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DFFBC" w14:textId="77777777" w:rsidR="00200FB0" w:rsidRPr="007B79A6" w:rsidRDefault="00200FB0" w:rsidP="00200FB0">
      <w:pPr>
        <w:rPr>
          <w:rFonts w:ascii="Arial" w:hAnsi="Arial" w:cs="Arial"/>
          <w:b/>
          <w:sz w:val="20"/>
          <w:szCs w:val="20"/>
          <w:u w:val="single"/>
        </w:rPr>
      </w:pPr>
      <w:r w:rsidRPr="007B79A6">
        <w:rPr>
          <w:rFonts w:ascii="Arial" w:hAnsi="Arial" w:cs="Arial"/>
          <w:b/>
          <w:sz w:val="20"/>
          <w:szCs w:val="20"/>
          <w:u w:val="single"/>
        </w:rPr>
        <w:t>JOB PROFILE</w:t>
      </w:r>
    </w:p>
    <w:p w14:paraId="3C6892F5" w14:textId="77777777" w:rsidR="00200FB0" w:rsidRPr="007B79A6" w:rsidRDefault="00200FB0" w:rsidP="00200FB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6"/>
        <w:gridCol w:w="3526"/>
        <w:gridCol w:w="1331"/>
        <w:gridCol w:w="3675"/>
      </w:tblGrid>
      <w:tr w:rsidR="00200FB0" w:rsidRPr="007B79A6" w14:paraId="4902E21A" w14:textId="77777777" w:rsidTr="009B335B">
        <w:tc>
          <w:tcPr>
            <w:tcW w:w="1101" w:type="dxa"/>
          </w:tcPr>
          <w:p w14:paraId="12DA9BAC" w14:textId="77777777" w:rsidR="00200FB0" w:rsidRPr="007B79A6" w:rsidRDefault="00200FB0" w:rsidP="00F82A1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B79A6">
              <w:rPr>
                <w:rFonts w:ascii="Arial" w:hAnsi="Arial" w:cs="Arial"/>
                <w:b/>
                <w:sz w:val="20"/>
                <w:szCs w:val="20"/>
              </w:rPr>
              <w:t>Job Title</w:t>
            </w:r>
          </w:p>
        </w:tc>
        <w:tc>
          <w:tcPr>
            <w:tcW w:w="3630" w:type="dxa"/>
          </w:tcPr>
          <w:p w14:paraId="6792C0B7" w14:textId="5DB2E91C" w:rsidR="00200FB0" w:rsidRPr="007B79A6" w:rsidRDefault="009B335B" w:rsidP="00F82A1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B335B">
              <w:rPr>
                <w:rFonts w:ascii="Arial" w:hAnsi="Arial" w:cs="Arial"/>
                <w:sz w:val="20"/>
                <w:szCs w:val="20"/>
              </w:rPr>
              <w:t>Assistant Physical Preparation Coach</w:t>
            </w:r>
          </w:p>
        </w:tc>
        <w:tc>
          <w:tcPr>
            <w:tcW w:w="1331" w:type="dxa"/>
          </w:tcPr>
          <w:p w14:paraId="03F82545" w14:textId="77777777" w:rsidR="00200FB0" w:rsidRPr="007B79A6" w:rsidRDefault="00200FB0" w:rsidP="00F82A1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B79A6">
              <w:rPr>
                <w:rFonts w:ascii="Arial" w:hAnsi="Arial" w:cs="Arial"/>
                <w:b/>
                <w:sz w:val="20"/>
                <w:szCs w:val="20"/>
              </w:rPr>
              <w:t>Reporting to</w:t>
            </w:r>
          </w:p>
        </w:tc>
        <w:tc>
          <w:tcPr>
            <w:tcW w:w="3792" w:type="dxa"/>
          </w:tcPr>
          <w:p w14:paraId="61BA740C" w14:textId="041F483B" w:rsidR="00200FB0" w:rsidRPr="007B79A6" w:rsidRDefault="009B335B" w:rsidP="00F82A1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Regional Physical Preparation Manager</w:t>
            </w:r>
          </w:p>
        </w:tc>
      </w:tr>
      <w:tr w:rsidR="00200FB0" w:rsidRPr="007B79A6" w14:paraId="1A88D93F" w14:textId="77777777" w:rsidTr="009B335B">
        <w:tc>
          <w:tcPr>
            <w:tcW w:w="1101" w:type="dxa"/>
          </w:tcPr>
          <w:p w14:paraId="0EA8CEF3" w14:textId="77777777" w:rsidR="00200FB0" w:rsidRPr="007B79A6" w:rsidRDefault="00200FB0" w:rsidP="00F82A1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B79A6">
              <w:rPr>
                <w:rFonts w:ascii="Arial" w:hAnsi="Arial" w:cs="Arial"/>
                <w:b/>
                <w:sz w:val="20"/>
                <w:szCs w:val="20"/>
              </w:rPr>
              <w:t>Division</w:t>
            </w:r>
          </w:p>
        </w:tc>
        <w:tc>
          <w:tcPr>
            <w:tcW w:w="3630" w:type="dxa"/>
          </w:tcPr>
          <w:p w14:paraId="7D17E909" w14:textId="6A197782" w:rsidR="00200FB0" w:rsidRPr="007B79A6" w:rsidRDefault="009B335B" w:rsidP="00F82A1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High Performance</w:t>
            </w:r>
          </w:p>
        </w:tc>
        <w:tc>
          <w:tcPr>
            <w:tcW w:w="1331" w:type="dxa"/>
          </w:tcPr>
          <w:p w14:paraId="1953F748" w14:textId="77777777" w:rsidR="00200FB0" w:rsidRPr="007B79A6" w:rsidRDefault="00200FB0" w:rsidP="00F82A1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B79A6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</w:p>
        </w:tc>
        <w:tc>
          <w:tcPr>
            <w:tcW w:w="3792" w:type="dxa"/>
          </w:tcPr>
          <w:p w14:paraId="4542461E" w14:textId="3859F380" w:rsidR="00200FB0" w:rsidRPr="007B79A6" w:rsidRDefault="009B335B" w:rsidP="00F82A1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Physical Preparation</w:t>
            </w:r>
          </w:p>
        </w:tc>
      </w:tr>
    </w:tbl>
    <w:p w14:paraId="0F031264" w14:textId="77777777" w:rsidR="00200FB0" w:rsidRPr="007B79A6" w:rsidRDefault="00200FB0" w:rsidP="00200FB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200FB0" w:rsidRPr="007B79A6" w14:paraId="0E852761" w14:textId="77777777" w:rsidTr="00F82A18">
        <w:tc>
          <w:tcPr>
            <w:tcW w:w="9889" w:type="dxa"/>
            <w:shd w:val="clear" w:color="auto" w:fill="D9D9D9" w:themeFill="background1" w:themeFillShade="D9"/>
          </w:tcPr>
          <w:p w14:paraId="03E54B44" w14:textId="77777777" w:rsidR="00200FB0" w:rsidRPr="007B79A6" w:rsidRDefault="00200FB0" w:rsidP="00F82A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79A6">
              <w:rPr>
                <w:rFonts w:ascii="Arial" w:hAnsi="Arial" w:cs="Arial"/>
                <w:b/>
                <w:sz w:val="20"/>
                <w:szCs w:val="20"/>
              </w:rPr>
              <w:t>Job Purpose</w:t>
            </w:r>
          </w:p>
        </w:tc>
      </w:tr>
      <w:tr w:rsidR="00200FB0" w:rsidRPr="007B79A6" w14:paraId="01DE66DC" w14:textId="77777777" w:rsidTr="00200FB0">
        <w:trPr>
          <w:trHeight w:val="1174"/>
        </w:trPr>
        <w:tc>
          <w:tcPr>
            <w:tcW w:w="9889" w:type="dxa"/>
          </w:tcPr>
          <w:p w14:paraId="4C0F4BDE" w14:textId="5605DD9E" w:rsidR="00200FB0" w:rsidRPr="007B79A6" w:rsidRDefault="00260D3C" w:rsidP="00B46A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Supporting regional delivery through assisting</w:t>
            </w:r>
            <w:r w:rsidR="00B46A88" w:rsidRPr="00B46A88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ED088E">
              <w:rPr>
                <w:rFonts w:ascii="Arial" w:hAnsi="Arial" w:cs="Arial"/>
                <w:sz w:val="20"/>
                <w:szCs w:val="20"/>
              </w:rPr>
              <w:t>,</w:t>
            </w:r>
            <w:r w:rsidR="00B46A88" w:rsidRPr="00B46A88">
              <w:rPr>
                <w:rFonts w:ascii="Arial" w:hAnsi="Arial" w:cs="Arial"/>
                <w:sz w:val="20"/>
                <w:szCs w:val="20"/>
              </w:rPr>
              <w:t xml:space="preserve"> where identified, leading on the delivery of professional physical preparation support services for the </w:t>
            </w:r>
            <w:proofErr w:type="spellStart"/>
            <w:r w:rsidR="00B46A88" w:rsidRPr="00B46A88">
              <w:rPr>
                <w:rFonts w:ascii="Arial" w:hAnsi="Arial" w:cs="Arial"/>
                <w:sz w:val="20"/>
                <w:szCs w:val="20"/>
              </w:rPr>
              <w:t>sportscotland</w:t>
            </w:r>
            <w:proofErr w:type="spellEnd"/>
            <w:r w:rsidR="00B46A88" w:rsidRPr="00B46A88">
              <w:rPr>
                <w:rFonts w:ascii="Arial" w:hAnsi="Arial" w:cs="Arial"/>
                <w:sz w:val="20"/>
                <w:szCs w:val="20"/>
              </w:rPr>
              <w:t xml:space="preserve"> institute of sport, to effectively optimise the achievement of the stated performance outcomes for assigned athletes and sports.</w:t>
            </w:r>
          </w:p>
        </w:tc>
      </w:tr>
    </w:tbl>
    <w:p w14:paraId="4C1CA5EA" w14:textId="77777777" w:rsidR="00200FB0" w:rsidRPr="007B79A6" w:rsidRDefault="00200FB0" w:rsidP="00200FB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200FB0" w:rsidRPr="007B79A6" w14:paraId="1ED8F765" w14:textId="77777777" w:rsidTr="00F82A18">
        <w:tc>
          <w:tcPr>
            <w:tcW w:w="9889" w:type="dxa"/>
            <w:shd w:val="clear" w:color="auto" w:fill="D9D9D9" w:themeFill="background1" w:themeFillShade="D9"/>
          </w:tcPr>
          <w:p w14:paraId="0215F15C" w14:textId="77777777" w:rsidR="00200FB0" w:rsidRPr="007B79A6" w:rsidRDefault="00200FB0" w:rsidP="00F82A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79A6">
              <w:rPr>
                <w:rFonts w:ascii="Arial" w:hAnsi="Arial" w:cs="Arial"/>
                <w:b/>
                <w:sz w:val="20"/>
                <w:szCs w:val="20"/>
              </w:rPr>
              <w:t>Resource Management</w:t>
            </w:r>
          </w:p>
        </w:tc>
      </w:tr>
      <w:tr w:rsidR="00200FB0" w:rsidRPr="007B79A6" w14:paraId="01F157C4" w14:textId="77777777" w:rsidTr="00F82A18">
        <w:tc>
          <w:tcPr>
            <w:tcW w:w="9889" w:type="dxa"/>
          </w:tcPr>
          <w:p w14:paraId="45360C78" w14:textId="0FAD6DCE" w:rsidR="00200FB0" w:rsidRPr="007B79A6" w:rsidRDefault="00200FB0" w:rsidP="00F82A18">
            <w:pPr>
              <w:rPr>
                <w:rFonts w:ascii="Arial" w:hAnsi="Arial" w:cs="Arial"/>
                <w:sz w:val="20"/>
                <w:szCs w:val="20"/>
              </w:rPr>
            </w:pPr>
            <w:r w:rsidRPr="007B79A6">
              <w:rPr>
                <w:rFonts w:ascii="Arial" w:hAnsi="Arial" w:cs="Arial"/>
                <w:b/>
                <w:sz w:val="20"/>
                <w:szCs w:val="20"/>
              </w:rPr>
              <w:t>Direct Reports:</w:t>
            </w:r>
            <w:r w:rsidRPr="007B79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6A88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4589334E" w14:textId="77777777" w:rsidR="00200FB0" w:rsidRPr="007B79A6" w:rsidRDefault="00200FB0" w:rsidP="00F82A1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821DC3" w14:textId="0B5A2C97" w:rsidR="00200FB0" w:rsidRPr="007B79A6" w:rsidRDefault="00200FB0" w:rsidP="00F82A18">
            <w:pPr>
              <w:rPr>
                <w:rFonts w:ascii="Arial" w:hAnsi="Arial" w:cs="Arial"/>
                <w:sz w:val="20"/>
                <w:szCs w:val="20"/>
              </w:rPr>
            </w:pPr>
            <w:r w:rsidRPr="007B79A6">
              <w:rPr>
                <w:rFonts w:ascii="Arial" w:hAnsi="Arial" w:cs="Arial"/>
                <w:b/>
                <w:sz w:val="20"/>
                <w:szCs w:val="20"/>
              </w:rPr>
              <w:t>Staff Reporting to Direct Reports:</w:t>
            </w:r>
            <w:r w:rsidRPr="007B79A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46A88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09BCA74C" w14:textId="77777777" w:rsidR="00200FB0" w:rsidRPr="007B79A6" w:rsidRDefault="00200FB0" w:rsidP="00F82A1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6ABFD7" w14:textId="1D6D4B8A" w:rsidR="00200FB0" w:rsidRPr="007B79A6" w:rsidRDefault="00200FB0" w:rsidP="00F82A18">
            <w:pPr>
              <w:rPr>
                <w:rFonts w:ascii="Arial" w:hAnsi="Arial" w:cs="Arial"/>
                <w:sz w:val="20"/>
                <w:szCs w:val="20"/>
              </w:rPr>
            </w:pPr>
            <w:r w:rsidRPr="007B79A6">
              <w:rPr>
                <w:rFonts w:ascii="Arial" w:hAnsi="Arial" w:cs="Arial"/>
                <w:b/>
                <w:sz w:val="20"/>
                <w:szCs w:val="20"/>
              </w:rPr>
              <w:t>Contractors:</w:t>
            </w:r>
            <w:r w:rsidRPr="007B79A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46A88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0B4E5B8C" w14:textId="77777777" w:rsidR="00200FB0" w:rsidRPr="007B79A6" w:rsidRDefault="00200FB0" w:rsidP="00F82A1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1AC56D" w14:textId="04F7A6D5" w:rsidR="00200FB0" w:rsidRPr="007B79A6" w:rsidRDefault="00200FB0" w:rsidP="00F82A18">
            <w:pPr>
              <w:rPr>
                <w:rFonts w:ascii="Arial" w:hAnsi="Arial" w:cs="Arial"/>
                <w:sz w:val="20"/>
                <w:szCs w:val="20"/>
              </w:rPr>
            </w:pPr>
            <w:r w:rsidRPr="007B79A6">
              <w:rPr>
                <w:rFonts w:ascii="Arial" w:hAnsi="Arial" w:cs="Arial"/>
                <w:b/>
                <w:sz w:val="20"/>
                <w:szCs w:val="20"/>
              </w:rPr>
              <w:t xml:space="preserve">Level of Budgetary Responsibility: </w:t>
            </w:r>
            <w:r w:rsidRPr="007B79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6A88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1614CFF3" w14:textId="77777777" w:rsidR="00200FB0" w:rsidRPr="007B79A6" w:rsidRDefault="00200FB0" w:rsidP="00F82A1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B1F42D" w14:textId="2BC7E79C" w:rsidR="0034386D" w:rsidRPr="009B335B" w:rsidRDefault="00200FB0" w:rsidP="0034386D">
            <w:pPr>
              <w:rPr>
                <w:rFonts w:ascii="Arial" w:hAnsi="Arial" w:cs="Arial"/>
                <w:sz w:val="20"/>
                <w:szCs w:val="20"/>
              </w:rPr>
            </w:pPr>
            <w:r w:rsidRPr="007B79A6">
              <w:rPr>
                <w:rFonts w:ascii="Arial" w:hAnsi="Arial" w:cs="Arial"/>
                <w:b/>
                <w:sz w:val="20"/>
                <w:szCs w:val="20"/>
              </w:rPr>
              <w:t>Delegated Authority Level:</w:t>
            </w:r>
            <w:r w:rsidRPr="007B79A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46A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22C09F98" w14:textId="77777777" w:rsidR="00200FB0" w:rsidRPr="007B79A6" w:rsidRDefault="00200FB0" w:rsidP="00200FB0">
      <w:pPr>
        <w:rPr>
          <w:rFonts w:ascii="Arial" w:hAnsi="Arial" w:cs="Arial"/>
          <w:sz w:val="20"/>
          <w:szCs w:val="20"/>
          <w:u w:val="single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200FB0" w:rsidRPr="007B79A6" w14:paraId="5E72B40C" w14:textId="77777777" w:rsidTr="782EEC5A">
        <w:tc>
          <w:tcPr>
            <w:tcW w:w="9889" w:type="dxa"/>
            <w:shd w:val="clear" w:color="auto" w:fill="D9D9D9" w:themeFill="background1" w:themeFillShade="D9"/>
          </w:tcPr>
          <w:p w14:paraId="52B75633" w14:textId="77777777" w:rsidR="00200FB0" w:rsidRPr="007B79A6" w:rsidRDefault="00200FB0" w:rsidP="00F82A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79A6">
              <w:rPr>
                <w:rFonts w:ascii="Arial" w:hAnsi="Arial" w:cs="Arial"/>
                <w:b/>
                <w:sz w:val="20"/>
                <w:szCs w:val="20"/>
              </w:rPr>
              <w:t>Key Responsibilities &amp; Accountabilities</w:t>
            </w:r>
          </w:p>
        </w:tc>
      </w:tr>
      <w:tr w:rsidR="00200FB0" w:rsidRPr="007B79A6" w14:paraId="63A384E9" w14:textId="77777777" w:rsidTr="782EEC5A">
        <w:trPr>
          <w:trHeight w:val="757"/>
        </w:trPr>
        <w:tc>
          <w:tcPr>
            <w:tcW w:w="9889" w:type="dxa"/>
          </w:tcPr>
          <w:p w14:paraId="4A0D741E" w14:textId="731319DE" w:rsidR="00B46A88" w:rsidRDefault="00B46A88" w:rsidP="00B46A88">
            <w:pPr>
              <w:pStyle w:val="BodyText2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Design and implement, under the guidance of Regional Physical Preparation Manager and Senior Physical Preparation Coaches, high quality and </w:t>
            </w:r>
            <w:proofErr w:type="spellStart"/>
            <w:r w:rsidRPr="005C20AF">
              <w:rPr>
                <w:rFonts w:ascii="Arial" w:hAnsi="Arial" w:cs="Arial"/>
                <w:sz w:val="20"/>
                <w:highlight w:val="yellow"/>
              </w:rPr>
              <w:t>speciali</w:t>
            </w:r>
            <w:r w:rsidR="005C20AF">
              <w:rPr>
                <w:rFonts w:ascii="Arial" w:hAnsi="Arial" w:cs="Arial"/>
                <w:sz w:val="20"/>
                <w:highlight w:val="yellow"/>
              </w:rPr>
              <w:t>s</w:t>
            </w:r>
            <w:r w:rsidRPr="005C20AF">
              <w:rPr>
                <w:rFonts w:ascii="Arial" w:hAnsi="Arial" w:cs="Arial"/>
                <w:sz w:val="20"/>
                <w:highlight w:val="yellow"/>
              </w:rPr>
              <w:t>ed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physical preparation programs including, but not limited to, strength and power enhancement, speed enhancement, agility and movement skills refinement, endurance capacity increases and injury prevention/rehabilitation.</w:t>
            </w:r>
          </w:p>
          <w:p w14:paraId="012C7CBE" w14:textId="77777777" w:rsidR="00B46A88" w:rsidRDefault="00B46A88" w:rsidP="00B46A88">
            <w:pPr>
              <w:pStyle w:val="BodyText2"/>
              <w:jc w:val="both"/>
              <w:rPr>
                <w:rFonts w:ascii="Arial" w:hAnsi="Arial" w:cs="Arial"/>
                <w:sz w:val="20"/>
              </w:rPr>
            </w:pPr>
          </w:p>
          <w:p w14:paraId="22BA3056" w14:textId="12E3C71D" w:rsidR="00B46A88" w:rsidRDefault="00B46A88" w:rsidP="782EEC5A">
            <w:pPr>
              <w:pStyle w:val="BodyText2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0"/>
              </w:rPr>
            </w:pPr>
            <w:r w:rsidRPr="782EEC5A">
              <w:rPr>
                <w:rFonts w:ascii="Arial" w:hAnsi="Arial" w:cs="Arial"/>
                <w:sz w:val="20"/>
              </w:rPr>
              <w:t xml:space="preserve">Under guidance design and </w:t>
            </w:r>
            <w:r w:rsidR="10C54BD0" w:rsidRPr="782EEC5A">
              <w:rPr>
                <w:rFonts w:ascii="Arial" w:hAnsi="Arial" w:cs="Arial"/>
                <w:sz w:val="20"/>
              </w:rPr>
              <w:t>implement high</w:t>
            </w:r>
            <w:r w:rsidRPr="782EEC5A">
              <w:rPr>
                <w:rFonts w:ascii="Arial" w:hAnsi="Arial" w:cs="Arial"/>
                <w:sz w:val="20"/>
              </w:rPr>
              <w:t xml:space="preserve"> level rehabilitation programming,</w:t>
            </w:r>
            <w:r w:rsidR="005C20AF">
              <w:rPr>
                <w:rFonts w:ascii="Arial" w:hAnsi="Arial" w:cs="Arial"/>
                <w:sz w:val="20"/>
              </w:rPr>
              <w:t xml:space="preserve"> </w:t>
            </w:r>
            <w:r w:rsidRPr="782EEC5A">
              <w:rPr>
                <w:rFonts w:ascii="Arial" w:hAnsi="Arial" w:cs="Arial"/>
                <w:sz w:val="20"/>
              </w:rPr>
              <w:t>delivery and development.</w:t>
            </w:r>
          </w:p>
          <w:p w14:paraId="5BDD0645" w14:textId="77777777" w:rsidR="00B46A88" w:rsidRDefault="00B46A88" w:rsidP="00B46A88">
            <w:pPr>
              <w:pStyle w:val="BodyText2"/>
              <w:jc w:val="both"/>
              <w:rPr>
                <w:rFonts w:ascii="Arial" w:hAnsi="Arial" w:cs="Arial"/>
                <w:sz w:val="20"/>
              </w:rPr>
            </w:pPr>
          </w:p>
          <w:p w14:paraId="49465ECB" w14:textId="77777777" w:rsidR="00B46A88" w:rsidRDefault="00B46A88" w:rsidP="00B46A88">
            <w:pPr>
              <w:pStyle w:val="BodyText2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Undertake a structured learning program to support continuous professional development.</w:t>
            </w:r>
          </w:p>
          <w:p w14:paraId="2BAF6C1C" w14:textId="77777777" w:rsidR="00B46A88" w:rsidRDefault="00B46A88" w:rsidP="00B46A88">
            <w:pPr>
              <w:pStyle w:val="BodyText2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03D34A43" w14:textId="77777777" w:rsidR="00B46A88" w:rsidRDefault="00B46A88" w:rsidP="00B46A88">
            <w:pPr>
              <w:pStyle w:val="BodyText2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Liaise and co-ordinate with other service providers and coaches to ensure effective, integrated service delivery within assigned sports program.</w:t>
            </w:r>
          </w:p>
          <w:p w14:paraId="5BD4A8E1" w14:textId="77777777" w:rsidR="00B46A88" w:rsidRDefault="00B46A88" w:rsidP="00B46A88">
            <w:pPr>
              <w:pStyle w:val="BodyText2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5140C6F4" w14:textId="70BC1237" w:rsidR="00F07054" w:rsidRDefault="00B46A88" w:rsidP="00F07054">
            <w:pPr>
              <w:pStyle w:val="BodyText2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0"/>
              </w:rPr>
            </w:pPr>
            <w:r w:rsidRPr="00F07054">
              <w:rPr>
                <w:rFonts w:ascii="Arial" w:hAnsi="Arial" w:cs="Arial"/>
                <w:sz w:val="20"/>
              </w:rPr>
              <w:t>Work collaboratively as part of a high performing team/</w:t>
            </w:r>
            <w:proofErr w:type="spellStart"/>
            <w:r w:rsidRPr="005C20AF">
              <w:rPr>
                <w:rFonts w:ascii="Arial" w:hAnsi="Arial" w:cs="Arial"/>
                <w:sz w:val="20"/>
                <w:highlight w:val="yellow"/>
              </w:rPr>
              <w:t>organi</w:t>
            </w:r>
            <w:r w:rsidR="005C20AF">
              <w:rPr>
                <w:rFonts w:ascii="Arial" w:hAnsi="Arial" w:cs="Arial"/>
                <w:sz w:val="20"/>
                <w:highlight w:val="yellow"/>
              </w:rPr>
              <w:t>s</w:t>
            </w:r>
            <w:r w:rsidRPr="005C20AF">
              <w:rPr>
                <w:rFonts w:ascii="Arial" w:hAnsi="Arial" w:cs="Arial"/>
                <w:sz w:val="20"/>
                <w:highlight w:val="yellow"/>
              </w:rPr>
              <w:t>ation</w:t>
            </w:r>
            <w:proofErr w:type="spellEnd"/>
            <w:r w:rsidRPr="005C20AF">
              <w:rPr>
                <w:rFonts w:ascii="Arial" w:hAnsi="Arial" w:cs="Arial"/>
                <w:sz w:val="20"/>
                <w:highlight w:val="yellow"/>
              </w:rPr>
              <w:t>,</w:t>
            </w:r>
            <w:r w:rsidRPr="00F07054">
              <w:rPr>
                <w:rFonts w:ascii="Arial" w:hAnsi="Arial" w:cs="Arial"/>
                <w:sz w:val="20"/>
              </w:rPr>
              <w:t xml:space="preserve"> establishing and maintaining effective partnerships with key internal and/or external stakeholders to lead and deliver high quality business outcomes.</w:t>
            </w:r>
          </w:p>
          <w:p w14:paraId="3D1D6BD0" w14:textId="77777777" w:rsidR="00F07054" w:rsidRDefault="00F07054" w:rsidP="00F07054">
            <w:pPr>
              <w:pStyle w:val="ListParagraph"/>
              <w:rPr>
                <w:rFonts w:ascii="Arial" w:hAnsi="Arial" w:cs="Arial"/>
                <w:sz w:val="20"/>
              </w:rPr>
            </w:pPr>
          </w:p>
          <w:p w14:paraId="092821C0" w14:textId="6A015C5A" w:rsidR="00200FB0" w:rsidRPr="007B79A6" w:rsidRDefault="00B46A88" w:rsidP="00F07054">
            <w:pPr>
              <w:pStyle w:val="BodyText2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Assist in the delivery of quality service delivery and reporting on relevant issues as requested or required.</w:t>
            </w:r>
          </w:p>
        </w:tc>
      </w:tr>
    </w:tbl>
    <w:p w14:paraId="2CF7427A" w14:textId="77777777" w:rsidR="00200FB0" w:rsidRPr="007B79A6" w:rsidRDefault="00200FB0" w:rsidP="00200FB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200FB0" w:rsidRPr="007B79A6" w14:paraId="2A3A3A5D" w14:textId="77777777" w:rsidTr="00F82A18">
        <w:trPr>
          <w:cantSplit/>
        </w:trPr>
        <w:tc>
          <w:tcPr>
            <w:tcW w:w="9889" w:type="dxa"/>
            <w:shd w:val="clear" w:color="auto" w:fill="D9D9D9" w:themeFill="background1" w:themeFillShade="D9"/>
          </w:tcPr>
          <w:p w14:paraId="24BE0E60" w14:textId="77777777" w:rsidR="00200FB0" w:rsidRPr="007B79A6" w:rsidRDefault="00200FB0" w:rsidP="00F82A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79A6">
              <w:rPr>
                <w:rFonts w:ascii="Arial" w:hAnsi="Arial" w:cs="Arial"/>
                <w:b/>
                <w:sz w:val="20"/>
                <w:szCs w:val="20"/>
              </w:rPr>
              <w:t>Knowledge &amp; Experience</w:t>
            </w:r>
          </w:p>
        </w:tc>
      </w:tr>
      <w:tr w:rsidR="00200FB0" w:rsidRPr="007B79A6" w14:paraId="5A601F02" w14:textId="77777777" w:rsidTr="00F82A18">
        <w:trPr>
          <w:trHeight w:val="3071"/>
        </w:trPr>
        <w:tc>
          <w:tcPr>
            <w:tcW w:w="9889" w:type="dxa"/>
          </w:tcPr>
          <w:p w14:paraId="56D52B17" w14:textId="77777777" w:rsidR="00200FB0" w:rsidRDefault="00200FB0" w:rsidP="00F82A1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B79A6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Knowledge (</w:t>
            </w:r>
            <w:r w:rsidRPr="007B79A6">
              <w:rPr>
                <w:rFonts w:ascii="Arial" w:hAnsi="Arial" w:cs="Arial"/>
                <w:b/>
                <w:sz w:val="20"/>
                <w:szCs w:val="20"/>
                <w:u w:val="single"/>
              </w:rPr>
              <w:t>Essential)</w:t>
            </w:r>
          </w:p>
          <w:p w14:paraId="11617BEF" w14:textId="77777777" w:rsidR="00B46A88" w:rsidRPr="007B79A6" w:rsidRDefault="00B46A88" w:rsidP="00F82A1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5BE83E3" w14:textId="53CBE18A" w:rsidR="00B46A88" w:rsidRPr="00434A18" w:rsidRDefault="00F07054" w:rsidP="00F07054">
            <w:pPr>
              <w:pStyle w:val="BodyTextIndent2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B46A88" w:rsidRPr="00434A18">
              <w:rPr>
                <w:rFonts w:ascii="Arial" w:hAnsi="Arial" w:cs="Arial"/>
                <w:sz w:val="20"/>
                <w:szCs w:val="20"/>
              </w:rPr>
              <w:t>echnical knowledge across a number of individual and team sports, particularly fundamental principles, techniques, coaching trends and recovery methods</w:t>
            </w:r>
          </w:p>
          <w:p w14:paraId="10C748A4" w14:textId="77777777" w:rsidR="00B46A88" w:rsidRPr="00434A18" w:rsidRDefault="00B46A88" w:rsidP="00F07054">
            <w:pPr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4A18">
              <w:rPr>
                <w:rFonts w:ascii="Arial" w:hAnsi="Arial" w:cs="Arial"/>
                <w:sz w:val="20"/>
                <w:szCs w:val="20"/>
              </w:rPr>
              <w:t>Demonstrated success working with coaches and athletes across multiple sports</w:t>
            </w:r>
          </w:p>
          <w:p w14:paraId="1BAF379B" w14:textId="25E541F9" w:rsidR="00B46A88" w:rsidRPr="00B46A88" w:rsidRDefault="00F07054" w:rsidP="00F07054">
            <w:pPr>
              <w:numPr>
                <w:ilvl w:val="0"/>
                <w:numId w:val="31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B46A88" w:rsidRPr="00B46A88">
              <w:rPr>
                <w:rFonts w:ascii="Arial" w:hAnsi="Arial" w:cs="Arial"/>
                <w:sz w:val="20"/>
                <w:szCs w:val="20"/>
              </w:rPr>
              <w:t>nderstanding of system and pathway approach to long term athlete development</w:t>
            </w:r>
          </w:p>
          <w:p w14:paraId="6E2E70FE" w14:textId="704239C8" w:rsidR="00B46A88" w:rsidRPr="00B46A88" w:rsidRDefault="00B46A88" w:rsidP="00F07054">
            <w:pPr>
              <w:numPr>
                <w:ilvl w:val="0"/>
                <w:numId w:val="31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B46A88">
              <w:rPr>
                <w:rFonts w:ascii="Arial" w:hAnsi="Arial" w:cs="Arial"/>
                <w:sz w:val="20"/>
                <w:szCs w:val="20"/>
              </w:rPr>
              <w:t>trategic thinking skills including the ability to:</w:t>
            </w:r>
          </w:p>
          <w:p w14:paraId="06B1B085" w14:textId="77777777" w:rsidR="00B46A88" w:rsidRPr="00E8196D" w:rsidRDefault="00B46A88" w:rsidP="00F07054">
            <w:pPr>
              <w:numPr>
                <w:ilvl w:val="1"/>
                <w:numId w:val="31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8196D">
              <w:rPr>
                <w:rFonts w:ascii="Arial" w:hAnsi="Arial" w:cs="Arial"/>
                <w:bCs/>
                <w:sz w:val="20"/>
                <w:szCs w:val="20"/>
              </w:rPr>
              <w:t>Analyse and identify issues and program implications and propose solutions; and</w:t>
            </w:r>
          </w:p>
          <w:p w14:paraId="69CD95B0" w14:textId="37AF938F" w:rsidR="00B46A88" w:rsidRPr="00E8196D" w:rsidRDefault="00B46A88" w:rsidP="00F07054">
            <w:pPr>
              <w:numPr>
                <w:ilvl w:val="1"/>
                <w:numId w:val="31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8196D">
              <w:rPr>
                <w:rFonts w:ascii="Arial" w:hAnsi="Arial" w:cs="Arial"/>
                <w:bCs/>
                <w:sz w:val="20"/>
                <w:szCs w:val="20"/>
              </w:rPr>
              <w:t>Harness information, identify gaps and assess the value of information to identify and develop opportunities with internal and external partners</w:t>
            </w:r>
          </w:p>
          <w:p w14:paraId="284907B8" w14:textId="0F201B02" w:rsidR="00F07054" w:rsidRDefault="00F07054" w:rsidP="00F07054">
            <w:pPr>
              <w:pStyle w:val="ListParagraph"/>
              <w:numPr>
                <w:ilvl w:val="0"/>
                <w:numId w:val="31"/>
              </w:numPr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</w:t>
            </w:r>
            <w:r w:rsidRPr="00C65795">
              <w:rPr>
                <w:rFonts w:ascii="Arial" w:hAnsi="Arial" w:cs="Arial"/>
                <w:bCs/>
                <w:sz w:val="20"/>
                <w:szCs w:val="20"/>
              </w:rPr>
              <w:t xml:space="preserve">mmunication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skills </w:t>
            </w:r>
            <w:r w:rsidRPr="00C65795">
              <w:rPr>
                <w:rFonts w:ascii="Arial" w:hAnsi="Arial" w:cs="Arial"/>
                <w:bCs/>
                <w:sz w:val="20"/>
                <w:szCs w:val="20"/>
              </w:rPr>
              <w:t>and a proven ability to build and maintain effective relationships both internally and externally with a diverse range of stakeholders</w:t>
            </w:r>
          </w:p>
          <w:p w14:paraId="6F9C4DC3" w14:textId="3EAE6BA7" w:rsidR="00F07054" w:rsidRPr="00F07054" w:rsidRDefault="00F07054" w:rsidP="00F07054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F07054">
              <w:rPr>
                <w:rFonts w:ascii="Arial" w:hAnsi="Arial" w:cs="Arial"/>
                <w:bCs/>
                <w:sz w:val="20"/>
                <w:szCs w:val="20"/>
              </w:rPr>
              <w:t>Ability to integrat</w:t>
            </w:r>
            <w:r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F07054">
              <w:rPr>
                <w:rFonts w:ascii="Arial" w:hAnsi="Arial" w:cs="Arial"/>
                <w:bCs/>
                <w:sz w:val="20"/>
                <w:szCs w:val="20"/>
              </w:rPr>
              <w:t xml:space="preserve"> with other service providers to develop and deliver physical preparation programs</w:t>
            </w:r>
          </w:p>
        </w:tc>
      </w:tr>
      <w:tr w:rsidR="00200FB0" w:rsidRPr="007B79A6" w14:paraId="06E3FEB9" w14:textId="77777777" w:rsidTr="00F82A18">
        <w:trPr>
          <w:trHeight w:val="1338"/>
        </w:trPr>
        <w:tc>
          <w:tcPr>
            <w:tcW w:w="9889" w:type="dxa"/>
          </w:tcPr>
          <w:p w14:paraId="73A8C626" w14:textId="77777777" w:rsidR="00200FB0" w:rsidRDefault="00200FB0" w:rsidP="00F82A1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B79A6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lastRenderedPageBreak/>
              <w:t>Experience (e</w:t>
            </w:r>
            <w:r w:rsidRPr="007B79A6">
              <w:rPr>
                <w:rFonts w:ascii="Arial" w:hAnsi="Arial" w:cs="Arial"/>
                <w:b/>
                <w:sz w:val="20"/>
                <w:szCs w:val="20"/>
                <w:u w:val="single"/>
              </w:rPr>
              <w:t>ssential)</w:t>
            </w:r>
          </w:p>
          <w:p w14:paraId="0D9BD268" w14:textId="77777777" w:rsidR="00B46A88" w:rsidRPr="007B79A6" w:rsidRDefault="00B46A88" w:rsidP="00F82A1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1D0A456" w14:textId="77777777" w:rsidR="00B46A88" w:rsidRPr="00C54ED2" w:rsidRDefault="00B46A88" w:rsidP="00B46A88">
            <w:pPr>
              <w:pStyle w:val="BodyTextIndent2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Demonstrable experience </w:t>
            </w:r>
            <w:r w:rsidRPr="00C54ED2">
              <w:rPr>
                <w:rFonts w:ascii="Arial" w:hAnsi="Arial" w:cs="Arial"/>
                <w:sz w:val="20"/>
                <w:szCs w:val="20"/>
              </w:rPr>
              <w:t>in</w:t>
            </w:r>
            <w:r>
              <w:rPr>
                <w:rFonts w:ascii="Arial" w:hAnsi="Arial" w:cs="Arial"/>
                <w:sz w:val="20"/>
                <w:szCs w:val="20"/>
              </w:rPr>
              <w:t xml:space="preserve"> successful physical preparation program design and practical implementation for athletes across all components </w:t>
            </w:r>
          </w:p>
          <w:p w14:paraId="693F4E92" w14:textId="77777777" w:rsidR="00B46A88" w:rsidRDefault="00B46A88" w:rsidP="00B46A88">
            <w:pPr>
              <w:pStyle w:val="BodyText"/>
              <w:numPr>
                <w:ilvl w:val="0"/>
                <w:numId w:val="31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Demonstrable experience in working in a performance environment </w:t>
            </w:r>
          </w:p>
          <w:p w14:paraId="351BDB13" w14:textId="1F84E2EF" w:rsidR="00B46A88" w:rsidRDefault="00B46A88" w:rsidP="00B46A88">
            <w:pPr>
              <w:pStyle w:val="BodyText"/>
              <w:numPr>
                <w:ilvl w:val="0"/>
                <w:numId w:val="31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Demonstrable success working with coaches, athletes, and service providers across multiple sports</w:t>
            </w:r>
          </w:p>
          <w:p w14:paraId="6E0D59BA" w14:textId="21B45DF2" w:rsidR="00B46A88" w:rsidRDefault="00B46A88" w:rsidP="00B46A88">
            <w:pPr>
              <w:pStyle w:val="BodyText"/>
              <w:numPr>
                <w:ilvl w:val="0"/>
                <w:numId w:val="31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Demonstrable experience of how to apply the principals of long-term athletic development in programming and planning</w:t>
            </w:r>
          </w:p>
          <w:p w14:paraId="30C6CA49" w14:textId="4F9852FC" w:rsidR="00B46A88" w:rsidRPr="00845F3F" w:rsidRDefault="00B46A88" w:rsidP="00B46A88">
            <w:pPr>
              <w:pStyle w:val="ListParagraph"/>
              <w:numPr>
                <w:ilvl w:val="0"/>
                <w:numId w:val="31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45F3F">
              <w:rPr>
                <w:rFonts w:ascii="Arial" w:hAnsi="Arial" w:cs="Arial"/>
                <w:sz w:val="20"/>
                <w:szCs w:val="20"/>
              </w:rPr>
              <w:t xml:space="preserve">Demonstrable communication skills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(including interpersonal and written representation</w:t>
            </w:r>
            <w:r w:rsidRPr="00C65795">
              <w:rPr>
                <w:rFonts w:ascii="Arial" w:hAnsi="Arial" w:cs="Arial"/>
                <w:bCs/>
                <w:sz w:val="20"/>
                <w:szCs w:val="20"/>
              </w:rPr>
              <w:t xml:space="preserve">) </w:t>
            </w:r>
            <w:r w:rsidRPr="00845F3F">
              <w:rPr>
                <w:rFonts w:ascii="Arial" w:hAnsi="Arial" w:cs="Arial"/>
                <w:sz w:val="20"/>
                <w:szCs w:val="20"/>
              </w:rPr>
              <w:t>and a proven ability to build and maintain effective relationships both internall</w:t>
            </w:r>
            <w:r>
              <w:rPr>
                <w:rFonts w:ascii="Arial" w:hAnsi="Arial" w:cs="Arial"/>
                <w:sz w:val="20"/>
                <w:szCs w:val="20"/>
              </w:rPr>
              <w:t xml:space="preserve">y and externally with a diverse </w:t>
            </w:r>
            <w:r w:rsidRPr="00845F3F">
              <w:rPr>
                <w:rFonts w:ascii="Arial" w:hAnsi="Arial" w:cs="Arial"/>
                <w:sz w:val="20"/>
                <w:szCs w:val="20"/>
              </w:rPr>
              <w:t>range of stakeholders</w:t>
            </w:r>
          </w:p>
          <w:p w14:paraId="05CC3A44" w14:textId="52778882" w:rsidR="00200FB0" w:rsidRPr="007B79A6" w:rsidRDefault="00200FB0" w:rsidP="00587F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FB0" w:rsidRPr="007B79A6" w14:paraId="708B548C" w14:textId="77777777" w:rsidTr="00F82A18">
        <w:trPr>
          <w:trHeight w:val="1369"/>
        </w:trPr>
        <w:tc>
          <w:tcPr>
            <w:tcW w:w="9889" w:type="dxa"/>
          </w:tcPr>
          <w:p w14:paraId="393DF487" w14:textId="77777777" w:rsidR="00200FB0" w:rsidRPr="007B79A6" w:rsidRDefault="00200FB0" w:rsidP="00F82A18">
            <w:pPr>
              <w:rPr>
                <w:rFonts w:ascii="Arial" w:hAnsi="Arial" w:cs="Arial"/>
                <w:caps/>
                <w:sz w:val="20"/>
                <w:szCs w:val="20"/>
              </w:rPr>
            </w:pPr>
            <w:r w:rsidRPr="007B79A6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QUALIFICATIONS </w:t>
            </w:r>
          </w:p>
          <w:p w14:paraId="18DAB1B1" w14:textId="77777777" w:rsidR="00200FB0" w:rsidRPr="007B79A6" w:rsidRDefault="00200FB0" w:rsidP="00F82A18">
            <w:pPr>
              <w:rPr>
                <w:rFonts w:ascii="Arial" w:hAnsi="Arial" w:cs="Arial"/>
                <w:caps/>
                <w:sz w:val="20"/>
                <w:szCs w:val="20"/>
              </w:rPr>
            </w:pPr>
          </w:p>
          <w:p w14:paraId="2673458A" w14:textId="77777777" w:rsidR="00B46A88" w:rsidRPr="00092AF1" w:rsidRDefault="00B46A88" w:rsidP="00B46A88">
            <w:pPr>
              <w:numPr>
                <w:ilvl w:val="0"/>
                <w:numId w:val="32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092AF1">
              <w:rPr>
                <w:rFonts w:ascii="Arial" w:hAnsi="Arial" w:cs="Arial"/>
                <w:sz w:val="20"/>
                <w:szCs w:val="20"/>
              </w:rPr>
              <w:t xml:space="preserve">egree level or equivalent </w:t>
            </w:r>
            <w:r>
              <w:rPr>
                <w:rFonts w:ascii="Arial" w:hAnsi="Arial" w:cs="Arial"/>
                <w:sz w:val="20"/>
                <w:szCs w:val="20"/>
              </w:rPr>
              <w:t xml:space="preserve">qualification </w:t>
            </w:r>
            <w:r w:rsidRPr="00092AF1">
              <w:rPr>
                <w:rFonts w:ascii="Arial" w:hAnsi="Arial" w:cs="Arial"/>
                <w:sz w:val="20"/>
                <w:szCs w:val="20"/>
              </w:rPr>
              <w:t>in sports sci</w:t>
            </w:r>
            <w:r>
              <w:rPr>
                <w:rFonts w:ascii="Arial" w:hAnsi="Arial" w:cs="Arial"/>
                <w:sz w:val="20"/>
                <w:szCs w:val="20"/>
              </w:rPr>
              <w:t xml:space="preserve">ence or related area specialising in Strength and Conditioning or Physical Development </w:t>
            </w:r>
          </w:p>
          <w:p w14:paraId="319DCB04" w14:textId="064A8BF0" w:rsidR="00B46A88" w:rsidRPr="00C54ED2" w:rsidRDefault="00B46A88" w:rsidP="00B46A88">
            <w:pPr>
              <w:numPr>
                <w:ilvl w:val="0"/>
                <w:numId w:val="32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ED2">
              <w:rPr>
                <w:rFonts w:ascii="Arial" w:hAnsi="Arial" w:cs="Arial"/>
                <w:sz w:val="20"/>
                <w:szCs w:val="20"/>
              </w:rPr>
              <w:t>UK Strength and Conditioning Association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accreditation</w:t>
            </w:r>
          </w:p>
          <w:p w14:paraId="5444DAD1" w14:textId="5143D8F8" w:rsidR="00200FB0" w:rsidRPr="00F07054" w:rsidRDefault="00B46A88" w:rsidP="00F07054">
            <w:pPr>
              <w:pStyle w:val="Heading3"/>
              <w:numPr>
                <w:ilvl w:val="0"/>
                <w:numId w:val="32"/>
              </w:numPr>
              <w:tabs>
                <w:tab w:val="clear" w:pos="720"/>
              </w:tabs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National Strength &amp; Conditioning Association – Certified Strength &amp; Conditioning Specialist or ASCA Level 2</w:t>
            </w:r>
          </w:p>
        </w:tc>
      </w:tr>
    </w:tbl>
    <w:p w14:paraId="3E32CC53" w14:textId="77777777" w:rsidR="00930FEB" w:rsidRPr="007B79A6" w:rsidRDefault="00930FEB" w:rsidP="00200FB0">
      <w:pPr>
        <w:rPr>
          <w:rFonts w:ascii="Arial" w:hAnsi="Arial" w:cs="Arial"/>
          <w:b/>
          <w:sz w:val="20"/>
          <w:szCs w:val="20"/>
        </w:rPr>
      </w:pPr>
    </w:p>
    <w:p w14:paraId="4D0B875C" w14:textId="77777777" w:rsidR="00587FBA" w:rsidRPr="007B79A6" w:rsidRDefault="00587FBA" w:rsidP="00200FB0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200FB0" w:rsidRPr="007B79A6" w14:paraId="209FDE2C" w14:textId="77777777" w:rsidTr="00F82A18">
        <w:tc>
          <w:tcPr>
            <w:tcW w:w="98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E54A738" w14:textId="77777777" w:rsidR="00200FB0" w:rsidRPr="007B79A6" w:rsidRDefault="00200FB0" w:rsidP="00F82A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79A6">
              <w:rPr>
                <w:rFonts w:ascii="Arial" w:hAnsi="Arial" w:cs="Arial"/>
                <w:b/>
                <w:sz w:val="20"/>
                <w:szCs w:val="20"/>
              </w:rPr>
              <w:br w:type="page"/>
              <w:t>Key Competencies</w:t>
            </w:r>
          </w:p>
        </w:tc>
      </w:tr>
      <w:tr w:rsidR="00200FB0" w:rsidRPr="007B79A6" w14:paraId="6252834E" w14:textId="77777777" w:rsidTr="00F82A18">
        <w:tc>
          <w:tcPr>
            <w:tcW w:w="9889" w:type="dxa"/>
            <w:shd w:val="clear" w:color="auto" w:fill="auto"/>
          </w:tcPr>
          <w:p w14:paraId="152C87DA" w14:textId="77777777" w:rsidR="00200FB0" w:rsidRPr="007B79A6" w:rsidRDefault="00200FB0" w:rsidP="00F82A1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B79A6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Leadership </w:t>
            </w:r>
          </w:p>
          <w:p w14:paraId="686473B6" w14:textId="77777777" w:rsidR="00200FB0" w:rsidRPr="007B79A6" w:rsidRDefault="00200FB0" w:rsidP="00F82A1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B7EBD3" w14:textId="4802B261" w:rsidR="00587FBA" w:rsidRPr="007B79A6" w:rsidRDefault="00587FBA" w:rsidP="00587FBA">
            <w:pPr>
              <w:pStyle w:val="ListParagraph"/>
              <w:numPr>
                <w:ilvl w:val="0"/>
                <w:numId w:val="5"/>
              </w:numPr>
              <w:tabs>
                <w:tab w:val="left" w:pos="1995"/>
              </w:tabs>
              <w:spacing w:after="20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7B79A6">
              <w:rPr>
                <w:rFonts w:ascii="Arial" w:hAnsi="Arial" w:cs="Arial"/>
                <w:sz w:val="20"/>
                <w:szCs w:val="20"/>
                <w:lang w:eastAsia="en-GB"/>
              </w:rPr>
              <w:t>Seeks clarity on behaviours that are expected of them and the team</w:t>
            </w:r>
            <w:r w:rsidR="00E44DA4">
              <w:rPr>
                <w:rFonts w:ascii="Arial" w:hAnsi="Arial" w:cs="Arial"/>
                <w:sz w:val="20"/>
                <w:szCs w:val="20"/>
                <w:lang w:eastAsia="en-GB"/>
              </w:rPr>
              <w:t>,</w:t>
            </w:r>
            <w:r w:rsidRPr="007B79A6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working with the manager to define and monitor those behaviours</w:t>
            </w:r>
          </w:p>
          <w:p w14:paraId="5ADEEE45" w14:textId="77777777" w:rsidR="00587FBA" w:rsidRPr="007B79A6" w:rsidRDefault="00587FBA" w:rsidP="00587FBA">
            <w:pPr>
              <w:pStyle w:val="ListParagraph"/>
              <w:numPr>
                <w:ilvl w:val="0"/>
                <w:numId w:val="5"/>
              </w:numPr>
              <w:tabs>
                <w:tab w:val="left" w:pos="1995"/>
              </w:tabs>
              <w:spacing w:after="20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7B79A6">
              <w:rPr>
                <w:rFonts w:ascii="Arial" w:hAnsi="Arial" w:cs="Arial"/>
                <w:sz w:val="20"/>
                <w:szCs w:val="20"/>
                <w:lang w:eastAsia="en-GB"/>
              </w:rPr>
              <w:t>Supports others to understand the behaviours and values of the organisation and how they might demonstrate them</w:t>
            </w:r>
          </w:p>
          <w:p w14:paraId="3567A735" w14:textId="2A821EFD" w:rsidR="00200FB0" w:rsidRPr="007B79A6" w:rsidRDefault="00587FBA" w:rsidP="00587FB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79A6">
              <w:rPr>
                <w:rFonts w:ascii="Arial" w:hAnsi="Arial" w:cs="Arial"/>
                <w:sz w:val="20"/>
                <w:szCs w:val="20"/>
                <w:lang w:eastAsia="en-GB"/>
              </w:rPr>
              <w:t>Sometimes undertakes work not tasked but which is supportive of their own or team/business unit objectives</w:t>
            </w:r>
          </w:p>
          <w:p w14:paraId="6486636F" w14:textId="77777777" w:rsidR="00587FBA" w:rsidRPr="007B79A6" w:rsidRDefault="00587FBA" w:rsidP="00587FBA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12A18899" w14:textId="77777777" w:rsidR="00200FB0" w:rsidRPr="007B79A6" w:rsidRDefault="00200FB0" w:rsidP="00F82A1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B79A6">
              <w:rPr>
                <w:rFonts w:ascii="Arial" w:hAnsi="Arial" w:cs="Arial"/>
                <w:b/>
                <w:sz w:val="20"/>
                <w:szCs w:val="20"/>
                <w:u w:val="single"/>
              </w:rPr>
              <w:t>Judgement &amp; Decisiveness</w:t>
            </w:r>
          </w:p>
          <w:p w14:paraId="5A01FEF1" w14:textId="77777777" w:rsidR="00200FB0" w:rsidRPr="007B79A6" w:rsidRDefault="00200FB0" w:rsidP="00F82A1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9E4795" w14:textId="77777777" w:rsidR="00587FBA" w:rsidRPr="007B79A6" w:rsidRDefault="00587FBA" w:rsidP="00587FBA">
            <w:pPr>
              <w:pStyle w:val="ListParagraph"/>
              <w:numPr>
                <w:ilvl w:val="0"/>
                <w:numId w:val="19"/>
              </w:numPr>
              <w:tabs>
                <w:tab w:val="left" w:pos="1995"/>
              </w:tabs>
              <w:spacing w:after="20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79A6">
              <w:rPr>
                <w:rFonts w:ascii="Arial" w:hAnsi="Arial" w:cs="Arial"/>
                <w:sz w:val="20"/>
                <w:szCs w:val="20"/>
                <w:lang w:eastAsia="en-GB"/>
              </w:rPr>
              <w:t>Makes decisions following appropriate risk assessment, ensuring that safety is not compromised for the team</w:t>
            </w:r>
          </w:p>
          <w:p w14:paraId="682CE569" w14:textId="77777777" w:rsidR="00587FBA" w:rsidRPr="007B79A6" w:rsidRDefault="00587FBA" w:rsidP="00587FBA">
            <w:pPr>
              <w:pStyle w:val="ListParagraph"/>
              <w:numPr>
                <w:ilvl w:val="0"/>
                <w:numId w:val="19"/>
              </w:numPr>
              <w:tabs>
                <w:tab w:val="left" w:pos="1995"/>
              </w:tabs>
              <w:spacing w:after="20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79A6">
              <w:rPr>
                <w:rFonts w:ascii="Arial" w:hAnsi="Arial" w:cs="Arial"/>
                <w:sz w:val="20"/>
                <w:szCs w:val="20"/>
                <w:lang w:eastAsia="en-GB"/>
              </w:rPr>
              <w:t>Has the confidence to make a decision based on the information they have or after consultation with others</w:t>
            </w:r>
          </w:p>
          <w:p w14:paraId="1D69D586" w14:textId="77777777" w:rsidR="00200FB0" w:rsidRPr="007B79A6" w:rsidRDefault="00587FBA" w:rsidP="00F82A18">
            <w:pPr>
              <w:pStyle w:val="ListParagraph"/>
              <w:numPr>
                <w:ilvl w:val="0"/>
                <w:numId w:val="19"/>
              </w:numPr>
              <w:tabs>
                <w:tab w:val="left" w:pos="1995"/>
              </w:tabs>
              <w:spacing w:after="20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79A6">
              <w:rPr>
                <w:rFonts w:ascii="Arial" w:hAnsi="Arial" w:cs="Arial"/>
                <w:sz w:val="20"/>
                <w:szCs w:val="20"/>
                <w:lang w:eastAsia="en-GB"/>
              </w:rPr>
              <w:t>Demonstrates that they know where to find the information that they need to make a decision for themselves and the team</w:t>
            </w:r>
          </w:p>
          <w:p w14:paraId="00312A22" w14:textId="77777777" w:rsidR="00200FB0" w:rsidRPr="007B79A6" w:rsidRDefault="00200FB0" w:rsidP="00F82A1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B79A6">
              <w:rPr>
                <w:rFonts w:ascii="Arial" w:hAnsi="Arial" w:cs="Arial"/>
                <w:b/>
                <w:sz w:val="20"/>
                <w:szCs w:val="20"/>
                <w:u w:val="single"/>
              </w:rPr>
              <w:t>Continuous Improvement</w:t>
            </w:r>
          </w:p>
          <w:p w14:paraId="792A1385" w14:textId="77777777" w:rsidR="00200FB0" w:rsidRPr="007B79A6" w:rsidRDefault="00200FB0" w:rsidP="00F82A1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3BC5DC" w14:textId="77777777" w:rsidR="00587FBA" w:rsidRPr="007B79A6" w:rsidRDefault="00587FBA" w:rsidP="00587FBA">
            <w:pPr>
              <w:pStyle w:val="ListParagraph"/>
              <w:numPr>
                <w:ilvl w:val="0"/>
                <w:numId w:val="20"/>
              </w:numPr>
              <w:spacing w:after="20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79A6">
              <w:rPr>
                <w:rFonts w:ascii="Arial" w:hAnsi="Arial" w:cs="Arial"/>
                <w:sz w:val="20"/>
                <w:szCs w:val="20"/>
                <w:lang w:eastAsia="en-GB"/>
              </w:rPr>
              <w:t>Continually reviews work processes and practices to identify and implement improvements</w:t>
            </w:r>
          </w:p>
          <w:p w14:paraId="36226A68" w14:textId="77777777" w:rsidR="00587FBA" w:rsidRPr="007B79A6" w:rsidRDefault="00587FBA" w:rsidP="00587FBA">
            <w:pPr>
              <w:pStyle w:val="ListParagraph"/>
              <w:numPr>
                <w:ilvl w:val="0"/>
                <w:numId w:val="20"/>
              </w:numPr>
              <w:spacing w:after="20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79A6">
              <w:rPr>
                <w:rFonts w:ascii="Arial" w:hAnsi="Arial" w:cs="Arial"/>
                <w:sz w:val="20"/>
                <w:szCs w:val="20"/>
                <w:lang w:eastAsia="en-GB"/>
              </w:rPr>
              <w:t>Responds to problems with an open mind</w:t>
            </w:r>
          </w:p>
          <w:p w14:paraId="6158D752" w14:textId="77777777" w:rsidR="00587FBA" w:rsidRPr="007B79A6" w:rsidRDefault="00587FBA" w:rsidP="00587FBA">
            <w:pPr>
              <w:pStyle w:val="ListParagraph"/>
              <w:numPr>
                <w:ilvl w:val="0"/>
                <w:numId w:val="20"/>
              </w:numPr>
              <w:spacing w:after="20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79A6">
              <w:rPr>
                <w:rFonts w:ascii="Arial" w:hAnsi="Arial" w:cs="Arial"/>
                <w:sz w:val="20"/>
                <w:szCs w:val="20"/>
                <w:lang w:eastAsia="en-GB"/>
              </w:rPr>
              <w:t>Is keen to try new approaches or methods of working or to apply new technology</w:t>
            </w:r>
          </w:p>
          <w:p w14:paraId="28493FD4" w14:textId="77777777" w:rsidR="00587FBA" w:rsidRPr="007B79A6" w:rsidRDefault="00587FBA" w:rsidP="00587FBA">
            <w:pPr>
              <w:pStyle w:val="ListParagraph"/>
              <w:numPr>
                <w:ilvl w:val="0"/>
                <w:numId w:val="20"/>
              </w:numPr>
              <w:spacing w:after="20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79A6">
              <w:rPr>
                <w:rFonts w:ascii="Arial" w:hAnsi="Arial" w:cs="Arial"/>
                <w:sz w:val="20"/>
                <w:szCs w:val="20"/>
                <w:lang w:eastAsia="en-GB"/>
              </w:rPr>
              <w:t>Shares ideas with other team members and listens to the ideas of others</w:t>
            </w:r>
          </w:p>
          <w:p w14:paraId="1D227618" w14:textId="77777777" w:rsidR="00200FB0" w:rsidRPr="007B79A6" w:rsidRDefault="00587FBA" w:rsidP="00587FBA">
            <w:pPr>
              <w:pStyle w:val="ListParagraph"/>
              <w:numPr>
                <w:ilvl w:val="0"/>
                <w:numId w:val="20"/>
              </w:numPr>
              <w:spacing w:after="20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79A6">
              <w:rPr>
                <w:rFonts w:ascii="Arial" w:hAnsi="Arial" w:cs="Arial"/>
                <w:sz w:val="20"/>
                <w:szCs w:val="20"/>
                <w:lang w:eastAsia="en-GB"/>
              </w:rPr>
              <w:t>Responds positively to challenges and constructive feedback from others</w:t>
            </w:r>
          </w:p>
          <w:p w14:paraId="4E193489" w14:textId="77777777" w:rsidR="00200FB0" w:rsidRPr="007B79A6" w:rsidRDefault="00200FB0" w:rsidP="00F82A18">
            <w:pPr>
              <w:rPr>
                <w:rFonts w:ascii="Arial" w:hAnsi="Arial" w:cs="Arial"/>
                <w:sz w:val="20"/>
                <w:szCs w:val="20"/>
              </w:rPr>
            </w:pPr>
            <w:r w:rsidRPr="007B79A6">
              <w:rPr>
                <w:rFonts w:ascii="Arial" w:hAnsi="Arial" w:cs="Arial"/>
                <w:b/>
                <w:sz w:val="20"/>
                <w:szCs w:val="20"/>
                <w:u w:val="single"/>
              </w:rPr>
              <w:t>Planning &amp; Organising</w:t>
            </w:r>
          </w:p>
          <w:p w14:paraId="38013FFD" w14:textId="77777777" w:rsidR="00200FB0" w:rsidRPr="007B79A6" w:rsidRDefault="00200FB0" w:rsidP="00F82A1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00AD0C" w14:textId="77777777" w:rsidR="00587FBA" w:rsidRPr="007B79A6" w:rsidRDefault="00587FBA" w:rsidP="00587FBA">
            <w:pPr>
              <w:pStyle w:val="ListParagraph"/>
              <w:numPr>
                <w:ilvl w:val="0"/>
                <w:numId w:val="21"/>
              </w:numPr>
              <w:spacing w:after="20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79A6">
              <w:rPr>
                <w:rFonts w:ascii="Arial" w:hAnsi="Arial" w:cs="Arial"/>
                <w:sz w:val="20"/>
                <w:szCs w:val="20"/>
                <w:lang w:eastAsia="en-GB"/>
              </w:rPr>
              <w:t>Makes best use of their own time and resources</w:t>
            </w:r>
          </w:p>
          <w:p w14:paraId="6BFB5A8E" w14:textId="77777777" w:rsidR="00587FBA" w:rsidRPr="007B79A6" w:rsidRDefault="00587FBA" w:rsidP="00587FBA">
            <w:pPr>
              <w:pStyle w:val="ListParagraph"/>
              <w:numPr>
                <w:ilvl w:val="0"/>
                <w:numId w:val="21"/>
              </w:numPr>
              <w:spacing w:after="20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79A6">
              <w:rPr>
                <w:rFonts w:ascii="Arial" w:hAnsi="Arial" w:cs="Arial"/>
                <w:sz w:val="20"/>
                <w:szCs w:val="20"/>
                <w:lang w:eastAsia="en-GB"/>
              </w:rPr>
              <w:t>Agrees realistic timescales for their own work</w:t>
            </w:r>
          </w:p>
          <w:p w14:paraId="24CDF871" w14:textId="77777777" w:rsidR="00587FBA" w:rsidRPr="007B79A6" w:rsidRDefault="00587FBA" w:rsidP="00587FBA">
            <w:pPr>
              <w:pStyle w:val="ListParagraph"/>
              <w:numPr>
                <w:ilvl w:val="0"/>
                <w:numId w:val="21"/>
              </w:numPr>
              <w:spacing w:after="20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79A6">
              <w:rPr>
                <w:rFonts w:ascii="Arial" w:hAnsi="Arial" w:cs="Arial"/>
                <w:sz w:val="20"/>
                <w:szCs w:val="20"/>
                <w:lang w:eastAsia="en-GB"/>
              </w:rPr>
              <w:t>Distinguishes between priority and non-essential tasks and plans accordingly</w:t>
            </w:r>
          </w:p>
          <w:p w14:paraId="0CC0CE76" w14:textId="77777777" w:rsidR="00200FB0" w:rsidRPr="007B79A6" w:rsidRDefault="00587FBA" w:rsidP="00587FBA">
            <w:pPr>
              <w:pStyle w:val="ListParagraph"/>
              <w:numPr>
                <w:ilvl w:val="0"/>
                <w:numId w:val="21"/>
              </w:numPr>
              <w:spacing w:after="20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79A6">
              <w:rPr>
                <w:rFonts w:ascii="Arial" w:hAnsi="Arial" w:cs="Arial"/>
                <w:sz w:val="20"/>
                <w:szCs w:val="20"/>
                <w:lang w:eastAsia="en-GB"/>
              </w:rPr>
              <w:t>Adapts to unplanned changes in workload and re-plans or prioritises accordingly</w:t>
            </w:r>
          </w:p>
          <w:p w14:paraId="5BBD3C50" w14:textId="77777777" w:rsidR="00200FB0" w:rsidRPr="007B79A6" w:rsidRDefault="00200FB0" w:rsidP="00F82A1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B79A6">
              <w:rPr>
                <w:rFonts w:ascii="Arial" w:hAnsi="Arial" w:cs="Arial"/>
                <w:b/>
                <w:sz w:val="20"/>
                <w:szCs w:val="20"/>
                <w:u w:val="single"/>
              </w:rPr>
              <w:t>Results Focus</w:t>
            </w:r>
          </w:p>
          <w:p w14:paraId="05BFB2CA" w14:textId="77777777" w:rsidR="00D3759B" w:rsidRPr="007B79A6" w:rsidRDefault="00D3759B" w:rsidP="00F82A1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63AAE2D" w14:textId="77777777" w:rsidR="00D3759B" w:rsidRPr="007B79A6" w:rsidRDefault="00D3759B" w:rsidP="00D3759B">
            <w:pPr>
              <w:pStyle w:val="ListParagraph"/>
              <w:numPr>
                <w:ilvl w:val="0"/>
                <w:numId w:val="22"/>
              </w:numPr>
              <w:spacing w:after="200"/>
              <w:ind w:left="7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79A6">
              <w:rPr>
                <w:rFonts w:ascii="Arial" w:hAnsi="Arial" w:cs="Arial"/>
                <w:sz w:val="20"/>
                <w:szCs w:val="20"/>
                <w:lang w:eastAsia="en-GB"/>
              </w:rPr>
              <w:t>Identifies and focuses on priorities in line with overall goals and objectives</w:t>
            </w:r>
          </w:p>
          <w:p w14:paraId="3438B011" w14:textId="77777777" w:rsidR="00D3759B" w:rsidRPr="007B79A6" w:rsidRDefault="00D3759B" w:rsidP="00D3759B">
            <w:pPr>
              <w:pStyle w:val="ListParagraph"/>
              <w:numPr>
                <w:ilvl w:val="0"/>
                <w:numId w:val="22"/>
              </w:numPr>
              <w:spacing w:after="200"/>
              <w:ind w:left="7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79A6">
              <w:rPr>
                <w:rFonts w:ascii="Arial" w:hAnsi="Arial" w:cs="Arial"/>
                <w:sz w:val="20"/>
                <w:szCs w:val="20"/>
                <w:lang w:eastAsia="en-GB"/>
              </w:rPr>
              <w:t>Tracks progress and resolves issues promptly if targets are slipping</w:t>
            </w:r>
          </w:p>
          <w:p w14:paraId="7DC74D18" w14:textId="77777777" w:rsidR="00D3759B" w:rsidRPr="007B79A6" w:rsidRDefault="00D3759B" w:rsidP="00D3759B">
            <w:pPr>
              <w:pStyle w:val="ListParagraph"/>
              <w:numPr>
                <w:ilvl w:val="0"/>
                <w:numId w:val="22"/>
              </w:numPr>
              <w:spacing w:after="200"/>
              <w:ind w:left="7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79A6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Maintains enthusiasm and commitment to deliver results, even when difficulties arise</w:t>
            </w:r>
          </w:p>
          <w:p w14:paraId="61E59883" w14:textId="77777777" w:rsidR="00D3759B" w:rsidRPr="007B79A6" w:rsidRDefault="00D3759B" w:rsidP="00D3759B">
            <w:pPr>
              <w:pStyle w:val="ListParagraph"/>
              <w:numPr>
                <w:ilvl w:val="0"/>
                <w:numId w:val="22"/>
              </w:numPr>
              <w:spacing w:after="200"/>
              <w:ind w:left="7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79A6">
              <w:rPr>
                <w:rFonts w:ascii="Arial" w:hAnsi="Arial" w:cs="Arial"/>
                <w:sz w:val="20"/>
                <w:szCs w:val="20"/>
                <w:lang w:eastAsia="en-GB"/>
              </w:rPr>
              <w:t>Builds personal credibility by taking responsibility and being accountable for their decisions at all times</w:t>
            </w:r>
          </w:p>
          <w:p w14:paraId="4018D11A" w14:textId="77777777" w:rsidR="00200FB0" w:rsidRPr="007B79A6" w:rsidRDefault="00D3759B" w:rsidP="00F82A18">
            <w:pPr>
              <w:pStyle w:val="ListParagraph"/>
              <w:numPr>
                <w:ilvl w:val="0"/>
                <w:numId w:val="22"/>
              </w:numPr>
              <w:spacing w:after="200"/>
              <w:ind w:left="7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79A6">
              <w:rPr>
                <w:rFonts w:ascii="Arial" w:hAnsi="Arial" w:cs="Arial"/>
                <w:sz w:val="20"/>
                <w:szCs w:val="20"/>
                <w:lang w:eastAsia="en-GB"/>
              </w:rPr>
              <w:t>Understands the impact of their job on other jobs and related areas</w:t>
            </w:r>
          </w:p>
          <w:p w14:paraId="131AA16C" w14:textId="77777777" w:rsidR="00200FB0" w:rsidRPr="007B79A6" w:rsidRDefault="00200FB0" w:rsidP="00F82A18">
            <w:pPr>
              <w:rPr>
                <w:rFonts w:ascii="Arial" w:hAnsi="Arial" w:cs="Arial"/>
                <w:sz w:val="20"/>
                <w:szCs w:val="20"/>
              </w:rPr>
            </w:pPr>
            <w:r w:rsidRPr="007B79A6">
              <w:rPr>
                <w:rFonts w:ascii="Arial" w:hAnsi="Arial" w:cs="Arial"/>
                <w:b/>
                <w:sz w:val="20"/>
                <w:szCs w:val="20"/>
                <w:u w:val="single"/>
              </w:rPr>
              <w:t>Problem Solving</w:t>
            </w:r>
          </w:p>
          <w:p w14:paraId="7FAF70F1" w14:textId="77777777" w:rsidR="00200FB0" w:rsidRPr="007B79A6" w:rsidRDefault="00200FB0" w:rsidP="00F82A1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8CBD0C" w14:textId="77777777" w:rsidR="00D3759B" w:rsidRPr="007B79A6" w:rsidRDefault="00D3759B" w:rsidP="00D3759B">
            <w:pPr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7B79A6">
              <w:rPr>
                <w:rFonts w:ascii="Arial" w:hAnsi="Arial" w:cs="Arial"/>
                <w:sz w:val="20"/>
                <w:szCs w:val="20"/>
              </w:rPr>
              <w:t>Is able to interpret relevant information easily and understand what information will assist in developing a solution</w:t>
            </w:r>
          </w:p>
          <w:p w14:paraId="1A3D33A1" w14:textId="77777777" w:rsidR="00D3759B" w:rsidRPr="007B79A6" w:rsidRDefault="00D3759B" w:rsidP="00D3759B">
            <w:pPr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7B79A6">
              <w:rPr>
                <w:rFonts w:ascii="Arial" w:hAnsi="Arial" w:cs="Arial"/>
                <w:sz w:val="20"/>
                <w:szCs w:val="20"/>
              </w:rPr>
              <w:t>After implementation, evaluates the effectiveness and efficiency of the solution</w:t>
            </w:r>
          </w:p>
          <w:p w14:paraId="2C9554FB" w14:textId="11686B09" w:rsidR="00486E95" w:rsidRPr="007B79A6" w:rsidRDefault="00D3759B" w:rsidP="00486E95">
            <w:pPr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7B79A6">
              <w:rPr>
                <w:rFonts w:ascii="Arial" w:hAnsi="Arial" w:cs="Arial"/>
                <w:sz w:val="20"/>
                <w:szCs w:val="20"/>
              </w:rPr>
              <w:t>Asks the right questions to get the information and/or clarity that is required to understand the problem and create a solution</w:t>
            </w:r>
          </w:p>
          <w:p w14:paraId="77E9E48B" w14:textId="77777777" w:rsidR="00486E95" w:rsidRPr="007B79A6" w:rsidRDefault="00486E95" w:rsidP="00486E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F18DA6" w14:textId="77777777" w:rsidR="00200FB0" w:rsidRPr="007B79A6" w:rsidRDefault="00200FB0" w:rsidP="00F82A18">
            <w:pPr>
              <w:rPr>
                <w:rFonts w:ascii="Arial" w:hAnsi="Arial" w:cs="Arial"/>
                <w:sz w:val="20"/>
                <w:szCs w:val="20"/>
              </w:rPr>
            </w:pPr>
            <w:r w:rsidRPr="007B79A6">
              <w:rPr>
                <w:rFonts w:ascii="Arial" w:hAnsi="Arial" w:cs="Arial"/>
                <w:b/>
                <w:sz w:val="20"/>
                <w:szCs w:val="20"/>
                <w:u w:val="single"/>
              </w:rPr>
              <w:t>Working With Others</w:t>
            </w:r>
          </w:p>
          <w:p w14:paraId="67D3FB62" w14:textId="77777777" w:rsidR="00200FB0" w:rsidRPr="007B79A6" w:rsidRDefault="00200FB0" w:rsidP="00F82A1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5FD5E3" w14:textId="77777777" w:rsidR="00D3759B" w:rsidRPr="007B79A6" w:rsidRDefault="00D3759B" w:rsidP="00D3759B">
            <w:pPr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7B79A6">
              <w:rPr>
                <w:rFonts w:ascii="Arial" w:hAnsi="Arial" w:cs="Arial"/>
                <w:sz w:val="20"/>
                <w:szCs w:val="20"/>
              </w:rPr>
              <w:t>Is aware of impact on others and co-operates with all areas of the organisation</w:t>
            </w:r>
          </w:p>
          <w:p w14:paraId="599D45E5" w14:textId="77777777" w:rsidR="00D3759B" w:rsidRPr="007B79A6" w:rsidRDefault="00D3759B" w:rsidP="00D3759B">
            <w:pPr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7B79A6">
              <w:rPr>
                <w:rFonts w:ascii="Arial" w:hAnsi="Arial" w:cs="Arial"/>
                <w:sz w:val="20"/>
                <w:szCs w:val="20"/>
              </w:rPr>
              <w:t>Can describe team/shared goals and works co-operatively with others to achieve them</w:t>
            </w:r>
          </w:p>
          <w:p w14:paraId="018F59A2" w14:textId="77777777" w:rsidR="00D3759B" w:rsidRPr="007B79A6" w:rsidRDefault="00D3759B" w:rsidP="00D3759B">
            <w:pPr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7B79A6">
              <w:rPr>
                <w:rFonts w:ascii="Arial" w:hAnsi="Arial" w:cs="Arial"/>
                <w:sz w:val="20"/>
                <w:szCs w:val="20"/>
              </w:rPr>
              <w:t>Identifies and seeks out key people in the organisation, building relationships for the benefit of current and future work</w:t>
            </w:r>
          </w:p>
          <w:p w14:paraId="736E3D7E" w14:textId="77777777" w:rsidR="00D3759B" w:rsidRPr="007B79A6" w:rsidRDefault="00D3759B" w:rsidP="00D3759B">
            <w:pPr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7B79A6">
              <w:rPr>
                <w:rFonts w:ascii="Arial" w:hAnsi="Arial" w:cs="Arial"/>
                <w:sz w:val="20"/>
                <w:szCs w:val="20"/>
              </w:rPr>
              <w:t>Communicates in a well-structured, concise and clear way both verbally and in writing</w:t>
            </w:r>
          </w:p>
          <w:p w14:paraId="6739F9F7" w14:textId="77777777" w:rsidR="00200FB0" w:rsidRPr="007B79A6" w:rsidRDefault="00D3759B" w:rsidP="00D3759B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7B79A6">
              <w:rPr>
                <w:rFonts w:ascii="Arial" w:hAnsi="Arial" w:cs="Arial"/>
                <w:sz w:val="20"/>
                <w:szCs w:val="20"/>
              </w:rPr>
              <w:t>Deals confidently with others and is assertive when necessary</w:t>
            </w:r>
          </w:p>
          <w:p w14:paraId="1BF870B5" w14:textId="77777777" w:rsidR="0034386D" w:rsidRPr="007B79A6" w:rsidRDefault="0034386D" w:rsidP="00F82A1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8528412" w14:textId="77777777" w:rsidR="00200FB0" w:rsidRPr="007B79A6" w:rsidRDefault="00200FB0" w:rsidP="00F82A1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B79A6">
              <w:rPr>
                <w:rFonts w:ascii="Arial" w:hAnsi="Arial" w:cs="Arial"/>
                <w:b/>
                <w:sz w:val="20"/>
                <w:szCs w:val="20"/>
                <w:u w:val="single"/>
              </w:rPr>
              <w:t>Performance Management</w:t>
            </w:r>
          </w:p>
          <w:p w14:paraId="60A1579E" w14:textId="77777777" w:rsidR="00200FB0" w:rsidRPr="007B79A6" w:rsidRDefault="00200FB0" w:rsidP="00F82A1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AB2144" w14:textId="77777777" w:rsidR="00D3759B" w:rsidRPr="007B79A6" w:rsidRDefault="00D3759B" w:rsidP="00D3759B">
            <w:pPr>
              <w:pStyle w:val="ListParagraph"/>
              <w:numPr>
                <w:ilvl w:val="0"/>
                <w:numId w:val="25"/>
              </w:numPr>
              <w:spacing w:after="20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79A6">
              <w:rPr>
                <w:rFonts w:ascii="Arial" w:hAnsi="Arial" w:cs="Arial"/>
                <w:sz w:val="20"/>
                <w:szCs w:val="20"/>
                <w:lang w:eastAsia="en-GB"/>
              </w:rPr>
              <w:t>Actively works with their manager to develop goals/objectives for themselves and their team</w:t>
            </w:r>
          </w:p>
          <w:p w14:paraId="4827F183" w14:textId="5CEB8B07" w:rsidR="00D3759B" w:rsidRPr="007B79A6" w:rsidRDefault="00D3759B" w:rsidP="00D3759B">
            <w:pPr>
              <w:pStyle w:val="ListParagraph"/>
              <w:numPr>
                <w:ilvl w:val="0"/>
                <w:numId w:val="25"/>
              </w:numPr>
              <w:spacing w:after="20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79A6">
              <w:rPr>
                <w:rFonts w:ascii="Arial" w:hAnsi="Arial" w:cs="Arial"/>
                <w:sz w:val="20"/>
                <w:szCs w:val="20"/>
                <w:lang w:eastAsia="en-GB"/>
              </w:rPr>
              <w:t>Welcomes feedback and uses it to agree ways of improving the way they and the team work</w:t>
            </w:r>
            <w:r w:rsidR="00E44DA4">
              <w:rPr>
                <w:rFonts w:ascii="Arial" w:hAnsi="Arial" w:cs="Arial"/>
                <w:sz w:val="20"/>
                <w:szCs w:val="20"/>
                <w:lang w:eastAsia="en-GB"/>
              </w:rPr>
              <w:t>,</w:t>
            </w:r>
            <w:r w:rsidRPr="007B79A6">
              <w:rPr>
                <w:rFonts w:ascii="Arial" w:hAnsi="Arial" w:cs="Arial"/>
                <w:sz w:val="20"/>
                <w:szCs w:val="20"/>
                <w:lang w:eastAsia="en-GB"/>
              </w:rPr>
              <w:t xml:space="preserve"> including behaviours</w:t>
            </w:r>
          </w:p>
          <w:p w14:paraId="3F691731" w14:textId="77777777" w:rsidR="00200FB0" w:rsidRPr="007B79A6" w:rsidRDefault="00D3759B" w:rsidP="00D3759B">
            <w:pPr>
              <w:pStyle w:val="ListParagraph"/>
              <w:numPr>
                <w:ilvl w:val="0"/>
                <w:numId w:val="25"/>
              </w:numPr>
              <w:spacing w:after="20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79A6">
              <w:rPr>
                <w:rFonts w:ascii="Arial" w:hAnsi="Arial" w:cs="Arial"/>
                <w:sz w:val="20"/>
                <w:szCs w:val="20"/>
                <w:lang w:eastAsia="en-GB"/>
              </w:rPr>
              <w:t>Understands how they and their objectives relate to team and company goals</w:t>
            </w:r>
          </w:p>
          <w:p w14:paraId="3DAB7C28" w14:textId="77777777" w:rsidR="00200FB0" w:rsidRPr="007B79A6" w:rsidRDefault="00200FB0" w:rsidP="00F82A18">
            <w:pPr>
              <w:rPr>
                <w:rFonts w:ascii="Arial" w:hAnsi="Arial" w:cs="Arial"/>
                <w:sz w:val="20"/>
                <w:szCs w:val="20"/>
              </w:rPr>
            </w:pPr>
            <w:r w:rsidRPr="007B79A6">
              <w:rPr>
                <w:rFonts w:ascii="Arial" w:hAnsi="Arial" w:cs="Arial"/>
                <w:b/>
                <w:sz w:val="20"/>
                <w:szCs w:val="20"/>
                <w:u w:val="single"/>
              </w:rPr>
              <w:t>Developing Self &amp; Others</w:t>
            </w:r>
          </w:p>
          <w:p w14:paraId="76C6DDB3" w14:textId="77777777" w:rsidR="00200FB0" w:rsidRPr="007B79A6" w:rsidRDefault="00200FB0" w:rsidP="00F82A1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340DB2" w14:textId="10A9FD75" w:rsidR="00D3759B" w:rsidRPr="007B79A6" w:rsidRDefault="00D3759B" w:rsidP="00D3759B">
            <w:pPr>
              <w:pStyle w:val="ListParagraph"/>
              <w:numPr>
                <w:ilvl w:val="0"/>
                <w:numId w:val="28"/>
              </w:numPr>
              <w:spacing w:after="20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79A6">
              <w:rPr>
                <w:rFonts w:ascii="Arial" w:hAnsi="Arial" w:cs="Arial"/>
                <w:sz w:val="20"/>
                <w:szCs w:val="20"/>
                <w:lang w:eastAsia="en-GB"/>
              </w:rPr>
              <w:t xml:space="preserve">Reviews their progress against development activities and their impact with their </w:t>
            </w:r>
            <w:r w:rsidR="00E44DA4">
              <w:rPr>
                <w:rFonts w:ascii="Arial" w:hAnsi="Arial" w:cs="Arial"/>
                <w:sz w:val="20"/>
                <w:szCs w:val="20"/>
                <w:lang w:eastAsia="en-GB"/>
              </w:rPr>
              <w:t>m</w:t>
            </w:r>
            <w:r w:rsidRPr="007B79A6">
              <w:rPr>
                <w:rFonts w:ascii="Arial" w:hAnsi="Arial" w:cs="Arial"/>
                <w:sz w:val="20"/>
                <w:szCs w:val="20"/>
                <w:lang w:eastAsia="en-GB"/>
              </w:rPr>
              <w:t>anager</w:t>
            </w:r>
          </w:p>
          <w:p w14:paraId="55FE2E45" w14:textId="77777777" w:rsidR="00D3759B" w:rsidRPr="007B79A6" w:rsidRDefault="00D3759B" w:rsidP="00D3759B">
            <w:pPr>
              <w:pStyle w:val="ListParagraph"/>
              <w:numPr>
                <w:ilvl w:val="0"/>
                <w:numId w:val="28"/>
              </w:numPr>
              <w:spacing w:after="20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79A6">
              <w:rPr>
                <w:rFonts w:ascii="Arial" w:hAnsi="Arial" w:cs="Arial"/>
                <w:sz w:val="20"/>
                <w:szCs w:val="20"/>
                <w:lang w:eastAsia="en-GB"/>
              </w:rPr>
              <w:t>Provides clear instruction or guidance to others in areas of expertise, coaching/supporting them to achieve</w:t>
            </w:r>
          </w:p>
          <w:p w14:paraId="1341E748" w14:textId="77777777" w:rsidR="00200FB0" w:rsidRPr="007B79A6" w:rsidRDefault="00D3759B" w:rsidP="00D3759B">
            <w:pPr>
              <w:pStyle w:val="ListParagraph"/>
              <w:numPr>
                <w:ilvl w:val="0"/>
                <w:numId w:val="28"/>
              </w:numPr>
              <w:spacing w:after="20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79A6">
              <w:rPr>
                <w:rFonts w:ascii="Arial" w:hAnsi="Arial" w:cs="Arial"/>
                <w:sz w:val="20"/>
                <w:szCs w:val="20"/>
                <w:lang w:eastAsia="en-GB"/>
              </w:rPr>
              <w:t>Welcomes feedback and provides others with constructive feedback to support improvements in delivering outcomes</w:t>
            </w:r>
          </w:p>
        </w:tc>
      </w:tr>
    </w:tbl>
    <w:p w14:paraId="1BF8604B" w14:textId="77777777" w:rsidR="00E3716D" w:rsidRPr="007B79A6" w:rsidRDefault="00000000">
      <w:pPr>
        <w:rPr>
          <w:rFonts w:ascii="Arial" w:hAnsi="Arial" w:cs="Arial"/>
          <w:sz w:val="20"/>
          <w:szCs w:val="20"/>
        </w:rPr>
      </w:pPr>
    </w:p>
    <w:sectPr w:rsidR="00E3716D" w:rsidRPr="007B79A6" w:rsidSect="00B87891">
      <w:head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1FF56" w14:textId="77777777" w:rsidR="003B3711" w:rsidRDefault="003B3711">
      <w:pPr>
        <w:spacing w:line="240" w:lineRule="auto"/>
      </w:pPr>
      <w:r>
        <w:separator/>
      </w:r>
    </w:p>
  </w:endnote>
  <w:endnote w:type="continuationSeparator" w:id="0">
    <w:p w14:paraId="48FB6993" w14:textId="77777777" w:rsidR="003B3711" w:rsidRDefault="003B37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B58F5" w14:textId="77777777" w:rsidR="003B3711" w:rsidRDefault="003B3711">
      <w:pPr>
        <w:spacing w:line="240" w:lineRule="auto"/>
      </w:pPr>
      <w:r>
        <w:separator/>
      </w:r>
    </w:p>
  </w:footnote>
  <w:footnote w:type="continuationSeparator" w:id="0">
    <w:p w14:paraId="6FBFB201" w14:textId="77777777" w:rsidR="003B3711" w:rsidRDefault="003B37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2EFAB" w14:textId="77777777" w:rsidR="00BD2CFF" w:rsidRDefault="00486E95" w:rsidP="00BD2CFF">
    <w:pPr>
      <w:spacing w:line="240" w:lineRule="auto"/>
      <w:jc w:val="right"/>
      <w:rPr>
        <w:rFonts w:ascii="Arial" w:hAnsi="Arial" w:cs="Arial"/>
        <w:color w:val="002060"/>
        <w:sz w:val="48"/>
        <w:szCs w:val="48"/>
      </w:rPr>
    </w:pPr>
    <w:proofErr w:type="spellStart"/>
    <w:r>
      <w:rPr>
        <w:rFonts w:ascii="Arial" w:hAnsi="Arial" w:cs="Arial"/>
        <w:b/>
        <w:color w:val="002060"/>
        <w:sz w:val="48"/>
        <w:szCs w:val="48"/>
      </w:rPr>
      <w:t>sport</w:t>
    </w:r>
    <w:r>
      <w:rPr>
        <w:rFonts w:ascii="Arial" w:hAnsi="Arial" w:cs="Arial"/>
        <w:color w:val="002060"/>
        <w:sz w:val="48"/>
        <w:szCs w:val="48"/>
      </w:rPr>
      <w:t>scotland</w:t>
    </w:r>
    <w:proofErr w:type="spellEnd"/>
  </w:p>
  <w:p w14:paraId="7A014577" w14:textId="77777777" w:rsidR="00BD2CFF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1234"/>
    <w:multiLevelType w:val="hybridMultilevel"/>
    <w:tmpl w:val="2BDCEA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B5107"/>
    <w:multiLevelType w:val="hybridMultilevel"/>
    <w:tmpl w:val="980819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0220AD"/>
    <w:multiLevelType w:val="hybridMultilevel"/>
    <w:tmpl w:val="A5CC1C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A321CF"/>
    <w:multiLevelType w:val="hybridMultilevel"/>
    <w:tmpl w:val="75EAF1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D037C0"/>
    <w:multiLevelType w:val="hybridMultilevel"/>
    <w:tmpl w:val="4614F4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A50447"/>
    <w:multiLevelType w:val="hybridMultilevel"/>
    <w:tmpl w:val="7284A1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EE13E6"/>
    <w:multiLevelType w:val="hybridMultilevel"/>
    <w:tmpl w:val="0EE013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2C5BFC"/>
    <w:multiLevelType w:val="hybridMultilevel"/>
    <w:tmpl w:val="A64E78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96749D"/>
    <w:multiLevelType w:val="hybridMultilevel"/>
    <w:tmpl w:val="9DDC90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D0244C"/>
    <w:multiLevelType w:val="hybridMultilevel"/>
    <w:tmpl w:val="E43EBC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4F4ADF"/>
    <w:multiLevelType w:val="hybridMultilevel"/>
    <w:tmpl w:val="1952DA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F5CE8"/>
    <w:multiLevelType w:val="hybridMultilevel"/>
    <w:tmpl w:val="11F429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1D6198"/>
    <w:multiLevelType w:val="hybridMultilevel"/>
    <w:tmpl w:val="AEB01F12"/>
    <w:lvl w:ilvl="0" w:tplc="3F422EF8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912F34"/>
    <w:multiLevelType w:val="hybridMultilevel"/>
    <w:tmpl w:val="129A08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2577B2"/>
    <w:multiLevelType w:val="hybridMultilevel"/>
    <w:tmpl w:val="5AB2E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E3358"/>
    <w:multiLevelType w:val="hybridMultilevel"/>
    <w:tmpl w:val="C9CC1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E36DF8"/>
    <w:multiLevelType w:val="hybridMultilevel"/>
    <w:tmpl w:val="12EAD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982C86"/>
    <w:multiLevelType w:val="hybridMultilevel"/>
    <w:tmpl w:val="35542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662433"/>
    <w:multiLevelType w:val="hybridMultilevel"/>
    <w:tmpl w:val="D11248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02527F"/>
    <w:multiLevelType w:val="hybridMultilevel"/>
    <w:tmpl w:val="DEFE73D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55169C"/>
    <w:multiLevelType w:val="hybridMultilevel"/>
    <w:tmpl w:val="66B006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A87D5B"/>
    <w:multiLevelType w:val="hybridMultilevel"/>
    <w:tmpl w:val="DDAA84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3A5E43"/>
    <w:multiLevelType w:val="hybridMultilevel"/>
    <w:tmpl w:val="C4441A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0F3461"/>
    <w:multiLevelType w:val="hybridMultilevel"/>
    <w:tmpl w:val="44C800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4A1CDD"/>
    <w:multiLevelType w:val="hybridMultilevel"/>
    <w:tmpl w:val="DEE20B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DB0509E"/>
    <w:multiLevelType w:val="hybridMultilevel"/>
    <w:tmpl w:val="1C9C1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A92A75"/>
    <w:multiLevelType w:val="multilevel"/>
    <w:tmpl w:val="256608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52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7" w15:restartNumberingAfterBreak="0">
    <w:nsid w:val="6FB95C8C"/>
    <w:multiLevelType w:val="hybridMultilevel"/>
    <w:tmpl w:val="4DB0F2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FC4169"/>
    <w:multiLevelType w:val="hybridMultilevel"/>
    <w:tmpl w:val="B59248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7566DD"/>
    <w:multiLevelType w:val="hybridMultilevel"/>
    <w:tmpl w:val="05E811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9B71B5"/>
    <w:multiLevelType w:val="hybridMultilevel"/>
    <w:tmpl w:val="17D0E7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CED6CF0"/>
    <w:multiLevelType w:val="hybridMultilevel"/>
    <w:tmpl w:val="05003F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02170C"/>
    <w:multiLevelType w:val="hybridMultilevel"/>
    <w:tmpl w:val="9132AE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00290452">
    <w:abstractNumId w:val="4"/>
  </w:num>
  <w:num w:numId="2" w16cid:durableId="1785809081">
    <w:abstractNumId w:val="20"/>
  </w:num>
  <w:num w:numId="3" w16cid:durableId="458106743">
    <w:abstractNumId w:val="31"/>
  </w:num>
  <w:num w:numId="4" w16cid:durableId="661351599">
    <w:abstractNumId w:val="1"/>
  </w:num>
  <w:num w:numId="5" w16cid:durableId="2047681682">
    <w:abstractNumId w:val="29"/>
  </w:num>
  <w:num w:numId="6" w16cid:durableId="1588534730">
    <w:abstractNumId w:val="2"/>
  </w:num>
  <w:num w:numId="7" w16cid:durableId="1016155908">
    <w:abstractNumId w:val="6"/>
  </w:num>
  <w:num w:numId="8" w16cid:durableId="1662196294">
    <w:abstractNumId w:val="11"/>
  </w:num>
  <w:num w:numId="9" w16cid:durableId="248776684">
    <w:abstractNumId w:val="13"/>
  </w:num>
  <w:num w:numId="10" w16cid:durableId="937566137">
    <w:abstractNumId w:val="0"/>
  </w:num>
  <w:num w:numId="11" w16cid:durableId="1147359808">
    <w:abstractNumId w:val="30"/>
  </w:num>
  <w:num w:numId="12" w16cid:durableId="1345785411">
    <w:abstractNumId w:val="5"/>
  </w:num>
  <w:num w:numId="13" w16cid:durableId="191304043">
    <w:abstractNumId w:val="16"/>
  </w:num>
  <w:num w:numId="14" w16cid:durableId="2015569961">
    <w:abstractNumId w:val="12"/>
  </w:num>
  <w:num w:numId="15" w16cid:durableId="1811240165">
    <w:abstractNumId w:val="32"/>
  </w:num>
  <w:num w:numId="16" w16cid:durableId="2106608617">
    <w:abstractNumId w:val="25"/>
  </w:num>
  <w:num w:numId="17" w16cid:durableId="72436496">
    <w:abstractNumId w:val="9"/>
  </w:num>
  <w:num w:numId="18" w16cid:durableId="130708167">
    <w:abstractNumId w:val="15"/>
  </w:num>
  <w:num w:numId="19" w16cid:durableId="438335821">
    <w:abstractNumId w:val="3"/>
  </w:num>
  <w:num w:numId="20" w16cid:durableId="1155948261">
    <w:abstractNumId w:val="28"/>
  </w:num>
  <w:num w:numId="21" w16cid:durableId="882407798">
    <w:abstractNumId w:val="21"/>
  </w:num>
  <w:num w:numId="22" w16cid:durableId="1194073059">
    <w:abstractNumId w:val="28"/>
  </w:num>
  <w:num w:numId="23" w16cid:durableId="1069117109">
    <w:abstractNumId w:val="24"/>
  </w:num>
  <w:num w:numId="24" w16cid:durableId="954410441">
    <w:abstractNumId w:val="14"/>
  </w:num>
  <w:num w:numId="25" w16cid:durableId="1578976804">
    <w:abstractNumId w:val="8"/>
  </w:num>
  <w:num w:numId="26" w16cid:durableId="1759785079">
    <w:abstractNumId w:val="27"/>
  </w:num>
  <w:num w:numId="27" w16cid:durableId="1066614026">
    <w:abstractNumId w:val="8"/>
  </w:num>
  <w:num w:numId="28" w16cid:durableId="1232501862">
    <w:abstractNumId w:val="18"/>
  </w:num>
  <w:num w:numId="29" w16cid:durableId="1455439586">
    <w:abstractNumId w:val="26"/>
  </w:num>
  <w:num w:numId="30" w16cid:durableId="364407701">
    <w:abstractNumId w:val="23"/>
  </w:num>
  <w:num w:numId="31" w16cid:durableId="625425833">
    <w:abstractNumId w:val="19"/>
  </w:num>
  <w:num w:numId="32" w16cid:durableId="254747996">
    <w:abstractNumId w:val="10"/>
  </w:num>
  <w:num w:numId="33" w16cid:durableId="71976619">
    <w:abstractNumId w:val="22"/>
  </w:num>
  <w:num w:numId="34" w16cid:durableId="209390102">
    <w:abstractNumId w:val="17"/>
  </w:num>
  <w:num w:numId="35" w16cid:durableId="7313184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FB0"/>
    <w:rsid w:val="000A2A5F"/>
    <w:rsid w:val="00200FB0"/>
    <w:rsid w:val="00260D3C"/>
    <w:rsid w:val="0034386D"/>
    <w:rsid w:val="003B3711"/>
    <w:rsid w:val="004701F2"/>
    <w:rsid w:val="004860C1"/>
    <w:rsid w:val="00486E95"/>
    <w:rsid w:val="004E2826"/>
    <w:rsid w:val="00587FBA"/>
    <w:rsid w:val="005C20AF"/>
    <w:rsid w:val="006A0EF2"/>
    <w:rsid w:val="007B79A6"/>
    <w:rsid w:val="00906410"/>
    <w:rsid w:val="00930FEB"/>
    <w:rsid w:val="009B335B"/>
    <w:rsid w:val="00B46A88"/>
    <w:rsid w:val="00D3759B"/>
    <w:rsid w:val="00E17B93"/>
    <w:rsid w:val="00E44DA4"/>
    <w:rsid w:val="00EB7D41"/>
    <w:rsid w:val="00ED088E"/>
    <w:rsid w:val="00F07054"/>
    <w:rsid w:val="10C54BD0"/>
    <w:rsid w:val="782EE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6FCA2"/>
  <w15:docId w15:val="{64717B2D-FA27-4A62-ACD6-EFE8D284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FB0"/>
    <w:pPr>
      <w:spacing w:after="0"/>
    </w:pPr>
  </w:style>
  <w:style w:type="paragraph" w:styleId="Heading3">
    <w:name w:val="heading 3"/>
    <w:basedOn w:val="Normal"/>
    <w:next w:val="Normal"/>
    <w:link w:val="Heading3Char"/>
    <w:uiPriority w:val="9"/>
    <w:qFormat/>
    <w:rsid w:val="00B46A88"/>
    <w:pPr>
      <w:keepNext/>
      <w:spacing w:line="240" w:lineRule="auto"/>
      <w:jc w:val="both"/>
      <w:outlineLvl w:val="2"/>
    </w:pPr>
    <w:rPr>
      <w:rFonts w:ascii="Book Antiqua" w:eastAsia="Times New Roman" w:hAnsi="Book Antiqua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FB0"/>
    <w:pPr>
      <w:ind w:left="720"/>
      <w:contextualSpacing/>
    </w:pPr>
  </w:style>
  <w:style w:type="table" w:styleId="TableGrid">
    <w:name w:val="Table Grid"/>
    <w:basedOn w:val="TableNormal"/>
    <w:uiPriority w:val="39"/>
    <w:rsid w:val="00200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0FB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FB0"/>
  </w:style>
  <w:style w:type="character" w:customStyle="1" w:styleId="tgc">
    <w:name w:val="_tgc"/>
    <w:basedOn w:val="DefaultParagraphFont"/>
    <w:rsid w:val="00200FB0"/>
  </w:style>
  <w:style w:type="character" w:customStyle="1" w:styleId="Heading3Char">
    <w:name w:val="Heading 3 Char"/>
    <w:basedOn w:val="DefaultParagraphFont"/>
    <w:link w:val="Heading3"/>
    <w:uiPriority w:val="9"/>
    <w:rsid w:val="00B46A88"/>
    <w:rPr>
      <w:rFonts w:ascii="Book Antiqua" w:eastAsia="Times New Roman" w:hAnsi="Book Antiqua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B46A88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B46A8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B46A88"/>
    <w:pPr>
      <w:spacing w:after="120" w:line="480" w:lineRule="auto"/>
      <w:ind w:left="283"/>
    </w:pPr>
    <w:rPr>
      <w:rFonts w:ascii="Zurich BT" w:eastAsia="Times New Roman" w:hAnsi="Zurich BT" w:cs="Times New Roman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46A88"/>
    <w:rPr>
      <w:rFonts w:ascii="Zurich BT" w:eastAsia="Times New Roman" w:hAnsi="Zurich BT" w:cs="Times New Roman"/>
      <w:lang w:eastAsia="en-GB"/>
    </w:rPr>
  </w:style>
  <w:style w:type="paragraph" w:styleId="BodyText">
    <w:name w:val="Body Text"/>
    <w:basedOn w:val="Normal"/>
    <w:link w:val="BodyTextChar"/>
    <w:uiPriority w:val="99"/>
    <w:rsid w:val="00B46A88"/>
    <w:pPr>
      <w:spacing w:after="120" w:line="240" w:lineRule="auto"/>
    </w:pPr>
    <w:rPr>
      <w:rFonts w:ascii="Zurich BT" w:eastAsia="Times New Roman" w:hAnsi="Zurich BT" w:cs="Times New Roman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B46A88"/>
    <w:rPr>
      <w:rFonts w:ascii="Zurich BT" w:eastAsia="Times New Roman" w:hAnsi="Zurich BT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pired xmlns="0f691ebb-607a-495b-b184-84cc3c4753ce">false</Expired>
    <_dlc_ExpireDateSaved xmlns="http://schemas.microsoft.com/sharepoint/v3" xsi:nil="true"/>
    <_dlc_ExpireDate xmlns="http://schemas.microsoft.com/sharepoint/v3">2038-04-16T14:30:17+00:00</_dlc_Expire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FEE9D7914DB43A9BEC33D36417E3D" ma:contentTypeVersion="54" ma:contentTypeDescription="Create a new document." ma:contentTypeScope="" ma:versionID="595dc8e3236e724f41ff43720a0aec04">
  <xsd:schema xmlns:xsd="http://www.w3.org/2001/XMLSchema" xmlns:xs="http://www.w3.org/2001/XMLSchema" xmlns:p="http://schemas.microsoft.com/office/2006/metadata/properties" xmlns:ns1="http://schemas.microsoft.com/sharepoint/v3" xmlns:ns2="0f691ebb-607a-495b-b184-84cc3c4753ce" targetNamespace="http://schemas.microsoft.com/office/2006/metadata/properties" ma:root="true" ma:fieldsID="b1ae8f6e1c776f88f4adaa41ad142506" ns1:_="" ns2:_="">
    <xsd:import namespace="http://schemas.microsoft.com/sharepoint/v3"/>
    <xsd:import namespace="0f691ebb-607a-495b-b184-84cc3c4753ce"/>
    <xsd:element name="properties">
      <xsd:complexType>
        <xsd:sequence>
          <xsd:element name="documentManagement">
            <xsd:complexType>
              <xsd:all>
                <xsd:element ref="ns2:Expired" minOccurs="0"/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9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0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91ebb-607a-495b-b184-84cc3c4753ce" elementFormDefault="qualified">
    <xsd:import namespace="http://schemas.microsoft.com/office/2006/documentManagement/types"/>
    <xsd:import namespace="http://schemas.microsoft.com/office/infopath/2007/PartnerControls"/>
    <xsd:element name="Expired" ma:index="2" nillable="true" ma:displayName="Expired" ma:default="0" ma:internalName="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</spe:Receivers>
</file>

<file path=customXml/item5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Expiration" staticId="0x0101|-1465434203" UniqueId="085d7cc5-b1fb-4c95-b963-23f0df388294">
      <p:Name>Retention</p:Name>
      <p:Description>Automatic scheduling of content for processing, and performing a retention action on content that has reached its due date.</p:Description>
      <p:CustomData>
        <Schedules nextStageId="3">
          <Schedule type="Default">
            <stages>
              <data stageId="1">
                <formula id="sportscotland"/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CD210121-A800-4D54-94BA-CD586C1404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685A50-EB05-453D-85E9-887F3FDE9DD3}">
  <ds:schemaRefs>
    <ds:schemaRef ds:uri="http://schemas.microsoft.com/office/2006/metadata/properties"/>
    <ds:schemaRef ds:uri="http://schemas.microsoft.com/office/infopath/2007/PartnerControls"/>
    <ds:schemaRef ds:uri="0f691ebb-607a-495b-b184-84cc3c4753ce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D4D64E7-C8B8-4110-BC07-EAC8F56C3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691ebb-607a-495b-b184-84cc3c475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373E0B-CC1B-410E-91BE-743663A846E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412E8E5-8FC1-4401-9A51-4F5255002562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Company>sportscotland</Company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creator>natasha.bulloch</dc:creator>
  <cp:lastModifiedBy>Alan Sinclair</cp:lastModifiedBy>
  <cp:revision>4</cp:revision>
  <dcterms:created xsi:type="dcterms:W3CDTF">2023-06-15T09:28:00Z</dcterms:created>
  <dcterms:modified xsi:type="dcterms:W3CDTF">2023-06-16T13:52:00Z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0x010100373FEE9D7914DB43A9BEC33D36417E3D</vt:lpwstr>
  </property>
  <property fmtid="{D5CDD505-2E9C-101B-9397-08002B2CF9AE}" pid="3" name="_dlc_policyId">
    <vt:lpwstr>0x0101|-1465434203</vt:lpwstr>
  </property>
  <property fmtid="{D5CDD505-2E9C-101B-9397-08002B2CF9AE}" pid="4" name="ItemRetentionFormula">
    <vt:lpwstr>&lt;formula id="sportscotland"&gt;&lt;/formula&gt;</vt:lpwstr>
  </property>
</Properties>
</file>