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333A" w14:textId="77777777" w:rsidR="00581E55" w:rsidRPr="00581E55" w:rsidRDefault="00581E55" w:rsidP="00581E55">
      <w:pPr>
        <w:jc w:val="center"/>
        <w:rPr>
          <w:rFonts w:cs="Arial"/>
          <w:b/>
          <w:bCs/>
          <w:sz w:val="32"/>
          <w:szCs w:val="32"/>
        </w:rPr>
      </w:pPr>
    </w:p>
    <w:p w14:paraId="75B67851" w14:textId="77777777" w:rsidR="00581E55" w:rsidRPr="00581E55" w:rsidRDefault="00581E55" w:rsidP="00C712DB">
      <w:pPr>
        <w:jc w:val="center"/>
        <w:rPr>
          <w:rFonts w:cs="Arial"/>
          <w:b/>
          <w:bCs/>
          <w:sz w:val="32"/>
          <w:szCs w:val="32"/>
        </w:rPr>
      </w:pPr>
    </w:p>
    <w:p w14:paraId="562A45B4" w14:textId="77777777" w:rsidR="00581E55" w:rsidRPr="00581E55" w:rsidRDefault="00581E55" w:rsidP="00C712DB">
      <w:pPr>
        <w:jc w:val="center"/>
        <w:rPr>
          <w:rFonts w:cs="Arial"/>
          <w:b/>
          <w:bCs/>
          <w:sz w:val="32"/>
          <w:szCs w:val="32"/>
        </w:rPr>
      </w:pPr>
    </w:p>
    <w:p w14:paraId="5E6BDCB3" w14:textId="7432A67F" w:rsidR="00C712DB" w:rsidRDefault="00C712DB" w:rsidP="00C712DB">
      <w:pPr>
        <w:jc w:val="center"/>
        <w:rPr>
          <w:rFonts w:cs="Arial"/>
          <w:b/>
          <w:bCs/>
        </w:rPr>
      </w:pPr>
      <w:r>
        <w:rPr>
          <w:rFonts w:cs="Arial"/>
          <w:b/>
          <w:bCs/>
          <w:noProof/>
        </w:rPr>
        <w:drawing>
          <wp:inline distT="0" distB="0" distL="0" distR="0" wp14:anchorId="08750F50" wp14:editId="5B395742">
            <wp:extent cx="2880000" cy="1108800"/>
            <wp:effectExtent l="0" t="0" r="0" b="0"/>
            <wp:docPr id="2" name="Picture 2" descr="Logo of BASIS - British Association for Sustainable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BASIS - British Association for Sustainable Spor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1108800"/>
                    </a:xfrm>
                    <a:prstGeom prst="rect">
                      <a:avLst/>
                    </a:prstGeom>
                  </pic:spPr>
                </pic:pic>
              </a:graphicData>
            </a:graphic>
          </wp:inline>
        </w:drawing>
      </w:r>
    </w:p>
    <w:p w14:paraId="6AFEA946" w14:textId="77777777" w:rsidR="00C712DB" w:rsidRDefault="00C712DB" w:rsidP="00C712DB">
      <w:pPr>
        <w:rPr>
          <w:rFonts w:cs="Arial"/>
          <w:b/>
          <w:bCs/>
          <w:sz w:val="32"/>
          <w:szCs w:val="32"/>
        </w:rPr>
      </w:pPr>
    </w:p>
    <w:p w14:paraId="41D1C141" w14:textId="77777777" w:rsidR="00581E55" w:rsidRDefault="00581E55" w:rsidP="00C712DB">
      <w:pPr>
        <w:rPr>
          <w:rFonts w:cs="Arial"/>
          <w:b/>
          <w:bCs/>
          <w:sz w:val="32"/>
          <w:szCs w:val="32"/>
        </w:rPr>
      </w:pPr>
    </w:p>
    <w:p w14:paraId="541BA11F" w14:textId="77777777" w:rsidR="00581E55" w:rsidRDefault="00581E55" w:rsidP="00C712DB">
      <w:pPr>
        <w:rPr>
          <w:rFonts w:cs="Arial"/>
          <w:b/>
          <w:bCs/>
          <w:sz w:val="32"/>
          <w:szCs w:val="32"/>
        </w:rPr>
      </w:pPr>
    </w:p>
    <w:p w14:paraId="1BFBD345" w14:textId="77777777" w:rsidR="00581E55" w:rsidRPr="00581E55" w:rsidRDefault="00581E55" w:rsidP="00C712DB">
      <w:pPr>
        <w:rPr>
          <w:rFonts w:cs="Arial"/>
          <w:b/>
          <w:bCs/>
          <w:sz w:val="32"/>
          <w:szCs w:val="32"/>
        </w:rPr>
      </w:pPr>
    </w:p>
    <w:p w14:paraId="13502F28" w14:textId="77777777" w:rsidR="0004216A" w:rsidRDefault="00263450" w:rsidP="0004216A">
      <w:pPr>
        <w:pStyle w:val="Title"/>
        <w:jc w:val="right"/>
        <w:rPr>
          <w:b/>
          <w:bCs/>
          <w:sz w:val="44"/>
          <w:szCs w:val="44"/>
        </w:rPr>
      </w:pPr>
      <w:r w:rsidRPr="0004216A">
        <w:rPr>
          <w:b/>
          <w:bCs/>
          <w:sz w:val="44"/>
          <w:szCs w:val="44"/>
        </w:rPr>
        <w:t>SPORT</w:t>
      </w:r>
      <w:r w:rsidRPr="0004216A">
        <w:rPr>
          <w:sz w:val="44"/>
          <w:szCs w:val="44"/>
        </w:rPr>
        <w:t>SCOTLAND</w:t>
      </w:r>
      <w:r w:rsidRPr="0004216A">
        <w:rPr>
          <w:b/>
          <w:bCs/>
          <w:sz w:val="44"/>
          <w:szCs w:val="44"/>
        </w:rPr>
        <w:t xml:space="preserve"> SPORT AND CLIMATE CHANGE FRAMEWORK AND </w:t>
      </w:r>
    </w:p>
    <w:p w14:paraId="46B0D1FF" w14:textId="471BDF3E" w:rsidR="00C712DB" w:rsidRPr="0004216A" w:rsidRDefault="00263450" w:rsidP="0004216A">
      <w:pPr>
        <w:pStyle w:val="Title"/>
        <w:jc w:val="right"/>
        <w:rPr>
          <w:b/>
          <w:bCs/>
          <w:sz w:val="44"/>
          <w:szCs w:val="44"/>
        </w:rPr>
      </w:pPr>
      <w:r w:rsidRPr="0004216A">
        <w:rPr>
          <w:b/>
          <w:bCs/>
          <w:sz w:val="44"/>
          <w:szCs w:val="44"/>
        </w:rPr>
        <w:t>SELF</w:t>
      </w:r>
      <w:r w:rsidR="0004216A">
        <w:rPr>
          <w:b/>
          <w:bCs/>
          <w:sz w:val="44"/>
          <w:szCs w:val="44"/>
        </w:rPr>
        <w:t xml:space="preserve"> </w:t>
      </w:r>
      <w:r w:rsidRPr="0004216A">
        <w:rPr>
          <w:b/>
          <w:bCs/>
          <w:sz w:val="44"/>
          <w:szCs w:val="44"/>
        </w:rPr>
        <w:t>ASSESSMENT</w:t>
      </w:r>
    </w:p>
    <w:p w14:paraId="65144E10" w14:textId="77777777" w:rsidR="00230A7A" w:rsidRDefault="00230A7A"/>
    <w:p w14:paraId="43DEAC49" w14:textId="77777777" w:rsidR="00581E55" w:rsidRDefault="00581E55"/>
    <w:p w14:paraId="0C3EBC80" w14:textId="77777777" w:rsidR="00581E55" w:rsidRDefault="00581E55"/>
    <w:p w14:paraId="5C0FE56C" w14:textId="77777777" w:rsidR="00581E55" w:rsidRDefault="00581E55">
      <w:pPr>
        <w:ind w:hanging="357"/>
        <w:rPr>
          <w:rFonts w:cs="Arial"/>
          <w:b/>
          <w:bCs/>
          <w:sz w:val="24"/>
          <w:szCs w:val="28"/>
        </w:rPr>
      </w:pPr>
      <w:r>
        <w:br w:type="page"/>
      </w:r>
    </w:p>
    <w:p w14:paraId="75AD7A1A" w14:textId="1B323387" w:rsidR="00735397" w:rsidRPr="00735397" w:rsidRDefault="006668B6" w:rsidP="006668B6">
      <w:pPr>
        <w:rPr>
          <w:b/>
          <w:bCs/>
          <w:sz w:val="28"/>
          <w:szCs w:val="28"/>
        </w:rPr>
      </w:pPr>
      <w:r w:rsidRPr="00735397">
        <w:rPr>
          <w:b/>
          <w:bCs/>
          <w:sz w:val="28"/>
          <w:szCs w:val="28"/>
        </w:rPr>
        <w:lastRenderedPageBreak/>
        <w:t>Foreword</w:t>
      </w:r>
    </w:p>
    <w:p w14:paraId="45795A6D" w14:textId="0CAD6DB2" w:rsidR="006668B6" w:rsidRDefault="006668B6" w:rsidP="006668B6">
      <w:r w:rsidRPr="007A0BB1">
        <w:t>Climate change will have wide ranging impacts across all aspects of society. Sport is no exception.</w:t>
      </w:r>
      <w:r>
        <w:t xml:space="preserve"> </w:t>
      </w:r>
      <w:r w:rsidRPr="00B52E20">
        <w:t>As well as being impacted by climate change, sport contributes to climate change and has other negative impacts on the natural environment.</w:t>
      </w:r>
      <w:r>
        <w:t xml:space="preserve"> Whether it is our facilities, events or travel, the sport sector needs to find ways to improve our environmental sustainability.</w:t>
      </w:r>
    </w:p>
    <w:p w14:paraId="153182EE" w14:textId="63025C19" w:rsidR="006668B6" w:rsidRDefault="006668B6" w:rsidP="006668B6">
      <w:r>
        <w:t xml:space="preserve">Scottish Government has set a net zero target of 2045. At COP26 in Glasgow, Maree Todd MSP, Minister for Sport committed </w:t>
      </w:r>
      <w:r w:rsidRPr="007A0BB1">
        <w:t xml:space="preserve">to exploring a package of climate action support for Scottish sport, working closely with </w:t>
      </w:r>
      <w:r w:rsidRPr="007A0BB1">
        <w:rPr>
          <w:b/>
          <w:bCs/>
        </w:rPr>
        <w:t>sport</w:t>
      </w:r>
      <w:r w:rsidRPr="007A0BB1">
        <w:t>scotland</w:t>
      </w:r>
      <w:r>
        <w:t>,</w:t>
      </w:r>
      <w:r w:rsidRPr="007A0BB1">
        <w:t xml:space="preserve"> Zero Waste Scotland, and </w:t>
      </w:r>
      <w:r>
        <w:t xml:space="preserve">Scottish </w:t>
      </w:r>
      <w:r w:rsidR="00AE3E60">
        <w:t>g</w:t>
      </w:r>
      <w:r w:rsidRPr="007A0BB1">
        <w:t xml:space="preserve">overning </w:t>
      </w:r>
      <w:r w:rsidR="00AE3E60">
        <w:t>b</w:t>
      </w:r>
      <w:r w:rsidRPr="007A0BB1">
        <w:t>odies</w:t>
      </w:r>
      <w:r>
        <w:t xml:space="preserve"> of sport (SGBs)</w:t>
      </w:r>
      <w:r w:rsidRPr="007A0BB1">
        <w:t>.</w:t>
      </w:r>
    </w:p>
    <w:p w14:paraId="5880A2D3" w14:textId="2229A168" w:rsidR="006668B6" w:rsidRDefault="006668B6" w:rsidP="006668B6">
      <w:r w:rsidRPr="00B260EB">
        <w:rPr>
          <w:b/>
          <w:bCs/>
        </w:rPr>
        <w:t>sport</w:t>
      </w:r>
      <w:r>
        <w:t>scotland are committed to continuing to reduce our own environmental impact, but we understand that we can make a larger contribution to this agenda by supporting the sector to reduce its impact. Similarly, many SBGs will have relatively limited direct organisational impacts, but you can use your influence to achieve larger reductions in the impacts of your sports – clubs, venues, events, and participants. We are clear that we cannot wait until we are perfect before we start to support the sector and we encourage you to adopt this approach for your own sports.</w:t>
      </w:r>
    </w:p>
    <w:p w14:paraId="676E34E8" w14:textId="6B4DE00F" w:rsidR="006668B6" w:rsidRDefault="006668B6" w:rsidP="006668B6">
      <w:r>
        <w:t xml:space="preserve">We have worked with Scottish Government, Sport </w:t>
      </w:r>
      <w:proofErr w:type="gramStart"/>
      <w:r>
        <w:t>England</w:t>
      </w:r>
      <w:proofErr w:type="gramEnd"/>
      <w:r>
        <w:t xml:space="preserve"> and Sport Wales to consult with SGBs and wider sport sector to develop our understanding of the support required. </w:t>
      </w:r>
      <w:r w:rsidR="005E6723">
        <w:t>Alongside</w:t>
      </w:r>
      <w:r>
        <w:t xml:space="preserve"> this we have offered SGBs initial Carbon Literacy training and worked as part of the Sport Environment &amp; Climate Coalition to launch a UK-wide </w:t>
      </w:r>
      <w:hyperlink r:id="rId13" w:history="1">
        <w:r w:rsidRPr="00B260EB">
          <w:rPr>
            <w:rStyle w:val="Hyperlink"/>
          </w:rPr>
          <w:t>Resource Hub</w:t>
        </w:r>
      </w:hyperlink>
      <w:r>
        <w:t>. We will continue to work with partners to identify opportunities to provide SGBs and the sport sector with support to reduce our collective environmental impact.</w:t>
      </w:r>
    </w:p>
    <w:p w14:paraId="09F0A497" w14:textId="17B48BCB" w:rsidR="006668B6" w:rsidRDefault="006668B6" w:rsidP="006668B6">
      <w:r>
        <w:t>We have consistently heard from SGBs that you would benefit from guidance to help you understand how to get started and to provide you with a framework to plan action. We have been able to tap into the expertise of the British Association for Sustainable Sport (BASIS) to develop this guidance. We asked BASIS to combine their own environmental sustainability principles with the United Nations Sport for Climate Action commitments to create a framework that will help SGBs consider how to plan their work in this area and identify the operational areas where action is required. While we recognise that sport has a range of environmental impacts (</w:t>
      </w:r>
      <w:r w:rsidR="0015347D">
        <w:t>e.g.,</w:t>
      </w:r>
      <w:r>
        <w:t xml:space="preserve"> biodiversity impacts and release of microplastics), we have made a conscious choice to focus this first framework on supporting SGBs to take climate action by reducing the carbon emissions of your sport.</w:t>
      </w:r>
    </w:p>
    <w:p w14:paraId="6FE6F571" w14:textId="77777777" w:rsidR="006668B6" w:rsidRDefault="006668B6" w:rsidP="006668B6"/>
    <w:p w14:paraId="0A62DFEC" w14:textId="77777777" w:rsidR="006668B6" w:rsidRDefault="006668B6" w:rsidP="006668B6">
      <w:r>
        <w:t>We hope you find this Framework helpful.</w:t>
      </w:r>
    </w:p>
    <w:p w14:paraId="66185692" w14:textId="5CC12280" w:rsidR="00AE3E60" w:rsidRDefault="00AE3E60" w:rsidP="006668B6">
      <w:r>
        <w:t>Forbes Dunlop</w:t>
      </w:r>
    </w:p>
    <w:p w14:paraId="7E2EDAD6" w14:textId="5BD4509F" w:rsidR="00AE3E60" w:rsidRDefault="00AE3E60" w:rsidP="006668B6">
      <w:r w:rsidRPr="00AE3E60">
        <w:rPr>
          <w:b/>
          <w:bCs/>
        </w:rPr>
        <w:t>sport</w:t>
      </w:r>
      <w:r>
        <w:t>scotland CEO</w:t>
      </w:r>
    </w:p>
    <w:p w14:paraId="1815C094" w14:textId="0E351B8E" w:rsidR="00A90038" w:rsidRPr="00263450" w:rsidRDefault="00A90038" w:rsidP="00A90038">
      <w:pPr>
        <w:rPr>
          <w:color w:val="FF0000"/>
        </w:rPr>
      </w:pPr>
    </w:p>
    <w:p w14:paraId="46935033" w14:textId="77777777" w:rsidR="009F328A" w:rsidRDefault="009F328A" w:rsidP="009F328A"/>
    <w:p w14:paraId="37125264" w14:textId="77777777" w:rsidR="006668B6" w:rsidRDefault="006668B6" w:rsidP="009F328A"/>
    <w:p w14:paraId="061757DC" w14:textId="77777777" w:rsidR="006668B6" w:rsidRDefault="006668B6" w:rsidP="009F328A"/>
    <w:p w14:paraId="6B919970" w14:textId="77777777" w:rsidR="00263450" w:rsidRDefault="00263450" w:rsidP="00263450">
      <w:r>
        <w:t>This document is organised into four sections:</w:t>
      </w:r>
    </w:p>
    <w:p w14:paraId="4BB85054" w14:textId="77777777" w:rsidR="00263450" w:rsidRDefault="00263450" w:rsidP="00263450">
      <w:pPr>
        <w:pStyle w:val="ListParagraph"/>
        <w:numPr>
          <w:ilvl w:val="0"/>
          <w:numId w:val="14"/>
        </w:numPr>
        <w:spacing w:after="120" w:line="288" w:lineRule="auto"/>
        <w:ind w:left="714" w:hanging="357"/>
        <w:rPr>
          <w:sz w:val="22"/>
          <w:szCs w:val="22"/>
        </w:rPr>
      </w:pPr>
      <w:r w:rsidRPr="009F328A">
        <w:rPr>
          <w:sz w:val="22"/>
          <w:szCs w:val="22"/>
        </w:rPr>
        <w:t xml:space="preserve">Section 1 presents a pre-amble of background information about climate change and sustainability issues in general. It is intended to provide context and offer a </w:t>
      </w:r>
      <w:r>
        <w:rPr>
          <w:sz w:val="22"/>
          <w:szCs w:val="22"/>
        </w:rPr>
        <w:t>common level of knowledge and understanding.</w:t>
      </w:r>
    </w:p>
    <w:p w14:paraId="78EE7D0E" w14:textId="77777777" w:rsidR="00263450" w:rsidRDefault="00263450" w:rsidP="00263450">
      <w:pPr>
        <w:pStyle w:val="ListParagraph"/>
        <w:numPr>
          <w:ilvl w:val="0"/>
          <w:numId w:val="14"/>
        </w:numPr>
        <w:spacing w:after="120" w:line="288" w:lineRule="auto"/>
        <w:ind w:left="714" w:hanging="357"/>
        <w:rPr>
          <w:sz w:val="22"/>
          <w:szCs w:val="22"/>
        </w:rPr>
      </w:pPr>
      <w:r>
        <w:rPr>
          <w:sz w:val="22"/>
          <w:szCs w:val="22"/>
        </w:rPr>
        <w:t>Section 2 describes the framework, including a ten-point action plan.</w:t>
      </w:r>
    </w:p>
    <w:p w14:paraId="70407A6B" w14:textId="77777777" w:rsidR="00263450" w:rsidRDefault="00263450" w:rsidP="00263450">
      <w:pPr>
        <w:pStyle w:val="ListParagraph"/>
        <w:numPr>
          <w:ilvl w:val="0"/>
          <w:numId w:val="14"/>
        </w:numPr>
        <w:spacing w:after="120" w:line="288" w:lineRule="auto"/>
        <w:ind w:left="714" w:hanging="357"/>
        <w:rPr>
          <w:sz w:val="22"/>
          <w:szCs w:val="22"/>
        </w:rPr>
      </w:pPr>
      <w:r>
        <w:rPr>
          <w:sz w:val="22"/>
          <w:szCs w:val="22"/>
        </w:rPr>
        <w:t>Section 3 provides a self-assessment for SGBs to indicate where they can act to improve policies around climate change, reduce their greenhouse gas emissions and encourage others in their sport to take action too.</w:t>
      </w:r>
    </w:p>
    <w:p w14:paraId="19018D2C" w14:textId="72326122" w:rsidR="00263450" w:rsidRPr="00263450" w:rsidRDefault="00263450" w:rsidP="009F328A">
      <w:pPr>
        <w:pStyle w:val="ListParagraph"/>
        <w:numPr>
          <w:ilvl w:val="0"/>
          <w:numId w:val="14"/>
        </w:numPr>
        <w:spacing w:after="120" w:line="288" w:lineRule="auto"/>
        <w:ind w:left="714" w:hanging="357"/>
        <w:rPr>
          <w:sz w:val="22"/>
          <w:szCs w:val="22"/>
        </w:rPr>
      </w:pPr>
      <w:r>
        <w:rPr>
          <w:sz w:val="22"/>
          <w:szCs w:val="22"/>
        </w:rPr>
        <w:t>Section 4 gives guidance on how to calculate a carbon footprint, including the type of data you need.</w:t>
      </w:r>
    </w:p>
    <w:p w14:paraId="69EE19E5" w14:textId="77777777" w:rsidR="00263450" w:rsidRDefault="00263450" w:rsidP="009F328A"/>
    <w:sdt>
      <w:sdtPr>
        <w:rPr>
          <w:rFonts w:ascii="Arial" w:eastAsiaTheme="minorHAnsi" w:hAnsi="Arial" w:cstheme="minorBidi"/>
          <w:color w:val="auto"/>
          <w:sz w:val="22"/>
          <w:szCs w:val="22"/>
          <w:lang w:val="en-GB"/>
        </w:rPr>
        <w:id w:val="86353528"/>
        <w:docPartObj>
          <w:docPartGallery w:val="Table of Contents"/>
          <w:docPartUnique/>
        </w:docPartObj>
      </w:sdtPr>
      <w:sdtEndPr>
        <w:rPr>
          <w:b/>
          <w:bCs/>
          <w:noProof/>
        </w:rPr>
      </w:sdtEndPr>
      <w:sdtContent>
        <w:p w14:paraId="7DCA5628" w14:textId="0B5EB3DE" w:rsidR="009F328A" w:rsidRPr="00263450" w:rsidRDefault="009F328A" w:rsidP="00696A95">
          <w:pPr>
            <w:pStyle w:val="TOCHeading"/>
            <w:spacing w:before="0" w:after="120" w:line="288" w:lineRule="auto"/>
            <w:rPr>
              <w:rFonts w:ascii="Arial" w:hAnsi="Arial" w:cs="Arial"/>
              <w:b/>
              <w:bCs/>
              <w:color w:val="auto"/>
              <w:sz w:val="28"/>
              <w:szCs w:val="28"/>
            </w:rPr>
          </w:pPr>
          <w:r w:rsidRPr="00263450">
            <w:rPr>
              <w:rFonts w:ascii="Arial" w:hAnsi="Arial" w:cs="Arial"/>
              <w:b/>
              <w:bCs/>
              <w:color w:val="auto"/>
              <w:sz w:val="28"/>
              <w:szCs w:val="28"/>
            </w:rPr>
            <w:t>Contents</w:t>
          </w:r>
        </w:p>
        <w:p w14:paraId="3113E0DD" w14:textId="08A20117" w:rsidR="00253D80" w:rsidRDefault="009F328A">
          <w:pPr>
            <w:pStyle w:val="TOC1"/>
            <w:rPr>
              <w:rFonts w:asciiTheme="minorHAnsi" w:eastAsiaTheme="minorEastAsia" w:hAnsiTheme="minorHAnsi"/>
              <w:noProof/>
              <w:kern w:val="2"/>
              <w:lang w:eastAsia="en-GB"/>
              <w14:ligatures w14:val="standardContextual"/>
            </w:rPr>
          </w:pPr>
          <w:r>
            <w:fldChar w:fldCharType="begin"/>
          </w:r>
          <w:r>
            <w:instrText xml:space="preserve"> TOC \o "1-3" \h \z \u </w:instrText>
          </w:r>
          <w:r>
            <w:fldChar w:fldCharType="separate"/>
          </w:r>
          <w:hyperlink w:anchor="_Toc146208850" w:history="1">
            <w:r w:rsidR="00253D80" w:rsidRPr="00C449B9">
              <w:rPr>
                <w:rStyle w:val="Hyperlink"/>
                <w:noProof/>
              </w:rPr>
              <w:t>Section 1: Background Information</w:t>
            </w:r>
            <w:r w:rsidR="00253D80">
              <w:rPr>
                <w:noProof/>
                <w:webHidden/>
              </w:rPr>
              <w:tab/>
            </w:r>
            <w:r w:rsidR="00253D80">
              <w:rPr>
                <w:noProof/>
                <w:webHidden/>
              </w:rPr>
              <w:fldChar w:fldCharType="begin"/>
            </w:r>
            <w:r w:rsidR="00253D80">
              <w:rPr>
                <w:noProof/>
                <w:webHidden/>
              </w:rPr>
              <w:instrText xml:space="preserve"> PAGEREF _Toc146208850 \h </w:instrText>
            </w:r>
            <w:r w:rsidR="00253D80">
              <w:rPr>
                <w:noProof/>
                <w:webHidden/>
              </w:rPr>
            </w:r>
            <w:r w:rsidR="00253D80">
              <w:rPr>
                <w:noProof/>
                <w:webHidden/>
              </w:rPr>
              <w:fldChar w:fldCharType="separate"/>
            </w:r>
            <w:r w:rsidR="00253D80">
              <w:rPr>
                <w:noProof/>
                <w:webHidden/>
              </w:rPr>
              <w:t>3</w:t>
            </w:r>
            <w:r w:rsidR="00253D80">
              <w:rPr>
                <w:noProof/>
                <w:webHidden/>
              </w:rPr>
              <w:fldChar w:fldCharType="end"/>
            </w:r>
          </w:hyperlink>
        </w:p>
        <w:p w14:paraId="62A65DD1" w14:textId="694E9E5D" w:rsidR="00253D80" w:rsidRDefault="00000000">
          <w:pPr>
            <w:pStyle w:val="TOC2"/>
            <w:tabs>
              <w:tab w:val="right" w:leader="dot" w:pos="9061"/>
            </w:tabs>
            <w:rPr>
              <w:rFonts w:asciiTheme="minorHAnsi" w:eastAsiaTheme="minorEastAsia" w:hAnsiTheme="minorHAnsi"/>
              <w:noProof/>
              <w:kern w:val="2"/>
              <w:lang w:eastAsia="en-GB"/>
              <w14:ligatures w14:val="standardContextual"/>
            </w:rPr>
          </w:pPr>
          <w:hyperlink w:anchor="_Toc146208851" w:history="1">
            <w:r w:rsidR="00253D80" w:rsidRPr="00C449B9">
              <w:rPr>
                <w:rStyle w:val="Hyperlink"/>
                <w:noProof/>
              </w:rPr>
              <w:t>1.1 An introduction to Sustainability</w:t>
            </w:r>
            <w:r w:rsidR="00253D80">
              <w:rPr>
                <w:noProof/>
                <w:webHidden/>
              </w:rPr>
              <w:tab/>
            </w:r>
            <w:r w:rsidR="00253D80">
              <w:rPr>
                <w:noProof/>
                <w:webHidden/>
              </w:rPr>
              <w:fldChar w:fldCharType="begin"/>
            </w:r>
            <w:r w:rsidR="00253D80">
              <w:rPr>
                <w:noProof/>
                <w:webHidden/>
              </w:rPr>
              <w:instrText xml:space="preserve"> PAGEREF _Toc146208851 \h </w:instrText>
            </w:r>
            <w:r w:rsidR="00253D80">
              <w:rPr>
                <w:noProof/>
                <w:webHidden/>
              </w:rPr>
            </w:r>
            <w:r w:rsidR="00253D80">
              <w:rPr>
                <w:noProof/>
                <w:webHidden/>
              </w:rPr>
              <w:fldChar w:fldCharType="separate"/>
            </w:r>
            <w:r w:rsidR="00253D80">
              <w:rPr>
                <w:noProof/>
                <w:webHidden/>
              </w:rPr>
              <w:t>3</w:t>
            </w:r>
            <w:r w:rsidR="00253D80">
              <w:rPr>
                <w:noProof/>
                <w:webHidden/>
              </w:rPr>
              <w:fldChar w:fldCharType="end"/>
            </w:r>
          </w:hyperlink>
        </w:p>
        <w:p w14:paraId="236A0B78" w14:textId="1EBAD29B" w:rsidR="00253D80" w:rsidRDefault="00000000">
          <w:pPr>
            <w:pStyle w:val="TOC2"/>
            <w:tabs>
              <w:tab w:val="right" w:leader="dot" w:pos="9061"/>
            </w:tabs>
            <w:rPr>
              <w:rFonts w:asciiTheme="minorHAnsi" w:eastAsiaTheme="minorEastAsia" w:hAnsiTheme="minorHAnsi"/>
              <w:noProof/>
              <w:kern w:val="2"/>
              <w:lang w:eastAsia="en-GB"/>
              <w14:ligatures w14:val="standardContextual"/>
            </w:rPr>
          </w:pPr>
          <w:hyperlink w:anchor="_Toc146208852" w:history="1">
            <w:r w:rsidR="00253D80" w:rsidRPr="00C449B9">
              <w:rPr>
                <w:rStyle w:val="Hyperlink"/>
                <w:noProof/>
              </w:rPr>
              <w:t>1.2 Economic, Social and Environmental issues</w:t>
            </w:r>
            <w:r w:rsidR="00253D80">
              <w:rPr>
                <w:noProof/>
                <w:webHidden/>
              </w:rPr>
              <w:tab/>
            </w:r>
            <w:r w:rsidR="00253D80">
              <w:rPr>
                <w:noProof/>
                <w:webHidden/>
              </w:rPr>
              <w:fldChar w:fldCharType="begin"/>
            </w:r>
            <w:r w:rsidR="00253D80">
              <w:rPr>
                <w:noProof/>
                <w:webHidden/>
              </w:rPr>
              <w:instrText xml:space="preserve"> PAGEREF _Toc146208852 \h </w:instrText>
            </w:r>
            <w:r w:rsidR="00253D80">
              <w:rPr>
                <w:noProof/>
                <w:webHidden/>
              </w:rPr>
            </w:r>
            <w:r w:rsidR="00253D80">
              <w:rPr>
                <w:noProof/>
                <w:webHidden/>
              </w:rPr>
              <w:fldChar w:fldCharType="separate"/>
            </w:r>
            <w:r w:rsidR="00253D80">
              <w:rPr>
                <w:noProof/>
                <w:webHidden/>
              </w:rPr>
              <w:t>4</w:t>
            </w:r>
            <w:r w:rsidR="00253D80">
              <w:rPr>
                <w:noProof/>
                <w:webHidden/>
              </w:rPr>
              <w:fldChar w:fldCharType="end"/>
            </w:r>
          </w:hyperlink>
        </w:p>
        <w:p w14:paraId="3646CDB1" w14:textId="1D4BD71E" w:rsidR="00253D80" w:rsidRDefault="00000000">
          <w:pPr>
            <w:pStyle w:val="TOC2"/>
            <w:tabs>
              <w:tab w:val="right" w:leader="dot" w:pos="9061"/>
            </w:tabs>
            <w:rPr>
              <w:rFonts w:asciiTheme="minorHAnsi" w:eastAsiaTheme="minorEastAsia" w:hAnsiTheme="minorHAnsi"/>
              <w:noProof/>
              <w:kern w:val="2"/>
              <w:lang w:eastAsia="en-GB"/>
              <w14:ligatures w14:val="standardContextual"/>
            </w:rPr>
          </w:pPr>
          <w:hyperlink w:anchor="_Toc146208853" w:history="1">
            <w:r w:rsidR="00253D80" w:rsidRPr="00C449B9">
              <w:rPr>
                <w:rStyle w:val="Hyperlink"/>
                <w:noProof/>
              </w:rPr>
              <w:t>1.3 Implementing Sustainability Principles</w:t>
            </w:r>
            <w:r w:rsidR="00253D80">
              <w:rPr>
                <w:noProof/>
                <w:webHidden/>
              </w:rPr>
              <w:tab/>
            </w:r>
            <w:r w:rsidR="00253D80">
              <w:rPr>
                <w:noProof/>
                <w:webHidden/>
              </w:rPr>
              <w:fldChar w:fldCharType="begin"/>
            </w:r>
            <w:r w:rsidR="00253D80">
              <w:rPr>
                <w:noProof/>
                <w:webHidden/>
              </w:rPr>
              <w:instrText xml:space="preserve"> PAGEREF _Toc146208853 \h </w:instrText>
            </w:r>
            <w:r w:rsidR="00253D80">
              <w:rPr>
                <w:noProof/>
                <w:webHidden/>
              </w:rPr>
            </w:r>
            <w:r w:rsidR="00253D80">
              <w:rPr>
                <w:noProof/>
                <w:webHidden/>
              </w:rPr>
              <w:fldChar w:fldCharType="separate"/>
            </w:r>
            <w:r w:rsidR="00253D80">
              <w:rPr>
                <w:noProof/>
                <w:webHidden/>
              </w:rPr>
              <w:t>6</w:t>
            </w:r>
            <w:r w:rsidR="00253D80">
              <w:rPr>
                <w:noProof/>
                <w:webHidden/>
              </w:rPr>
              <w:fldChar w:fldCharType="end"/>
            </w:r>
          </w:hyperlink>
        </w:p>
        <w:p w14:paraId="554DC3A2" w14:textId="00218413" w:rsidR="00253D80" w:rsidRDefault="00000000">
          <w:pPr>
            <w:pStyle w:val="TOC2"/>
            <w:tabs>
              <w:tab w:val="right" w:leader="dot" w:pos="9061"/>
            </w:tabs>
            <w:rPr>
              <w:rFonts w:asciiTheme="minorHAnsi" w:eastAsiaTheme="minorEastAsia" w:hAnsiTheme="minorHAnsi"/>
              <w:noProof/>
              <w:kern w:val="2"/>
              <w:lang w:eastAsia="en-GB"/>
              <w14:ligatures w14:val="standardContextual"/>
            </w:rPr>
          </w:pPr>
          <w:hyperlink w:anchor="_Toc146208854" w:history="1">
            <w:r w:rsidR="00253D80" w:rsidRPr="00C449B9">
              <w:rPr>
                <w:rStyle w:val="Hyperlink"/>
                <w:noProof/>
              </w:rPr>
              <w:t>1.4 Climate Action</w:t>
            </w:r>
            <w:r w:rsidR="00253D80">
              <w:rPr>
                <w:noProof/>
                <w:webHidden/>
              </w:rPr>
              <w:tab/>
            </w:r>
            <w:r w:rsidR="00253D80">
              <w:rPr>
                <w:noProof/>
                <w:webHidden/>
              </w:rPr>
              <w:fldChar w:fldCharType="begin"/>
            </w:r>
            <w:r w:rsidR="00253D80">
              <w:rPr>
                <w:noProof/>
                <w:webHidden/>
              </w:rPr>
              <w:instrText xml:space="preserve"> PAGEREF _Toc146208854 \h </w:instrText>
            </w:r>
            <w:r w:rsidR="00253D80">
              <w:rPr>
                <w:noProof/>
                <w:webHidden/>
              </w:rPr>
            </w:r>
            <w:r w:rsidR="00253D80">
              <w:rPr>
                <w:noProof/>
                <w:webHidden/>
              </w:rPr>
              <w:fldChar w:fldCharType="separate"/>
            </w:r>
            <w:r w:rsidR="00253D80">
              <w:rPr>
                <w:noProof/>
                <w:webHidden/>
              </w:rPr>
              <w:t>8</w:t>
            </w:r>
            <w:r w:rsidR="00253D80">
              <w:rPr>
                <w:noProof/>
                <w:webHidden/>
              </w:rPr>
              <w:fldChar w:fldCharType="end"/>
            </w:r>
          </w:hyperlink>
        </w:p>
        <w:p w14:paraId="235710DE" w14:textId="444246B9" w:rsidR="00253D80" w:rsidRDefault="00000000">
          <w:pPr>
            <w:pStyle w:val="TOC2"/>
            <w:tabs>
              <w:tab w:val="right" w:leader="dot" w:pos="9061"/>
            </w:tabs>
            <w:rPr>
              <w:rFonts w:asciiTheme="minorHAnsi" w:eastAsiaTheme="minorEastAsia" w:hAnsiTheme="minorHAnsi"/>
              <w:noProof/>
              <w:kern w:val="2"/>
              <w:lang w:eastAsia="en-GB"/>
              <w14:ligatures w14:val="standardContextual"/>
            </w:rPr>
          </w:pPr>
          <w:hyperlink w:anchor="_Toc146208855" w:history="1">
            <w:r w:rsidR="00253D80" w:rsidRPr="00C449B9">
              <w:rPr>
                <w:rStyle w:val="Hyperlink"/>
                <w:noProof/>
              </w:rPr>
              <w:t>1.5 United Nations Sport for Climate Action</w:t>
            </w:r>
            <w:r w:rsidR="00253D80">
              <w:rPr>
                <w:noProof/>
                <w:webHidden/>
              </w:rPr>
              <w:tab/>
            </w:r>
            <w:r w:rsidR="00253D80">
              <w:rPr>
                <w:noProof/>
                <w:webHidden/>
              </w:rPr>
              <w:fldChar w:fldCharType="begin"/>
            </w:r>
            <w:r w:rsidR="00253D80">
              <w:rPr>
                <w:noProof/>
                <w:webHidden/>
              </w:rPr>
              <w:instrText xml:space="preserve"> PAGEREF _Toc146208855 \h </w:instrText>
            </w:r>
            <w:r w:rsidR="00253D80">
              <w:rPr>
                <w:noProof/>
                <w:webHidden/>
              </w:rPr>
            </w:r>
            <w:r w:rsidR="00253D80">
              <w:rPr>
                <w:noProof/>
                <w:webHidden/>
              </w:rPr>
              <w:fldChar w:fldCharType="separate"/>
            </w:r>
            <w:r w:rsidR="00253D80">
              <w:rPr>
                <w:noProof/>
                <w:webHidden/>
              </w:rPr>
              <w:t>8</w:t>
            </w:r>
            <w:r w:rsidR="00253D80">
              <w:rPr>
                <w:noProof/>
                <w:webHidden/>
              </w:rPr>
              <w:fldChar w:fldCharType="end"/>
            </w:r>
          </w:hyperlink>
        </w:p>
        <w:p w14:paraId="5E2EE785" w14:textId="6F4628B9" w:rsidR="00253D80" w:rsidRDefault="00000000">
          <w:pPr>
            <w:pStyle w:val="TOC1"/>
            <w:rPr>
              <w:rFonts w:asciiTheme="minorHAnsi" w:eastAsiaTheme="minorEastAsia" w:hAnsiTheme="minorHAnsi"/>
              <w:noProof/>
              <w:kern w:val="2"/>
              <w:lang w:eastAsia="en-GB"/>
              <w14:ligatures w14:val="standardContextual"/>
            </w:rPr>
          </w:pPr>
          <w:hyperlink w:anchor="_Toc146208856" w:history="1">
            <w:r w:rsidR="00253D80" w:rsidRPr="00C449B9">
              <w:rPr>
                <w:rStyle w:val="Hyperlink"/>
                <w:noProof/>
              </w:rPr>
              <w:t xml:space="preserve">Section 2: The </w:t>
            </w:r>
            <w:r w:rsidR="00253D80" w:rsidRPr="006B13B7">
              <w:rPr>
                <w:rStyle w:val="Hyperlink"/>
                <w:b/>
                <w:bCs/>
                <w:noProof/>
              </w:rPr>
              <w:t>sport</w:t>
            </w:r>
            <w:r w:rsidR="00253D80" w:rsidRPr="00C449B9">
              <w:rPr>
                <w:rStyle w:val="Hyperlink"/>
                <w:noProof/>
              </w:rPr>
              <w:t>scotland Climate Action Framework</w:t>
            </w:r>
            <w:r w:rsidR="00253D80">
              <w:rPr>
                <w:noProof/>
                <w:webHidden/>
              </w:rPr>
              <w:tab/>
            </w:r>
            <w:r w:rsidR="00253D80">
              <w:rPr>
                <w:noProof/>
                <w:webHidden/>
              </w:rPr>
              <w:fldChar w:fldCharType="begin"/>
            </w:r>
            <w:r w:rsidR="00253D80">
              <w:rPr>
                <w:noProof/>
                <w:webHidden/>
              </w:rPr>
              <w:instrText xml:space="preserve"> PAGEREF _Toc146208856 \h </w:instrText>
            </w:r>
            <w:r w:rsidR="00253D80">
              <w:rPr>
                <w:noProof/>
                <w:webHidden/>
              </w:rPr>
            </w:r>
            <w:r w:rsidR="00253D80">
              <w:rPr>
                <w:noProof/>
                <w:webHidden/>
              </w:rPr>
              <w:fldChar w:fldCharType="separate"/>
            </w:r>
            <w:r w:rsidR="00253D80">
              <w:rPr>
                <w:noProof/>
                <w:webHidden/>
              </w:rPr>
              <w:t>11</w:t>
            </w:r>
            <w:r w:rsidR="00253D80">
              <w:rPr>
                <w:noProof/>
                <w:webHidden/>
              </w:rPr>
              <w:fldChar w:fldCharType="end"/>
            </w:r>
          </w:hyperlink>
        </w:p>
        <w:p w14:paraId="4874AF1C" w14:textId="3F1E8387" w:rsidR="00253D80" w:rsidRDefault="00000000">
          <w:pPr>
            <w:pStyle w:val="TOC2"/>
            <w:tabs>
              <w:tab w:val="right" w:leader="dot" w:pos="9061"/>
            </w:tabs>
            <w:rPr>
              <w:rFonts w:asciiTheme="minorHAnsi" w:eastAsiaTheme="minorEastAsia" w:hAnsiTheme="minorHAnsi"/>
              <w:noProof/>
              <w:kern w:val="2"/>
              <w:lang w:eastAsia="en-GB"/>
              <w14:ligatures w14:val="standardContextual"/>
            </w:rPr>
          </w:pPr>
          <w:hyperlink w:anchor="_Toc146208857" w:history="1">
            <w:r w:rsidR="00253D80" w:rsidRPr="00C449B9">
              <w:rPr>
                <w:rStyle w:val="Hyperlink"/>
                <w:noProof/>
              </w:rPr>
              <w:t>2.1 The UNS4CA commitments and a ten-step framework</w:t>
            </w:r>
            <w:r w:rsidR="00253D80">
              <w:rPr>
                <w:noProof/>
                <w:webHidden/>
              </w:rPr>
              <w:tab/>
            </w:r>
            <w:r w:rsidR="00253D80">
              <w:rPr>
                <w:noProof/>
                <w:webHidden/>
              </w:rPr>
              <w:fldChar w:fldCharType="begin"/>
            </w:r>
            <w:r w:rsidR="00253D80">
              <w:rPr>
                <w:noProof/>
                <w:webHidden/>
              </w:rPr>
              <w:instrText xml:space="preserve"> PAGEREF _Toc146208857 \h </w:instrText>
            </w:r>
            <w:r w:rsidR="00253D80">
              <w:rPr>
                <w:noProof/>
                <w:webHidden/>
              </w:rPr>
            </w:r>
            <w:r w:rsidR="00253D80">
              <w:rPr>
                <w:noProof/>
                <w:webHidden/>
              </w:rPr>
              <w:fldChar w:fldCharType="separate"/>
            </w:r>
            <w:r w:rsidR="00253D80">
              <w:rPr>
                <w:noProof/>
                <w:webHidden/>
              </w:rPr>
              <w:t>11</w:t>
            </w:r>
            <w:r w:rsidR="00253D80">
              <w:rPr>
                <w:noProof/>
                <w:webHidden/>
              </w:rPr>
              <w:fldChar w:fldCharType="end"/>
            </w:r>
          </w:hyperlink>
        </w:p>
        <w:p w14:paraId="3F6E9E30" w14:textId="5DE5ECCC" w:rsidR="00253D80" w:rsidRDefault="00000000">
          <w:pPr>
            <w:pStyle w:val="TOC2"/>
            <w:tabs>
              <w:tab w:val="right" w:leader="dot" w:pos="9061"/>
            </w:tabs>
            <w:rPr>
              <w:rFonts w:asciiTheme="minorHAnsi" w:eastAsiaTheme="minorEastAsia" w:hAnsiTheme="minorHAnsi"/>
              <w:noProof/>
              <w:kern w:val="2"/>
              <w:lang w:eastAsia="en-GB"/>
              <w14:ligatures w14:val="standardContextual"/>
            </w:rPr>
          </w:pPr>
          <w:hyperlink w:anchor="_Toc146208858" w:history="1">
            <w:r w:rsidR="00253D80" w:rsidRPr="00C449B9">
              <w:rPr>
                <w:rStyle w:val="Hyperlink"/>
                <w:noProof/>
              </w:rPr>
              <w:t>2.2 Using the BASIS Principles to focus on Climate Change</w:t>
            </w:r>
            <w:r w:rsidR="00253D80">
              <w:rPr>
                <w:noProof/>
                <w:webHidden/>
              </w:rPr>
              <w:tab/>
            </w:r>
            <w:r w:rsidR="00253D80">
              <w:rPr>
                <w:noProof/>
                <w:webHidden/>
              </w:rPr>
              <w:fldChar w:fldCharType="begin"/>
            </w:r>
            <w:r w:rsidR="00253D80">
              <w:rPr>
                <w:noProof/>
                <w:webHidden/>
              </w:rPr>
              <w:instrText xml:space="preserve"> PAGEREF _Toc146208858 \h </w:instrText>
            </w:r>
            <w:r w:rsidR="00253D80">
              <w:rPr>
                <w:noProof/>
                <w:webHidden/>
              </w:rPr>
            </w:r>
            <w:r w:rsidR="00253D80">
              <w:rPr>
                <w:noProof/>
                <w:webHidden/>
              </w:rPr>
              <w:fldChar w:fldCharType="separate"/>
            </w:r>
            <w:r w:rsidR="00253D80">
              <w:rPr>
                <w:noProof/>
                <w:webHidden/>
              </w:rPr>
              <w:t>15</w:t>
            </w:r>
            <w:r w:rsidR="00253D80">
              <w:rPr>
                <w:noProof/>
                <w:webHidden/>
              </w:rPr>
              <w:fldChar w:fldCharType="end"/>
            </w:r>
          </w:hyperlink>
        </w:p>
        <w:p w14:paraId="11B76930" w14:textId="2B679C0E" w:rsidR="00253D80" w:rsidRDefault="00000000">
          <w:pPr>
            <w:pStyle w:val="TOC1"/>
            <w:rPr>
              <w:rFonts w:asciiTheme="minorHAnsi" w:eastAsiaTheme="minorEastAsia" w:hAnsiTheme="minorHAnsi"/>
              <w:noProof/>
              <w:kern w:val="2"/>
              <w:lang w:eastAsia="en-GB"/>
              <w14:ligatures w14:val="standardContextual"/>
            </w:rPr>
          </w:pPr>
          <w:hyperlink w:anchor="_Toc146208859" w:history="1">
            <w:r w:rsidR="00253D80" w:rsidRPr="00C449B9">
              <w:rPr>
                <w:rStyle w:val="Hyperlink"/>
                <w:noProof/>
              </w:rPr>
              <w:t xml:space="preserve">Section 3: The </w:t>
            </w:r>
            <w:r w:rsidR="00253D80" w:rsidRPr="00263450">
              <w:rPr>
                <w:rStyle w:val="Hyperlink"/>
                <w:b/>
                <w:bCs/>
                <w:noProof/>
              </w:rPr>
              <w:t>sport</w:t>
            </w:r>
            <w:r w:rsidR="00253D80" w:rsidRPr="00C449B9">
              <w:rPr>
                <w:rStyle w:val="Hyperlink"/>
                <w:noProof/>
              </w:rPr>
              <w:t>scotland Climate Action Self-Assessment</w:t>
            </w:r>
            <w:r w:rsidR="00253D80">
              <w:rPr>
                <w:noProof/>
                <w:webHidden/>
              </w:rPr>
              <w:tab/>
            </w:r>
            <w:r w:rsidR="00253D80">
              <w:rPr>
                <w:noProof/>
                <w:webHidden/>
              </w:rPr>
              <w:fldChar w:fldCharType="begin"/>
            </w:r>
            <w:r w:rsidR="00253D80">
              <w:rPr>
                <w:noProof/>
                <w:webHidden/>
              </w:rPr>
              <w:instrText xml:space="preserve"> PAGEREF _Toc146208859 \h </w:instrText>
            </w:r>
            <w:r w:rsidR="00253D80">
              <w:rPr>
                <w:noProof/>
                <w:webHidden/>
              </w:rPr>
            </w:r>
            <w:r w:rsidR="00253D80">
              <w:rPr>
                <w:noProof/>
                <w:webHidden/>
              </w:rPr>
              <w:fldChar w:fldCharType="separate"/>
            </w:r>
            <w:r w:rsidR="00253D80">
              <w:rPr>
                <w:noProof/>
                <w:webHidden/>
              </w:rPr>
              <w:t>23</w:t>
            </w:r>
            <w:r w:rsidR="00253D80">
              <w:rPr>
                <w:noProof/>
                <w:webHidden/>
              </w:rPr>
              <w:fldChar w:fldCharType="end"/>
            </w:r>
          </w:hyperlink>
        </w:p>
        <w:p w14:paraId="444B106F" w14:textId="48E3B6AD" w:rsidR="00253D80" w:rsidRDefault="00000000">
          <w:pPr>
            <w:pStyle w:val="TOC1"/>
            <w:rPr>
              <w:rFonts w:asciiTheme="minorHAnsi" w:eastAsiaTheme="minorEastAsia" w:hAnsiTheme="minorHAnsi"/>
              <w:noProof/>
              <w:kern w:val="2"/>
              <w:lang w:eastAsia="en-GB"/>
              <w14:ligatures w14:val="standardContextual"/>
            </w:rPr>
          </w:pPr>
          <w:hyperlink w:anchor="_Toc146208860" w:history="1">
            <w:r w:rsidR="00253D80" w:rsidRPr="00C449B9">
              <w:rPr>
                <w:rStyle w:val="Hyperlink"/>
                <w:noProof/>
              </w:rPr>
              <w:t>Section 4: How to report greenhouse gas emissions</w:t>
            </w:r>
            <w:r w:rsidR="00253D80">
              <w:rPr>
                <w:noProof/>
                <w:webHidden/>
              </w:rPr>
              <w:tab/>
            </w:r>
            <w:r w:rsidR="00253D80">
              <w:rPr>
                <w:noProof/>
                <w:webHidden/>
              </w:rPr>
              <w:fldChar w:fldCharType="begin"/>
            </w:r>
            <w:r w:rsidR="00253D80">
              <w:rPr>
                <w:noProof/>
                <w:webHidden/>
              </w:rPr>
              <w:instrText xml:space="preserve"> PAGEREF _Toc146208860 \h </w:instrText>
            </w:r>
            <w:r w:rsidR="00253D80">
              <w:rPr>
                <w:noProof/>
                <w:webHidden/>
              </w:rPr>
            </w:r>
            <w:r w:rsidR="00253D80">
              <w:rPr>
                <w:noProof/>
                <w:webHidden/>
              </w:rPr>
              <w:fldChar w:fldCharType="separate"/>
            </w:r>
            <w:r w:rsidR="00253D80">
              <w:rPr>
                <w:noProof/>
                <w:webHidden/>
              </w:rPr>
              <w:t>28</w:t>
            </w:r>
            <w:r w:rsidR="00253D80">
              <w:rPr>
                <w:noProof/>
                <w:webHidden/>
              </w:rPr>
              <w:fldChar w:fldCharType="end"/>
            </w:r>
          </w:hyperlink>
        </w:p>
        <w:p w14:paraId="0EC23C6E" w14:textId="2288F99C" w:rsidR="00253D80" w:rsidRDefault="00000000">
          <w:pPr>
            <w:pStyle w:val="TOC2"/>
            <w:tabs>
              <w:tab w:val="right" w:leader="dot" w:pos="9061"/>
            </w:tabs>
            <w:rPr>
              <w:rFonts w:asciiTheme="minorHAnsi" w:eastAsiaTheme="minorEastAsia" w:hAnsiTheme="minorHAnsi"/>
              <w:noProof/>
              <w:kern w:val="2"/>
              <w:lang w:eastAsia="en-GB"/>
              <w14:ligatures w14:val="standardContextual"/>
            </w:rPr>
          </w:pPr>
          <w:hyperlink w:anchor="_Toc146208861" w:history="1">
            <w:r w:rsidR="00253D80" w:rsidRPr="00C449B9">
              <w:rPr>
                <w:rStyle w:val="Hyperlink"/>
                <w:noProof/>
              </w:rPr>
              <w:t>4.1 What to report – Greenhouse Gases</w:t>
            </w:r>
            <w:r w:rsidR="00253D80">
              <w:rPr>
                <w:noProof/>
                <w:webHidden/>
              </w:rPr>
              <w:tab/>
            </w:r>
            <w:r w:rsidR="00253D80">
              <w:rPr>
                <w:noProof/>
                <w:webHidden/>
              </w:rPr>
              <w:fldChar w:fldCharType="begin"/>
            </w:r>
            <w:r w:rsidR="00253D80">
              <w:rPr>
                <w:noProof/>
                <w:webHidden/>
              </w:rPr>
              <w:instrText xml:space="preserve"> PAGEREF _Toc146208861 \h </w:instrText>
            </w:r>
            <w:r w:rsidR="00253D80">
              <w:rPr>
                <w:noProof/>
                <w:webHidden/>
              </w:rPr>
            </w:r>
            <w:r w:rsidR="00253D80">
              <w:rPr>
                <w:noProof/>
                <w:webHidden/>
              </w:rPr>
              <w:fldChar w:fldCharType="separate"/>
            </w:r>
            <w:r w:rsidR="00253D80">
              <w:rPr>
                <w:noProof/>
                <w:webHidden/>
              </w:rPr>
              <w:t>28</w:t>
            </w:r>
            <w:r w:rsidR="00253D80">
              <w:rPr>
                <w:noProof/>
                <w:webHidden/>
              </w:rPr>
              <w:fldChar w:fldCharType="end"/>
            </w:r>
          </w:hyperlink>
        </w:p>
        <w:p w14:paraId="4C951416" w14:textId="7BE89D8E" w:rsidR="00253D80" w:rsidRDefault="00000000">
          <w:pPr>
            <w:pStyle w:val="TOC2"/>
            <w:tabs>
              <w:tab w:val="right" w:leader="dot" w:pos="9061"/>
            </w:tabs>
            <w:rPr>
              <w:rFonts w:asciiTheme="minorHAnsi" w:eastAsiaTheme="minorEastAsia" w:hAnsiTheme="minorHAnsi"/>
              <w:noProof/>
              <w:kern w:val="2"/>
              <w:lang w:eastAsia="en-GB"/>
              <w14:ligatures w14:val="standardContextual"/>
            </w:rPr>
          </w:pPr>
          <w:hyperlink w:anchor="_Toc146208862" w:history="1">
            <w:r w:rsidR="00253D80" w:rsidRPr="00C449B9">
              <w:rPr>
                <w:rStyle w:val="Hyperlink"/>
                <w:noProof/>
              </w:rPr>
              <w:t>4.2 How to report</w:t>
            </w:r>
            <w:r w:rsidR="00253D80">
              <w:rPr>
                <w:noProof/>
                <w:webHidden/>
              </w:rPr>
              <w:tab/>
            </w:r>
            <w:r w:rsidR="00253D80">
              <w:rPr>
                <w:noProof/>
                <w:webHidden/>
              </w:rPr>
              <w:fldChar w:fldCharType="begin"/>
            </w:r>
            <w:r w:rsidR="00253D80">
              <w:rPr>
                <w:noProof/>
                <w:webHidden/>
              </w:rPr>
              <w:instrText xml:space="preserve"> PAGEREF _Toc146208862 \h </w:instrText>
            </w:r>
            <w:r w:rsidR="00253D80">
              <w:rPr>
                <w:noProof/>
                <w:webHidden/>
              </w:rPr>
            </w:r>
            <w:r w:rsidR="00253D80">
              <w:rPr>
                <w:noProof/>
                <w:webHidden/>
              </w:rPr>
              <w:fldChar w:fldCharType="separate"/>
            </w:r>
            <w:r w:rsidR="00253D80">
              <w:rPr>
                <w:noProof/>
                <w:webHidden/>
              </w:rPr>
              <w:t>28</w:t>
            </w:r>
            <w:r w:rsidR="00253D80">
              <w:rPr>
                <w:noProof/>
                <w:webHidden/>
              </w:rPr>
              <w:fldChar w:fldCharType="end"/>
            </w:r>
          </w:hyperlink>
        </w:p>
        <w:p w14:paraId="0E307ED1" w14:textId="464FFA45" w:rsidR="00253D80" w:rsidRDefault="00000000">
          <w:pPr>
            <w:pStyle w:val="TOC2"/>
            <w:tabs>
              <w:tab w:val="right" w:leader="dot" w:pos="9061"/>
            </w:tabs>
            <w:rPr>
              <w:rFonts w:asciiTheme="minorHAnsi" w:eastAsiaTheme="minorEastAsia" w:hAnsiTheme="minorHAnsi"/>
              <w:noProof/>
              <w:kern w:val="2"/>
              <w:lang w:eastAsia="en-GB"/>
              <w14:ligatures w14:val="standardContextual"/>
            </w:rPr>
          </w:pPr>
          <w:hyperlink w:anchor="_Toc146208863" w:history="1">
            <w:r w:rsidR="00253D80" w:rsidRPr="00C449B9">
              <w:rPr>
                <w:rStyle w:val="Hyperlink"/>
                <w:noProof/>
              </w:rPr>
              <w:t>4.3 What to report – Data Quality</w:t>
            </w:r>
            <w:r w:rsidR="00253D80">
              <w:rPr>
                <w:noProof/>
                <w:webHidden/>
              </w:rPr>
              <w:tab/>
            </w:r>
            <w:r w:rsidR="00253D80">
              <w:rPr>
                <w:noProof/>
                <w:webHidden/>
              </w:rPr>
              <w:fldChar w:fldCharType="begin"/>
            </w:r>
            <w:r w:rsidR="00253D80">
              <w:rPr>
                <w:noProof/>
                <w:webHidden/>
              </w:rPr>
              <w:instrText xml:space="preserve"> PAGEREF _Toc146208863 \h </w:instrText>
            </w:r>
            <w:r w:rsidR="00253D80">
              <w:rPr>
                <w:noProof/>
                <w:webHidden/>
              </w:rPr>
            </w:r>
            <w:r w:rsidR="00253D80">
              <w:rPr>
                <w:noProof/>
                <w:webHidden/>
              </w:rPr>
              <w:fldChar w:fldCharType="separate"/>
            </w:r>
            <w:r w:rsidR="00253D80">
              <w:rPr>
                <w:noProof/>
                <w:webHidden/>
              </w:rPr>
              <w:t>29</w:t>
            </w:r>
            <w:r w:rsidR="00253D80">
              <w:rPr>
                <w:noProof/>
                <w:webHidden/>
              </w:rPr>
              <w:fldChar w:fldCharType="end"/>
            </w:r>
          </w:hyperlink>
        </w:p>
        <w:p w14:paraId="757DBDD6" w14:textId="4B904940" w:rsidR="00253D80" w:rsidRDefault="00000000">
          <w:pPr>
            <w:pStyle w:val="TOC2"/>
            <w:tabs>
              <w:tab w:val="right" w:leader="dot" w:pos="9061"/>
            </w:tabs>
            <w:rPr>
              <w:rFonts w:asciiTheme="minorHAnsi" w:eastAsiaTheme="minorEastAsia" w:hAnsiTheme="minorHAnsi"/>
              <w:noProof/>
              <w:kern w:val="2"/>
              <w:lang w:eastAsia="en-GB"/>
              <w14:ligatures w14:val="standardContextual"/>
            </w:rPr>
          </w:pPr>
          <w:hyperlink w:anchor="_Toc146208864" w:history="1">
            <w:r w:rsidR="00253D80" w:rsidRPr="00C449B9">
              <w:rPr>
                <w:rStyle w:val="Hyperlink"/>
                <w:noProof/>
              </w:rPr>
              <w:t>4.4 What to report – Activities, Scopes and Categories</w:t>
            </w:r>
            <w:r w:rsidR="00253D80">
              <w:rPr>
                <w:noProof/>
                <w:webHidden/>
              </w:rPr>
              <w:tab/>
            </w:r>
            <w:r w:rsidR="00253D80">
              <w:rPr>
                <w:noProof/>
                <w:webHidden/>
              </w:rPr>
              <w:fldChar w:fldCharType="begin"/>
            </w:r>
            <w:r w:rsidR="00253D80">
              <w:rPr>
                <w:noProof/>
                <w:webHidden/>
              </w:rPr>
              <w:instrText xml:space="preserve"> PAGEREF _Toc146208864 \h </w:instrText>
            </w:r>
            <w:r w:rsidR="00253D80">
              <w:rPr>
                <w:noProof/>
                <w:webHidden/>
              </w:rPr>
            </w:r>
            <w:r w:rsidR="00253D80">
              <w:rPr>
                <w:noProof/>
                <w:webHidden/>
              </w:rPr>
              <w:fldChar w:fldCharType="separate"/>
            </w:r>
            <w:r w:rsidR="00253D80">
              <w:rPr>
                <w:noProof/>
                <w:webHidden/>
              </w:rPr>
              <w:t>30</w:t>
            </w:r>
            <w:r w:rsidR="00253D80">
              <w:rPr>
                <w:noProof/>
                <w:webHidden/>
              </w:rPr>
              <w:fldChar w:fldCharType="end"/>
            </w:r>
          </w:hyperlink>
        </w:p>
        <w:p w14:paraId="73E8B77F" w14:textId="4991800C" w:rsidR="00253D80" w:rsidRDefault="00000000">
          <w:pPr>
            <w:pStyle w:val="TOC2"/>
            <w:tabs>
              <w:tab w:val="right" w:leader="dot" w:pos="9061"/>
            </w:tabs>
            <w:rPr>
              <w:rFonts w:asciiTheme="minorHAnsi" w:eastAsiaTheme="minorEastAsia" w:hAnsiTheme="minorHAnsi"/>
              <w:noProof/>
              <w:kern w:val="2"/>
              <w:lang w:eastAsia="en-GB"/>
              <w14:ligatures w14:val="standardContextual"/>
            </w:rPr>
          </w:pPr>
          <w:hyperlink w:anchor="_Toc146208865" w:history="1">
            <w:r w:rsidR="00253D80" w:rsidRPr="00C449B9">
              <w:rPr>
                <w:rStyle w:val="Hyperlink"/>
                <w:noProof/>
              </w:rPr>
              <w:t>4.5 What to report – Data Gathering</w:t>
            </w:r>
            <w:r w:rsidR="00253D80">
              <w:rPr>
                <w:noProof/>
                <w:webHidden/>
              </w:rPr>
              <w:tab/>
            </w:r>
            <w:r w:rsidR="00253D80">
              <w:rPr>
                <w:noProof/>
                <w:webHidden/>
              </w:rPr>
              <w:fldChar w:fldCharType="begin"/>
            </w:r>
            <w:r w:rsidR="00253D80">
              <w:rPr>
                <w:noProof/>
                <w:webHidden/>
              </w:rPr>
              <w:instrText xml:space="preserve"> PAGEREF _Toc146208865 \h </w:instrText>
            </w:r>
            <w:r w:rsidR="00253D80">
              <w:rPr>
                <w:noProof/>
                <w:webHidden/>
              </w:rPr>
            </w:r>
            <w:r w:rsidR="00253D80">
              <w:rPr>
                <w:noProof/>
                <w:webHidden/>
              </w:rPr>
              <w:fldChar w:fldCharType="separate"/>
            </w:r>
            <w:r w:rsidR="00253D80">
              <w:rPr>
                <w:noProof/>
                <w:webHidden/>
              </w:rPr>
              <w:t>34</w:t>
            </w:r>
            <w:r w:rsidR="00253D80">
              <w:rPr>
                <w:noProof/>
                <w:webHidden/>
              </w:rPr>
              <w:fldChar w:fldCharType="end"/>
            </w:r>
          </w:hyperlink>
        </w:p>
        <w:p w14:paraId="41D46D9C" w14:textId="039BDD04" w:rsidR="00253D80" w:rsidRDefault="00000000">
          <w:pPr>
            <w:pStyle w:val="TOC2"/>
            <w:tabs>
              <w:tab w:val="right" w:leader="dot" w:pos="9061"/>
            </w:tabs>
            <w:rPr>
              <w:rFonts w:asciiTheme="minorHAnsi" w:eastAsiaTheme="minorEastAsia" w:hAnsiTheme="minorHAnsi"/>
              <w:noProof/>
              <w:kern w:val="2"/>
              <w:lang w:eastAsia="en-GB"/>
              <w14:ligatures w14:val="standardContextual"/>
            </w:rPr>
          </w:pPr>
          <w:hyperlink w:anchor="_Toc146208866" w:history="1">
            <w:r w:rsidR="00253D80" w:rsidRPr="00C449B9">
              <w:rPr>
                <w:rStyle w:val="Hyperlink"/>
                <w:noProof/>
              </w:rPr>
              <w:t>4.6 When do I report?</w:t>
            </w:r>
            <w:r w:rsidR="00253D80">
              <w:rPr>
                <w:noProof/>
                <w:webHidden/>
              </w:rPr>
              <w:tab/>
            </w:r>
            <w:r w:rsidR="00253D80">
              <w:rPr>
                <w:noProof/>
                <w:webHidden/>
              </w:rPr>
              <w:fldChar w:fldCharType="begin"/>
            </w:r>
            <w:r w:rsidR="00253D80">
              <w:rPr>
                <w:noProof/>
                <w:webHidden/>
              </w:rPr>
              <w:instrText xml:space="preserve"> PAGEREF _Toc146208866 \h </w:instrText>
            </w:r>
            <w:r w:rsidR="00253D80">
              <w:rPr>
                <w:noProof/>
                <w:webHidden/>
              </w:rPr>
            </w:r>
            <w:r w:rsidR="00253D80">
              <w:rPr>
                <w:noProof/>
                <w:webHidden/>
              </w:rPr>
              <w:fldChar w:fldCharType="separate"/>
            </w:r>
            <w:r w:rsidR="00253D80">
              <w:rPr>
                <w:noProof/>
                <w:webHidden/>
              </w:rPr>
              <w:t>36</w:t>
            </w:r>
            <w:r w:rsidR="00253D80">
              <w:rPr>
                <w:noProof/>
                <w:webHidden/>
              </w:rPr>
              <w:fldChar w:fldCharType="end"/>
            </w:r>
          </w:hyperlink>
        </w:p>
        <w:p w14:paraId="56582E0C" w14:textId="58689D66" w:rsidR="009F328A" w:rsidRDefault="009F328A" w:rsidP="00A26F13">
          <w:pPr>
            <w:spacing w:line="240" w:lineRule="auto"/>
          </w:pPr>
          <w:r>
            <w:rPr>
              <w:b/>
              <w:bCs/>
              <w:noProof/>
            </w:rPr>
            <w:fldChar w:fldCharType="end"/>
          </w:r>
        </w:p>
      </w:sdtContent>
    </w:sdt>
    <w:p w14:paraId="05C80DDA" w14:textId="77777777" w:rsidR="00263450" w:rsidRDefault="00263450" w:rsidP="00263450"/>
    <w:p w14:paraId="4C0CB03B" w14:textId="0AC2C2C5" w:rsidR="00263450" w:rsidRDefault="00263450" w:rsidP="009F328A"/>
    <w:p w14:paraId="3DCE1215" w14:textId="77777777" w:rsidR="006668B6" w:rsidRPr="00263450" w:rsidRDefault="006668B6" w:rsidP="009F328A"/>
    <w:p w14:paraId="0571AEE7" w14:textId="77777777" w:rsidR="00263450" w:rsidRPr="00263450" w:rsidRDefault="00263450" w:rsidP="00263450">
      <w:bookmarkStart w:id="0" w:name="_Toc146208850"/>
    </w:p>
    <w:p w14:paraId="30B4646D" w14:textId="1653C8A7" w:rsidR="00074122" w:rsidRPr="00735397" w:rsidRDefault="009F328A" w:rsidP="00074122">
      <w:pPr>
        <w:pStyle w:val="Heading1"/>
        <w:rPr>
          <w:sz w:val="28"/>
        </w:rPr>
      </w:pPr>
      <w:r w:rsidRPr="00735397">
        <w:rPr>
          <w:sz w:val="28"/>
        </w:rPr>
        <w:lastRenderedPageBreak/>
        <w:t xml:space="preserve">Section 1: </w:t>
      </w:r>
      <w:r w:rsidR="00074122" w:rsidRPr="00735397">
        <w:rPr>
          <w:sz w:val="28"/>
        </w:rPr>
        <w:t>Background</w:t>
      </w:r>
      <w:r w:rsidRPr="00735397">
        <w:rPr>
          <w:sz w:val="28"/>
        </w:rPr>
        <w:t xml:space="preserve"> Information</w:t>
      </w:r>
      <w:bookmarkEnd w:id="0"/>
    </w:p>
    <w:p w14:paraId="20349CBE" w14:textId="5C14E736" w:rsidR="00074122" w:rsidRDefault="00074122" w:rsidP="00074122">
      <w:r>
        <w:t xml:space="preserve">The planet is facing unprecedented issues. Weather patterns are changing and are becoming more extreme, natural systems, and the ecosystem services they support, are breaking down and waste </w:t>
      </w:r>
      <w:r w:rsidR="006A1CAA">
        <w:t>materials and chemicals are</w:t>
      </w:r>
      <w:r>
        <w:t xml:space="preserve"> accumulating in rivers, </w:t>
      </w:r>
      <w:proofErr w:type="gramStart"/>
      <w:r>
        <w:t>l</w:t>
      </w:r>
      <w:r w:rsidR="00BE65BE">
        <w:t>och</w:t>
      </w:r>
      <w:r w:rsidR="00625BCD">
        <w:t>s</w:t>
      </w:r>
      <w:proofErr w:type="gramEnd"/>
      <w:r>
        <w:t xml:space="preserve"> and oceans and in the air that we breathe.</w:t>
      </w:r>
      <w:r w:rsidR="006A1CAA">
        <w:t xml:space="preserve"> International bodies like the United Nations, National Governments and civil society organisations are recognising that the triple threat of Climate Change, Biodiversity loss and Pollution is threatening natural systems and human society.</w:t>
      </w:r>
    </w:p>
    <w:p w14:paraId="50F4042D" w14:textId="11C8464A" w:rsidR="006A1CAA" w:rsidRDefault="006A1CAA" w:rsidP="00074122">
      <w:r>
        <w:t>The impacts of climate change will affect sport in many ways. For individuals, we may be playing or training in unpredictable extreme heat</w:t>
      </w:r>
      <w:r w:rsidR="004A3ACE">
        <w:t>,</w:t>
      </w:r>
      <w:r>
        <w:t xml:space="preserve"> in heavy rain </w:t>
      </w:r>
      <w:r w:rsidR="004A3ACE">
        <w:t xml:space="preserve">or with </w:t>
      </w:r>
      <w:r>
        <w:t>poor air quality. For clubs, more powerful storms may cause damage to facilities</w:t>
      </w:r>
      <w:r w:rsidR="007D0E0E">
        <w:t>, preventing play and requiring expensive repairs</w:t>
      </w:r>
      <w:r>
        <w:t>. Meanwhile, major events may be impacted by extreme weather and league competitions may be disrupted with matches postponed, causing fixture chaos and incomplete seasons. Ove</w:t>
      </w:r>
      <w:r w:rsidR="007D0E0E">
        <w:t>r</w:t>
      </w:r>
      <w:r>
        <w:t xml:space="preserve"> time the</w:t>
      </w:r>
      <w:r w:rsidR="007D0E0E">
        <w:t xml:space="preserve"> way certain</w:t>
      </w:r>
      <w:r>
        <w:t xml:space="preserve"> sports</w:t>
      </w:r>
      <w:r w:rsidR="007D0E0E">
        <w:t xml:space="preserve"> are</w:t>
      </w:r>
      <w:r>
        <w:t xml:space="preserve"> played may change because of changing environmental conditions.</w:t>
      </w:r>
    </w:p>
    <w:p w14:paraId="6E7D178B" w14:textId="7BF92B0A" w:rsidR="006A1CAA" w:rsidRDefault="006A1CAA" w:rsidP="00074122">
      <w:r w:rsidRPr="006B13B7">
        <w:t xml:space="preserve">We know that many of the changes that are happening are because of the way human beings behave. Climate change is being caused </w:t>
      </w:r>
      <w:r w:rsidR="004A3ACE" w:rsidRPr="006B13B7">
        <w:t xml:space="preserve">mostly </w:t>
      </w:r>
      <w:r w:rsidRPr="006B13B7">
        <w:t xml:space="preserve">by </w:t>
      </w:r>
      <w:r w:rsidR="004A3ACE" w:rsidRPr="006B13B7">
        <w:t xml:space="preserve">greenhouse gas (GHG) emissions from </w:t>
      </w:r>
      <w:r w:rsidRPr="006B13B7">
        <w:t>burning fossil fuels</w:t>
      </w:r>
      <w:r w:rsidR="004A3ACE" w:rsidRPr="006B13B7">
        <w:t xml:space="preserve">, </w:t>
      </w:r>
      <w:proofErr w:type="gramStart"/>
      <w:r w:rsidR="004A3ACE" w:rsidRPr="006B13B7">
        <w:t>construction</w:t>
      </w:r>
      <w:proofErr w:type="gramEnd"/>
      <w:r w:rsidR="004A3ACE" w:rsidRPr="006B13B7">
        <w:t xml:space="preserve"> and agriculture</w:t>
      </w:r>
      <w:r w:rsidR="00840891" w:rsidRPr="006B13B7">
        <w:t xml:space="preserve">. </w:t>
      </w:r>
      <w:r w:rsidR="00840891">
        <w:t>Biodiversity loss is caused by direct persecution o</w:t>
      </w:r>
      <w:r w:rsidR="007D0E0E">
        <w:t>f</w:t>
      </w:r>
      <w:r w:rsidR="00840891">
        <w:t xml:space="preserve"> animals and destruction of </w:t>
      </w:r>
      <w:r w:rsidR="00A90038">
        <w:t>habitats and</w:t>
      </w:r>
      <w:r w:rsidR="007B51BC">
        <w:t xml:space="preserve"> is also increased by climate change</w:t>
      </w:r>
      <w:r w:rsidR="00840891">
        <w:t xml:space="preserve">. </w:t>
      </w:r>
      <w:r w:rsidR="007B51BC">
        <w:t>Waste and pollutants</w:t>
      </w:r>
      <w:r w:rsidR="004A3ACE">
        <w:t>,</w:t>
      </w:r>
      <w:r w:rsidR="007B51BC">
        <w:t xml:space="preserve"> that </w:t>
      </w:r>
      <w:r w:rsidR="0015347D">
        <w:t>cannot</w:t>
      </w:r>
      <w:r w:rsidR="00840891">
        <w:t xml:space="preserve"> be broken down naturally</w:t>
      </w:r>
      <w:r w:rsidR="004A3ACE">
        <w:t>,</w:t>
      </w:r>
      <w:r w:rsidR="00840891">
        <w:t xml:space="preserve"> </w:t>
      </w:r>
      <w:r w:rsidR="007B51BC">
        <w:t xml:space="preserve">accumulate in the environment and reach levels that </w:t>
      </w:r>
      <w:r w:rsidR="00840891">
        <w:t>may be toxic to life.</w:t>
      </w:r>
    </w:p>
    <w:p w14:paraId="1498F96C" w14:textId="55FC88EE" w:rsidR="00840891" w:rsidRDefault="00840891" w:rsidP="00074122">
      <w:r>
        <w:t>Many people are passionate about sport as a participant or as a fan. We often keep sport separate fr</w:t>
      </w:r>
      <w:r w:rsidR="007D0E0E">
        <w:t>o</w:t>
      </w:r>
      <w:r>
        <w:t>m other aspects of our lives, but sport will be impacted</w:t>
      </w:r>
      <w:r w:rsidR="00E31A10">
        <w:t xml:space="preserve"> by climate change</w:t>
      </w:r>
      <w:r>
        <w:t>, directly or indirectly</w:t>
      </w:r>
      <w:r w:rsidR="004A3ACE">
        <w:t xml:space="preserve">. The fact that these problems are caused by our actions means that we have an opportunity to change to reduce these impacts. Sport can contribute by </w:t>
      </w:r>
      <w:r w:rsidR="009B440F">
        <w:t>adapting</w:t>
      </w:r>
      <w:r>
        <w:t xml:space="preserve"> the way</w:t>
      </w:r>
      <w:r w:rsidR="009B440F">
        <w:t>s</w:t>
      </w:r>
      <w:r>
        <w:t xml:space="preserve"> that we </w:t>
      </w:r>
      <w:r w:rsidR="007B51BC">
        <w:t xml:space="preserve">manage and </w:t>
      </w:r>
      <w:r w:rsidR="007D0E0E">
        <w:t>organise</w:t>
      </w:r>
      <w:r>
        <w:t xml:space="preserve"> sport</w:t>
      </w:r>
      <w:r w:rsidR="00E31A10">
        <w:t xml:space="preserve">. Where sport is different to other sectors is that we have </w:t>
      </w:r>
      <w:r>
        <w:t xml:space="preserve">an opportunity to influence how people behave </w:t>
      </w:r>
      <w:r w:rsidR="00E31A10">
        <w:t>by putting these actions into a sporting context</w:t>
      </w:r>
      <w:r>
        <w:t>.</w:t>
      </w:r>
    </w:p>
    <w:p w14:paraId="20BE1751" w14:textId="3021C7AC" w:rsidR="00840891" w:rsidRDefault="00840891" w:rsidP="00074122">
      <w:r>
        <w:t xml:space="preserve">The purpose of this document is to </w:t>
      </w:r>
      <w:r w:rsidR="00BF7E24">
        <w:t xml:space="preserve">provide SGBs with clear information on the links between sustainability issues and sport and </w:t>
      </w:r>
      <w:r w:rsidR="00E31A10">
        <w:t xml:space="preserve">step-by-step </w:t>
      </w:r>
      <w:r w:rsidR="00BF7E24">
        <w:t xml:space="preserve">guidance on how you can make your organisation </w:t>
      </w:r>
      <w:r w:rsidR="0062297F">
        <w:t xml:space="preserve">and your sport </w:t>
      </w:r>
      <w:r w:rsidR="00BF7E24">
        <w:t xml:space="preserve">more sustainable, with a particular emphasis on climate change and climate action. It will provide a framework to assess current strengths and weaknesses, </w:t>
      </w:r>
      <w:r w:rsidR="00E31A10">
        <w:t xml:space="preserve">guidance on how to reduce your impacts and </w:t>
      </w:r>
      <w:r w:rsidR="00BF7E24">
        <w:t>a process to estimate your current carbon footprint.</w:t>
      </w:r>
    </w:p>
    <w:p w14:paraId="1D811F78" w14:textId="77777777" w:rsidR="00B351B3" w:rsidRDefault="00B351B3" w:rsidP="00074122"/>
    <w:p w14:paraId="4DF4620F" w14:textId="7F1D7B9D" w:rsidR="00BF7E24" w:rsidRDefault="0012303D" w:rsidP="00BF17E5">
      <w:pPr>
        <w:pStyle w:val="Heading2"/>
      </w:pPr>
      <w:bookmarkStart w:id="1" w:name="_Toc146208851"/>
      <w:r>
        <w:t xml:space="preserve">1.1 </w:t>
      </w:r>
      <w:r w:rsidR="00BF7E24">
        <w:t>An introduction to Sustainability</w:t>
      </w:r>
      <w:bookmarkEnd w:id="1"/>
    </w:p>
    <w:p w14:paraId="119521C0" w14:textId="42BD1807" w:rsidR="008B31D1" w:rsidRDefault="008B31D1" w:rsidP="00BF7E24">
      <w:r>
        <w:t>The term “sustainability” can mean different things to different people</w:t>
      </w:r>
      <w:r w:rsidR="00E31A10">
        <w:t xml:space="preserve"> and in different contexts</w:t>
      </w:r>
      <w:r>
        <w:t xml:space="preserve">. </w:t>
      </w:r>
      <w:r w:rsidR="00735397" w:rsidRPr="00735397">
        <w:t xml:space="preserve">There is a UN definition of sustainability </w:t>
      </w:r>
      <w:r w:rsidR="00735397">
        <w:t xml:space="preserve">is: </w:t>
      </w:r>
      <w:r w:rsidR="00735397" w:rsidRPr="00735397">
        <w:t>meeting the needs of the present without compromising the ability of the future generations to meet their own needs</w:t>
      </w:r>
      <w:r w:rsidR="00735397">
        <w:t xml:space="preserve">. </w:t>
      </w:r>
      <w:r>
        <w:t>Often</w:t>
      </w:r>
      <w:r w:rsidR="00F12646">
        <w:t>,</w:t>
      </w:r>
      <w:r>
        <w:t xml:space="preserve"> we talk about sustainability in purely financial terms – in this way a ‘sustainable’ organisation is one that manages i</w:t>
      </w:r>
      <w:r w:rsidR="001B3B7A">
        <w:t>t</w:t>
      </w:r>
      <w:r>
        <w:t xml:space="preserve">s finances </w:t>
      </w:r>
      <w:r w:rsidR="00E31A10">
        <w:t>to</w:t>
      </w:r>
      <w:r>
        <w:t xml:space="preserve"> make a profit</w:t>
      </w:r>
      <w:r w:rsidR="00742E33">
        <w:t xml:space="preserve"> or, at least, break even,</w:t>
      </w:r>
      <w:r>
        <w:t xml:space="preserve"> at the end of the year so that it can continue to function, do </w:t>
      </w:r>
      <w:r w:rsidR="00735397">
        <w:t>business,</w:t>
      </w:r>
      <w:r>
        <w:t xml:space="preserve"> and fulfil its purpose. A </w:t>
      </w:r>
      <w:r w:rsidR="00E31A10">
        <w:t>wider</w:t>
      </w:r>
      <w:r>
        <w:t xml:space="preserve"> use of the term extrapolates this concept </w:t>
      </w:r>
      <w:r w:rsidR="007D0E0E">
        <w:t>to</w:t>
      </w:r>
      <w:r>
        <w:t xml:space="preserve"> a longer-term </w:t>
      </w:r>
      <w:r w:rsidR="007D0E0E">
        <w:t>approach</w:t>
      </w:r>
      <w:r>
        <w:t xml:space="preserve"> recognis</w:t>
      </w:r>
      <w:r w:rsidR="00E31A10">
        <w:t>ing</w:t>
      </w:r>
      <w:r>
        <w:t xml:space="preserve"> more complex, </w:t>
      </w:r>
      <w:r>
        <w:lastRenderedPageBreak/>
        <w:t>interconnected issues that may impact the future viability of the organisation.</w:t>
      </w:r>
      <w:r w:rsidR="00742E33">
        <w:t xml:space="preserve"> </w:t>
      </w:r>
      <w:r>
        <w:t xml:space="preserve">Every organisation works within a broader economic, </w:t>
      </w:r>
      <w:proofErr w:type="gramStart"/>
      <w:r>
        <w:t>social</w:t>
      </w:r>
      <w:proofErr w:type="gramEnd"/>
      <w:r>
        <w:t xml:space="preserve"> and environmental context. For example, even without invoking any of the recent changes due to climate change, bad weather will impact spectator attendance at an event, so impacting revenue</w:t>
      </w:r>
      <w:r w:rsidR="00742E33">
        <w:t xml:space="preserve"> in the short-term. It may also impact engagement and participation if the effects are prolonged</w:t>
      </w:r>
      <w:r>
        <w:t xml:space="preserve">. The logical result of more bad weather, </w:t>
      </w:r>
      <w:r w:rsidR="00742E33">
        <w:t>as predicted</w:t>
      </w:r>
      <w:r>
        <w:t xml:space="preserve"> by climate change, is increased likelihood of such weather-related impacts, and</w:t>
      </w:r>
      <w:r w:rsidR="00742E33">
        <w:t xml:space="preserve"> so</w:t>
      </w:r>
      <w:r>
        <w:t xml:space="preserve"> less confidence in financial performance</w:t>
      </w:r>
      <w:r w:rsidR="009B440F">
        <w:t xml:space="preserve"> and participation in sport</w:t>
      </w:r>
      <w:r>
        <w:t xml:space="preserve">. Hence, broader sustainability issues should be included in any organisation’s risk register so they can be understood, accounted </w:t>
      </w:r>
      <w:proofErr w:type="gramStart"/>
      <w:r>
        <w:t>for</w:t>
      </w:r>
      <w:proofErr w:type="gramEnd"/>
      <w:r>
        <w:t xml:space="preserve"> and planned for. </w:t>
      </w:r>
    </w:p>
    <w:p w14:paraId="4B18428E" w14:textId="541DF49E" w:rsidR="00781BA7" w:rsidRDefault="00742E33" w:rsidP="00BF7E24">
      <w:r>
        <w:t xml:space="preserve">Climate </w:t>
      </w:r>
      <w:r w:rsidR="007B51BC">
        <w:t>c</w:t>
      </w:r>
      <w:r>
        <w:t>hange is widely regarded as the most serious environmental sustainability issue that we face and governments around the world are planning reductions in greenhouse gas emissions</w:t>
      </w:r>
      <w:r w:rsidRPr="006B13B7">
        <w:t xml:space="preserve">. In response, the Scottish Government has committed to </w:t>
      </w:r>
      <w:r w:rsidR="007B51BC" w:rsidRPr="006B13B7">
        <w:t xml:space="preserve">a target of </w:t>
      </w:r>
      <w:r w:rsidRPr="006B13B7">
        <w:t>net-zero emissions</w:t>
      </w:r>
      <w:r w:rsidR="00A27ADA" w:rsidRPr="006B13B7">
        <w:t xml:space="preserve"> of greenhouse gases by 2045. </w:t>
      </w:r>
      <w:r w:rsidR="00A27ADA">
        <w:t xml:space="preserve">All sectors, including sport, will have to work independently and together, to decrease emissions to meet this target. Given the urgency to respond to climate change, and the need to meet this target, most of this guidance will </w:t>
      </w:r>
      <w:r w:rsidR="00781BA7">
        <w:t>be about climate change and reducing greenhouse gas emissions. But first we will put this into context and look at some broader sustainability issues.</w:t>
      </w:r>
    </w:p>
    <w:p w14:paraId="37D0D173" w14:textId="77777777" w:rsidR="00735092" w:rsidRDefault="00735092" w:rsidP="00BF7E24"/>
    <w:p w14:paraId="23FE1878" w14:textId="38715FBC" w:rsidR="00781BA7" w:rsidRDefault="0012303D" w:rsidP="00BF17E5">
      <w:pPr>
        <w:pStyle w:val="Heading2"/>
      </w:pPr>
      <w:bookmarkStart w:id="2" w:name="_Toc146208852"/>
      <w:r>
        <w:t xml:space="preserve">1.2 </w:t>
      </w:r>
      <w:r w:rsidR="00781BA7">
        <w:t>Economic, Social and Environmental issues</w:t>
      </w:r>
      <w:bookmarkEnd w:id="2"/>
    </w:p>
    <w:p w14:paraId="7AD9D03E" w14:textId="49DECC40" w:rsidR="00781BA7" w:rsidRDefault="00781BA7" w:rsidP="00781BA7">
      <w:r>
        <w:t xml:space="preserve">Sport is well-placed to understand and address sustainability issues. Often our sports are played outdoors in the natural environment, and even when the actual competition is indoors, </w:t>
      </w:r>
      <w:r w:rsidR="009B440F">
        <w:t xml:space="preserve">much </w:t>
      </w:r>
      <w:r>
        <w:t xml:space="preserve">of the training is outdoors. For some sports the ‘field of play’ is fully in the natural environment – think of snow sports, mountain sports, water sports, </w:t>
      </w:r>
      <w:r w:rsidR="008310C4">
        <w:t xml:space="preserve">open water </w:t>
      </w:r>
      <w:r>
        <w:t>swimming, triathlon,</w:t>
      </w:r>
      <w:r w:rsidR="002428EE">
        <w:t xml:space="preserve"> and</w:t>
      </w:r>
      <w:r>
        <w:t xml:space="preserve"> rowing. For others natural processes are managed and used to create grass playing surfaces for golf, rugby, football, cricket, bowls, horseracing, and more. Meanwhile</w:t>
      </w:r>
      <w:r w:rsidR="002428EE">
        <w:t>,</w:t>
      </w:r>
      <w:r>
        <w:t xml:space="preserve"> air quality affects everyone and environmental conditions have an impact on food availability and quality. </w:t>
      </w:r>
      <w:r w:rsidR="0015347D">
        <w:t>So,</w:t>
      </w:r>
      <w:r>
        <w:t xml:space="preserve"> changes to the environment impact</w:t>
      </w:r>
      <w:r w:rsidR="007D0E0E">
        <w:t xml:space="preserve"> the delivery of </w:t>
      </w:r>
      <w:r>
        <w:t>sport</w:t>
      </w:r>
      <w:r w:rsidR="007D0E0E">
        <w:t xml:space="preserve"> and the people that play</w:t>
      </w:r>
      <w:r>
        <w:t>.</w:t>
      </w:r>
    </w:p>
    <w:p w14:paraId="6C538D62" w14:textId="5A01B474" w:rsidR="00781BA7" w:rsidRDefault="004B0FDA" w:rsidP="00781BA7">
      <w:r>
        <w:t xml:space="preserve">Sport influences communities, probably more than any other human activity. This impact can be on a range of scales from a global fan base to a local village </w:t>
      </w:r>
      <w:r w:rsidR="007D0E0E">
        <w:t>comm</w:t>
      </w:r>
      <w:r>
        <w:t>u</w:t>
      </w:r>
      <w:r w:rsidR="007D0E0E">
        <w:t>nit</w:t>
      </w:r>
      <w:r>
        <w:t>y. Spor</w:t>
      </w:r>
      <w:r w:rsidR="007D0E0E">
        <w:t>t</w:t>
      </w:r>
      <w:r>
        <w:t xml:space="preserve"> can have a positive impact on lives and instil a sense of belonging, </w:t>
      </w:r>
      <w:proofErr w:type="gramStart"/>
      <w:r>
        <w:t>purpose</w:t>
      </w:r>
      <w:proofErr w:type="gramEnd"/>
      <w:r>
        <w:t xml:space="preserve"> and respect among people. Sport can be inclusive, sport can provide health benefits, sport can start conversations.</w:t>
      </w:r>
      <w:r w:rsidR="007D0E0E">
        <w:t xml:space="preserve"> The ability of sport to do good is a powerful tool and we can use sport to talk about climate change.</w:t>
      </w:r>
    </w:p>
    <w:p w14:paraId="01C2BCB1" w14:textId="2FC34BA7" w:rsidR="00735092" w:rsidRDefault="004B0FDA" w:rsidP="00074122">
      <w:r>
        <w:t xml:space="preserve">Finally, sport can be a hub for different sectors </w:t>
      </w:r>
      <w:r w:rsidR="002428EE">
        <w:t xml:space="preserve">to </w:t>
      </w:r>
      <w:r>
        <w:t>com</w:t>
      </w:r>
      <w:r w:rsidR="002428EE">
        <w:t>e</w:t>
      </w:r>
      <w:r>
        <w:t xml:space="preserve"> together to put on an event. This could be anything from a national or international championships to a local </w:t>
      </w:r>
      <w:r w:rsidR="007B51BC">
        <w:t>clubhouse</w:t>
      </w:r>
      <w:r>
        <w:t xml:space="preserve">. All </w:t>
      </w:r>
      <w:r w:rsidR="007B51BC">
        <w:t>events</w:t>
      </w:r>
      <w:r>
        <w:t xml:space="preserve"> </w:t>
      </w:r>
      <w:r w:rsidR="007B51BC">
        <w:t>u</w:t>
      </w:r>
      <w:r>
        <w:t>s</w:t>
      </w:r>
      <w:r w:rsidR="007B51BC">
        <w:t>e</w:t>
      </w:r>
      <w:r>
        <w:t xml:space="preserve"> energy to light and heat the venue, food and drink will be served, people will travel to the event, the venue will be cleaned, and water will be used to irrigate the pitch, cook the </w:t>
      </w:r>
      <w:proofErr w:type="gramStart"/>
      <w:r>
        <w:t>food</w:t>
      </w:r>
      <w:proofErr w:type="gramEnd"/>
      <w:r>
        <w:t xml:space="preserve"> and flush the toilets. All these take resources and all of them cost money so being more efficient </w:t>
      </w:r>
      <w:r w:rsidR="0019050A">
        <w:t>with resources</w:t>
      </w:r>
      <w:r>
        <w:t xml:space="preserve"> can also save you money. In the context of sustainability</w:t>
      </w:r>
      <w:r w:rsidR="007B51BC">
        <w:t>,</w:t>
      </w:r>
      <w:r>
        <w:t xml:space="preserve"> the economic impact isn’t just about getting the cheapest price (although, of course, that is a financial benefit), but it is also about doing good with your money</w:t>
      </w:r>
      <w:r w:rsidR="00E31A10">
        <w:t xml:space="preserve"> and having a lasting positive impact</w:t>
      </w:r>
      <w:r>
        <w:t xml:space="preserve">. For example, assuming they can offer the required service, would you use a </w:t>
      </w:r>
      <w:r>
        <w:lastRenderedPageBreak/>
        <w:t>local company, so enhancing the local economy and retaining local employment, rather than going for a big national</w:t>
      </w:r>
      <w:r w:rsidR="00E31A10">
        <w:t>, or transnational,</w:t>
      </w:r>
      <w:r>
        <w:t xml:space="preserve"> company? Every transaction can have an impact on your club, the local economy,</w:t>
      </w:r>
      <w:r w:rsidR="00E31A10">
        <w:t xml:space="preserve"> local community</w:t>
      </w:r>
      <w:r>
        <w:t xml:space="preserve"> and environment.</w:t>
      </w:r>
    </w:p>
    <w:p w14:paraId="15FDFF14" w14:textId="77777777" w:rsidR="00123115" w:rsidRDefault="00123115" w:rsidP="00074122"/>
    <w:p w14:paraId="380C237E" w14:textId="1A5CC5AD" w:rsidR="00047B72" w:rsidRDefault="00467496" w:rsidP="00BF17E5">
      <w:pPr>
        <w:pStyle w:val="Heading2"/>
      </w:pPr>
      <w:bookmarkStart w:id="3" w:name="_Toc146208853"/>
      <w:r>
        <w:t>1.3</w:t>
      </w:r>
      <w:r w:rsidR="0012303D">
        <w:t xml:space="preserve"> </w:t>
      </w:r>
      <w:r w:rsidR="00047B72">
        <w:t>Implementing Sustainability Principles</w:t>
      </w:r>
      <w:bookmarkEnd w:id="3"/>
    </w:p>
    <w:p w14:paraId="61A00A7F" w14:textId="4FA86299" w:rsidR="00047B72" w:rsidRDefault="00047B72" w:rsidP="00047B72">
      <w:r>
        <w:t xml:space="preserve">BASIS has developed twelve principles that provide a practical focus for policy development and activity. They </w:t>
      </w:r>
      <w:r w:rsidR="00467496">
        <w:t xml:space="preserve">were initially created </w:t>
      </w:r>
      <w:r>
        <w:t xml:space="preserve">to </w:t>
      </w:r>
      <w:r w:rsidR="00467496">
        <w:t xml:space="preserve">help </w:t>
      </w:r>
      <w:r>
        <w:t>manag</w:t>
      </w:r>
      <w:r w:rsidR="00467496">
        <w:t>e</w:t>
      </w:r>
      <w:r>
        <w:t xml:space="preserve"> a physical venue but can be adapted for most </w:t>
      </w:r>
      <w:r w:rsidR="0092792C">
        <w:t>organisations and events</w:t>
      </w:r>
      <w:r>
        <w:t>. These are summarised below:</w:t>
      </w:r>
    </w:p>
    <w:p w14:paraId="203D059E" w14:textId="77777777" w:rsidR="00263450" w:rsidRDefault="00263450" w:rsidP="00047B72"/>
    <w:tbl>
      <w:tblPr>
        <w:tblStyle w:val="TableGrid"/>
        <w:tblW w:w="8617" w:type="dxa"/>
        <w:tblCellMar>
          <w:left w:w="57" w:type="dxa"/>
          <w:right w:w="57" w:type="dxa"/>
        </w:tblCellMar>
        <w:tblLook w:val="04A0" w:firstRow="1" w:lastRow="0" w:firstColumn="1" w:lastColumn="0" w:noHBand="0" w:noVBand="1"/>
      </w:tblPr>
      <w:tblGrid>
        <w:gridCol w:w="8617"/>
      </w:tblGrid>
      <w:tr w:rsidR="008A7862" w:rsidRPr="003F05E5" w14:paraId="5CAB9A46" w14:textId="77777777" w:rsidTr="00263450">
        <w:tc>
          <w:tcPr>
            <w:tcW w:w="8617" w:type="dxa"/>
            <w:shd w:val="clear" w:color="auto" w:fill="002060"/>
            <w:vAlign w:val="center"/>
          </w:tcPr>
          <w:p w14:paraId="5DD8AE82" w14:textId="61F13DC0" w:rsidR="008A7862" w:rsidRPr="003F05E5" w:rsidRDefault="008A7862" w:rsidP="003A0A47">
            <w:pPr>
              <w:spacing w:before="40" w:after="40"/>
              <w:jc w:val="center"/>
              <w:rPr>
                <w:sz w:val="20"/>
              </w:rPr>
            </w:pPr>
            <w:r w:rsidRPr="003F05E5">
              <w:rPr>
                <w:sz w:val="20"/>
                <w:szCs w:val="22"/>
              </w:rPr>
              <w:t>PROCESSES</w:t>
            </w:r>
          </w:p>
        </w:tc>
      </w:tr>
      <w:tr w:rsidR="008A7862" w:rsidRPr="003F05E5" w14:paraId="07A38D5C" w14:textId="77777777" w:rsidTr="008A7862">
        <w:tc>
          <w:tcPr>
            <w:tcW w:w="8617" w:type="dxa"/>
            <w:shd w:val="clear" w:color="auto" w:fill="F2F2F2" w:themeFill="background1" w:themeFillShade="F2"/>
            <w:vAlign w:val="center"/>
          </w:tcPr>
          <w:p w14:paraId="3B03460F" w14:textId="77777777" w:rsidR="008A7862" w:rsidRPr="003F05E5" w:rsidRDefault="008A7862" w:rsidP="003A0A47">
            <w:pPr>
              <w:spacing w:before="40" w:after="40"/>
              <w:jc w:val="center"/>
              <w:rPr>
                <w:sz w:val="20"/>
                <w:szCs w:val="22"/>
              </w:rPr>
            </w:pPr>
            <w:r w:rsidRPr="003F05E5">
              <w:rPr>
                <w:sz w:val="20"/>
                <w:szCs w:val="22"/>
              </w:rPr>
              <w:t>MANAGEMENT</w:t>
            </w:r>
          </w:p>
        </w:tc>
      </w:tr>
      <w:tr w:rsidR="008A7862" w:rsidRPr="003F05E5" w14:paraId="43341078" w14:textId="77777777" w:rsidTr="008A7862">
        <w:tc>
          <w:tcPr>
            <w:tcW w:w="8617" w:type="dxa"/>
            <w:shd w:val="clear" w:color="auto" w:fill="D9D9D9" w:themeFill="background1" w:themeFillShade="D9"/>
            <w:vAlign w:val="center"/>
          </w:tcPr>
          <w:p w14:paraId="5698E91E" w14:textId="77777777" w:rsidR="008A7862" w:rsidRPr="003F05E5" w:rsidRDefault="008A7862" w:rsidP="003A0A47">
            <w:pPr>
              <w:spacing w:before="40" w:after="40"/>
              <w:jc w:val="center"/>
              <w:rPr>
                <w:sz w:val="20"/>
                <w:szCs w:val="22"/>
              </w:rPr>
            </w:pPr>
            <w:r w:rsidRPr="003F05E5">
              <w:rPr>
                <w:sz w:val="20"/>
                <w:szCs w:val="22"/>
              </w:rPr>
              <w:t>POLICY AND PRACTICE</w:t>
            </w:r>
          </w:p>
        </w:tc>
      </w:tr>
      <w:tr w:rsidR="008A7862" w:rsidRPr="003F05E5" w14:paraId="7BBA2AFB" w14:textId="77777777" w:rsidTr="008A7862">
        <w:tc>
          <w:tcPr>
            <w:tcW w:w="8617" w:type="dxa"/>
            <w:shd w:val="clear" w:color="auto" w:fill="BFBFBF" w:themeFill="background1" w:themeFillShade="BF"/>
            <w:vAlign w:val="center"/>
          </w:tcPr>
          <w:p w14:paraId="2DC1B7F0" w14:textId="77777777" w:rsidR="008A7862" w:rsidRPr="003F05E5" w:rsidRDefault="008A7862" w:rsidP="003A0A47">
            <w:pPr>
              <w:spacing w:before="40" w:after="40"/>
              <w:jc w:val="center"/>
              <w:rPr>
                <w:sz w:val="20"/>
                <w:szCs w:val="22"/>
              </w:rPr>
            </w:pPr>
            <w:r w:rsidRPr="003F05E5">
              <w:rPr>
                <w:sz w:val="20"/>
                <w:szCs w:val="22"/>
              </w:rPr>
              <w:t>PERFORMANCE</w:t>
            </w:r>
          </w:p>
        </w:tc>
      </w:tr>
      <w:tr w:rsidR="008A7862" w:rsidRPr="003F05E5" w14:paraId="1B87E631" w14:textId="77777777" w:rsidTr="008A7862">
        <w:tc>
          <w:tcPr>
            <w:tcW w:w="8617" w:type="dxa"/>
            <w:shd w:val="clear" w:color="auto" w:fill="D9D9D9" w:themeFill="background1" w:themeFillShade="D9"/>
            <w:vAlign w:val="center"/>
          </w:tcPr>
          <w:p w14:paraId="6A27FFA9" w14:textId="77777777" w:rsidR="008A7862" w:rsidRPr="003F05E5" w:rsidRDefault="008A7862" w:rsidP="003A0A47">
            <w:pPr>
              <w:spacing w:before="40" w:after="40"/>
              <w:jc w:val="center"/>
              <w:rPr>
                <w:sz w:val="20"/>
                <w:szCs w:val="22"/>
              </w:rPr>
            </w:pPr>
            <w:r w:rsidRPr="003F05E5">
              <w:rPr>
                <w:sz w:val="20"/>
                <w:szCs w:val="22"/>
              </w:rPr>
              <w:t>INNOVATION</w:t>
            </w:r>
          </w:p>
        </w:tc>
      </w:tr>
      <w:tr w:rsidR="008A7862" w:rsidRPr="003F05E5" w14:paraId="324EF82F" w14:textId="77777777" w:rsidTr="008A7862">
        <w:tc>
          <w:tcPr>
            <w:tcW w:w="8617" w:type="dxa"/>
            <w:shd w:val="clear" w:color="auto" w:fill="F2F2F2" w:themeFill="background1" w:themeFillShade="F2"/>
            <w:vAlign w:val="center"/>
          </w:tcPr>
          <w:p w14:paraId="778E89F2" w14:textId="77777777" w:rsidR="008A7862" w:rsidRPr="003F05E5" w:rsidRDefault="008A7862" w:rsidP="003A0A47">
            <w:pPr>
              <w:spacing w:before="40" w:after="40"/>
              <w:jc w:val="center"/>
              <w:rPr>
                <w:sz w:val="20"/>
                <w:szCs w:val="22"/>
              </w:rPr>
            </w:pPr>
            <w:r w:rsidRPr="003F05E5">
              <w:rPr>
                <w:sz w:val="20"/>
                <w:szCs w:val="22"/>
              </w:rPr>
              <w:t>FUTURE GENERATIONS</w:t>
            </w:r>
          </w:p>
        </w:tc>
      </w:tr>
      <w:tr w:rsidR="008A7862" w:rsidRPr="003F05E5" w14:paraId="79549357" w14:textId="77777777" w:rsidTr="00263450">
        <w:tc>
          <w:tcPr>
            <w:tcW w:w="8617" w:type="dxa"/>
            <w:shd w:val="clear" w:color="auto" w:fill="1F3864" w:themeFill="accent1" w:themeFillShade="80"/>
            <w:vAlign w:val="center"/>
          </w:tcPr>
          <w:p w14:paraId="112CA8CE" w14:textId="3054A696" w:rsidR="008A7862" w:rsidRPr="003F05E5" w:rsidRDefault="008A7862" w:rsidP="003A0A47">
            <w:pPr>
              <w:spacing w:before="40" w:after="40"/>
              <w:jc w:val="center"/>
              <w:rPr>
                <w:sz w:val="20"/>
              </w:rPr>
            </w:pPr>
            <w:r w:rsidRPr="003F05E5">
              <w:rPr>
                <w:sz w:val="20"/>
                <w:szCs w:val="22"/>
              </w:rPr>
              <w:t>PRINCIPLES</w:t>
            </w:r>
          </w:p>
        </w:tc>
      </w:tr>
      <w:tr w:rsidR="005D2C06" w:rsidRPr="003F05E5" w14:paraId="539FC92E" w14:textId="77777777" w:rsidTr="000828DF">
        <w:trPr>
          <w:cantSplit/>
          <w:trHeight w:val="1134"/>
        </w:trPr>
        <w:tc>
          <w:tcPr>
            <w:tcW w:w="8617" w:type="dxa"/>
            <w:shd w:val="clear" w:color="auto" w:fill="D9E2F3" w:themeFill="accent1" w:themeFillTint="33"/>
          </w:tcPr>
          <w:p w14:paraId="1D944638" w14:textId="77777777" w:rsidR="005D2C06" w:rsidRPr="003F05E5" w:rsidRDefault="005D2C06" w:rsidP="005D2C06">
            <w:pPr>
              <w:spacing w:before="40" w:after="40"/>
              <w:jc w:val="center"/>
              <w:rPr>
                <w:sz w:val="20"/>
                <w:szCs w:val="22"/>
              </w:rPr>
            </w:pPr>
            <w:r w:rsidRPr="003F05E5">
              <w:rPr>
                <w:sz w:val="20"/>
                <w:szCs w:val="22"/>
              </w:rPr>
              <w:t>SOCIAL</w:t>
            </w:r>
          </w:p>
          <w:p w14:paraId="5C569C72" w14:textId="77777777" w:rsidR="005D2C06" w:rsidRPr="003F05E5" w:rsidRDefault="005D2C06" w:rsidP="005D2C06">
            <w:pPr>
              <w:spacing w:before="40" w:after="40"/>
              <w:jc w:val="center"/>
              <w:rPr>
                <w:sz w:val="20"/>
                <w:szCs w:val="22"/>
              </w:rPr>
            </w:pPr>
            <w:r w:rsidRPr="003F05E5">
              <w:rPr>
                <w:sz w:val="20"/>
                <w:szCs w:val="22"/>
              </w:rPr>
              <w:t>Accessibility and Equality</w:t>
            </w:r>
          </w:p>
          <w:p w14:paraId="01BCB3E9" w14:textId="77777777" w:rsidR="005D2C06" w:rsidRPr="003F05E5" w:rsidRDefault="005D2C06" w:rsidP="005D2C06">
            <w:pPr>
              <w:spacing w:before="40" w:after="40"/>
              <w:jc w:val="center"/>
              <w:rPr>
                <w:sz w:val="20"/>
                <w:szCs w:val="22"/>
              </w:rPr>
            </w:pPr>
            <w:r w:rsidRPr="003F05E5">
              <w:rPr>
                <w:sz w:val="20"/>
                <w:szCs w:val="22"/>
              </w:rPr>
              <w:t>Healthy Options</w:t>
            </w:r>
          </w:p>
          <w:p w14:paraId="5AB7AE1F" w14:textId="3F4E93BD" w:rsidR="005D2C06" w:rsidRPr="003F05E5" w:rsidRDefault="005D2C06" w:rsidP="005D2C06">
            <w:pPr>
              <w:spacing w:before="40" w:after="40"/>
              <w:jc w:val="center"/>
              <w:rPr>
                <w:sz w:val="20"/>
                <w:szCs w:val="22"/>
              </w:rPr>
            </w:pPr>
            <w:r w:rsidRPr="003F05E5">
              <w:rPr>
                <w:sz w:val="20"/>
                <w:szCs w:val="22"/>
              </w:rPr>
              <w:t>Engagement and Education</w:t>
            </w:r>
          </w:p>
        </w:tc>
      </w:tr>
      <w:tr w:rsidR="005D2C06" w:rsidRPr="003F05E5" w14:paraId="1F89D39F" w14:textId="77777777" w:rsidTr="005D2C06">
        <w:trPr>
          <w:cantSplit/>
          <w:trHeight w:val="1134"/>
        </w:trPr>
        <w:tc>
          <w:tcPr>
            <w:tcW w:w="8617" w:type="dxa"/>
            <w:shd w:val="clear" w:color="auto" w:fill="FBE4D5" w:themeFill="accent2" w:themeFillTint="33"/>
          </w:tcPr>
          <w:p w14:paraId="77CD3594" w14:textId="77777777" w:rsidR="005D2C06" w:rsidRDefault="005D2C06" w:rsidP="005D2C06">
            <w:pPr>
              <w:spacing w:before="40" w:after="40"/>
              <w:jc w:val="center"/>
              <w:rPr>
                <w:sz w:val="20"/>
                <w:szCs w:val="22"/>
              </w:rPr>
            </w:pPr>
          </w:p>
          <w:p w14:paraId="2387B8F0" w14:textId="448685F1" w:rsidR="005D2C06" w:rsidRPr="003F05E5" w:rsidRDefault="005D2C06" w:rsidP="005D2C06">
            <w:pPr>
              <w:spacing w:before="40" w:after="40"/>
              <w:jc w:val="center"/>
              <w:rPr>
                <w:sz w:val="20"/>
                <w:szCs w:val="22"/>
              </w:rPr>
            </w:pPr>
            <w:r w:rsidRPr="003F05E5">
              <w:rPr>
                <w:sz w:val="20"/>
                <w:szCs w:val="22"/>
              </w:rPr>
              <w:t>ECONOMIC</w:t>
            </w:r>
          </w:p>
          <w:p w14:paraId="28CEA163" w14:textId="77777777" w:rsidR="005D2C06" w:rsidRPr="003F05E5" w:rsidRDefault="005D2C06" w:rsidP="005D2C06">
            <w:pPr>
              <w:spacing w:before="40" w:after="40"/>
              <w:jc w:val="center"/>
              <w:rPr>
                <w:sz w:val="20"/>
                <w:szCs w:val="22"/>
              </w:rPr>
            </w:pPr>
            <w:r w:rsidRPr="003F05E5">
              <w:rPr>
                <w:sz w:val="20"/>
                <w:szCs w:val="22"/>
              </w:rPr>
              <w:t>Procurement and Employment</w:t>
            </w:r>
          </w:p>
          <w:p w14:paraId="211AE32C" w14:textId="1A121069" w:rsidR="005D2C06" w:rsidRPr="003F05E5" w:rsidRDefault="005D2C06" w:rsidP="005D2C06">
            <w:pPr>
              <w:spacing w:before="40" w:after="40"/>
              <w:jc w:val="center"/>
              <w:rPr>
                <w:sz w:val="20"/>
              </w:rPr>
            </w:pPr>
            <w:r w:rsidRPr="003F05E5">
              <w:rPr>
                <w:sz w:val="20"/>
                <w:szCs w:val="22"/>
              </w:rPr>
              <w:t>Economy and Community</w:t>
            </w:r>
          </w:p>
        </w:tc>
      </w:tr>
      <w:tr w:rsidR="005D2C06" w:rsidRPr="003F05E5" w14:paraId="39453A7A" w14:textId="77777777" w:rsidTr="005D2C06">
        <w:trPr>
          <w:cantSplit/>
          <w:trHeight w:val="1134"/>
        </w:trPr>
        <w:tc>
          <w:tcPr>
            <w:tcW w:w="8617" w:type="dxa"/>
            <w:shd w:val="clear" w:color="auto" w:fill="E2EFD9" w:themeFill="accent6" w:themeFillTint="33"/>
          </w:tcPr>
          <w:p w14:paraId="4C0664E8" w14:textId="77777777" w:rsidR="005D2C06" w:rsidRDefault="005D2C06" w:rsidP="005D2C06">
            <w:pPr>
              <w:spacing w:before="40" w:after="40"/>
              <w:jc w:val="center"/>
              <w:rPr>
                <w:sz w:val="20"/>
                <w:szCs w:val="22"/>
              </w:rPr>
            </w:pPr>
          </w:p>
          <w:p w14:paraId="601E58EE" w14:textId="168D7677" w:rsidR="005D2C06" w:rsidRPr="003F05E5" w:rsidRDefault="005D2C06" w:rsidP="005D2C06">
            <w:pPr>
              <w:spacing w:before="40" w:after="40"/>
              <w:jc w:val="center"/>
              <w:rPr>
                <w:sz w:val="20"/>
                <w:szCs w:val="22"/>
              </w:rPr>
            </w:pPr>
            <w:r w:rsidRPr="003F05E5">
              <w:rPr>
                <w:sz w:val="20"/>
                <w:szCs w:val="22"/>
              </w:rPr>
              <w:t>ENVIRONMENTAL</w:t>
            </w:r>
          </w:p>
          <w:p w14:paraId="07469C86" w14:textId="77777777" w:rsidR="005D2C06" w:rsidRPr="003F05E5" w:rsidRDefault="005D2C06" w:rsidP="005D2C06">
            <w:pPr>
              <w:spacing w:before="40" w:after="40"/>
              <w:jc w:val="center"/>
              <w:rPr>
                <w:sz w:val="20"/>
                <w:szCs w:val="22"/>
              </w:rPr>
            </w:pPr>
            <w:r w:rsidRPr="003F05E5">
              <w:rPr>
                <w:sz w:val="20"/>
                <w:szCs w:val="22"/>
              </w:rPr>
              <w:t>Energy and Emissions</w:t>
            </w:r>
          </w:p>
          <w:p w14:paraId="3AEF7009" w14:textId="77777777" w:rsidR="005D2C06" w:rsidRPr="003F05E5" w:rsidRDefault="005D2C06" w:rsidP="005D2C06">
            <w:pPr>
              <w:spacing w:before="40" w:after="40"/>
              <w:jc w:val="center"/>
              <w:rPr>
                <w:sz w:val="20"/>
                <w:szCs w:val="22"/>
              </w:rPr>
            </w:pPr>
            <w:r w:rsidRPr="003F05E5">
              <w:rPr>
                <w:sz w:val="20"/>
                <w:szCs w:val="22"/>
              </w:rPr>
              <w:t>Waste Management</w:t>
            </w:r>
          </w:p>
          <w:p w14:paraId="0EA9DB52" w14:textId="77777777" w:rsidR="005D2C06" w:rsidRPr="003F05E5" w:rsidRDefault="005D2C06" w:rsidP="005D2C06">
            <w:pPr>
              <w:spacing w:before="40" w:after="40"/>
              <w:jc w:val="center"/>
              <w:rPr>
                <w:sz w:val="20"/>
                <w:szCs w:val="22"/>
              </w:rPr>
            </w:pPr>
            <w:r w:rsidRPr="003F05E5">
              <w:rPr>
                <w:sz w:val="20"/>
                <w:szCs w:val="22"/>
              </w:rPr>
              <w:t>Water and Effluents</w:t>
            </w:r>
          </w:p>
          <w:p w14:paraId="254F884C" w14:textId="77777777" w:rsidR="005D2C06" w:rsidRPr="003F05E5" w:rsidRDefault="005D2C06" w:rsidP="005D2C06">
            <w:pPr>
              <w:spacing w:before="40" w:after="40"/>
              <w:jc w:val="center"/>
              <w:rPr>
                <w:sz w:val="20"/>
                <w:szCs w:val="22"/>
              </w:rPr>
            </w:pPr>
            <w:r w:rsidRPr="003F05E5">
              <w:rPr>
                <w:sz w:val="20"/>
                <w:szCs w:val="22"/>
              </w:rPr>
              <w:t>Materials and Chemicals</w:t>
            </w:r>
          </w:p>
          <w:p w14:paraId="772C853A" w14:textId="77777777" w:rsidR="005D2C06" w:rsidRPr="003F05E5" w:rsidRDefault="005D2C06" w:rsidP="005D2C06">
            <w:pPr>
              <w:spacing w:before="40" w:after="40"/>
              <w:jc w:val="center"/>
              <w:rPr>
                <w:sz w:val="20"/>
                <w:szCs w:val="22"/>
              </w:rPr>
            </w:pPr>
            <w:r w:rsidRPr="003F05E5">
              <w:rPr>
                <w:sz w:val="20"/>
                <w:szCs w:val="22"/>
              </w:rPr>
              <w:t>Transport and Travel</w:t>
            </w:r>
          </w:p>
          <w:p w14:paraId="01FFF610" w14:textId="77777777" w:rsidR="005D2C06" w:rsidRPr="003F05E5" w:rsidRDefault="005D2C06" w:rsidP="005D2C06">
            <w:pPr>
              <w:spacing w:before="40" w:after="40"/>
              <w:jc w:val="center"/>
              <w:rPr>
                <w:sz w:val="20"/>
                <w:szCs w:val="22"/>
              </w:rPr>
            </w:pPr>
            <w:r w:rsidRPr="003F05E5">
              <w:rPr>
                <w:sz w:val="20"/>
                <w:szCs w:val="22"/>
              </w:rPr>
              <w:t>Food and Drink</w:t>
            </w:r>
          </w:p>
          <w:p w14:paraId="5724C923" w14:textId="538F7E2E" w:rsidR="005D2C06" w:rsidRPr="003F05E5" w:rsidRDefault="005D2C06" w:rsidP="003A0A47">
            <w:pPr>
              <w:spacing w:before="40" w:after="40"/>
              <w:jc w:val="center"/>
              <w:rPr>
                <w:sz w:val="20"/>
              </w:rPr>
            </w:pPr>
            <w:r w:rsidRPr="003F05E5">
              <w:rPr>
                <w:sz w:val="20"/>
                <w:szCs w:val="22"/>
              </w:rPr>
              <w:t>Biodiversity and Habitats</w:t>
            </w:r>
          </w:p>
        </w:tc>
      </w:tr>
    </w:tbl>
    <w:p w14:paraId="782F9E9E" w14:textId="77777777" w:rsidR="00047B72" w:rsidRDefault="00047B72" w:rsidP="00047B72"/>
    <w:p w14:paraId="0E8BC283" w14:textId="77777777" w:rsidR="00735397" w:rsidRDefault="00735397" w:rsidP="00047B72"/>
    <w:p w14:paraId="1BCBC08E" w14:textId="77777777" w:rsidR="00735397" w:rsidRDefault="00735397" w:rsidP="00047B72"/>
    <w:p w14:paraId="03FE087C" w14:textId="77777777" w:rsidR="00735397" w:rsidRDefault="00735397" w:rsidP="00047B72"/>
    <w:p w14:paraId="40F1D1B2" w14:textId="77777777" w:rsidR="00735397" w:rsidRDefault="00735397" w:rsidP="00047B72"/>
    <w:p w14:paraId="4B3C2584" w14:textId="77777777" w:rsidR="00735397" w:rsidRDefault="00735397" w:rsidP="00047B72"/>
    <w:p w14:paraId="6458B1B0" w14:textId="77777777" w:rsidR="00735397" w:rsidRDefault="00735397" w:rsidP="00047B72"/>
    <w:p w14:paraId="67685738" w14:textId="77777777" w:rsidR="00735397" w:rsidRDefault="00735397" w:rsidP="00047B72"/>
    <w:p w14:paraId="50C345F7" w14:textId="4C706282" w:rsidR="00047B72" w:rsidRDefault="00FB707D" w:rsidP="00047B72">
      <w:r>
        <w:lastRenderedPageBreak/>
        <w:t xml:space="preserve">The five processes are management activities </w:t>
      </w:r>
      <w:r w:rsidR="00D9727F">
        <w:t>that</w:t>
      </w:r>
      <w:r>
        <w:t xml:space="preserve"> are defined as follows:</w:t>
      </w:r>
    </w:p>
    <w:tbl>
      <w:tblPr>
        <w:tblStyle w:val="TableGrid"/>
        <w:tblW w:w="9070" w:type="dxa"/>
        <w:tblLook w:val="04A0" w:firstRow="1" w:lastRow="0" w:firstColumn="1" w:lastColumn="0" w:noHBand="0" w:noVBand="1"/>
      </w:tblPr>
      <w:tblGrid>
        <w:gridCol w:w="1066"/>
        <w:gridCol w:w="8004"/>
      </w:tblGrid>
      <w:tr w:rsidR="007768E7" w:rsidRPr="007768E7" w14:paraId="557433D8" w14:textId="77777777" w:rsidTr="007768E7">
        <w:trPr>
          <w:trHeight w:val="851"/>
        </w:trPr>
        <w:tc>
          <w:tcPr>
            <w:tcW w:w="850" w:type="dxa"/>
            <w:tcBorders>
              <w:top w:val="nil"/>
              <w:left w:val="nil"/>
              <w:bottom w:val="nil"/>
              <w:right w:val="nil"/>
            </w:tcBorders>
          </w:tcPr>
          <w:p w14:paraId="26AE6E0D" w14:textId="2898B110" w:rsidR="007768E7" w:rsidRPr="007768E7" w:rsidRDefault="007768E7" w:rsidP="007768E7">
            <w:pPr>
              <w:jc w:val="center"/>
              <w:rPr>
                <w:bCs/>
              </w:rPr>
            </w:pPr>
            <w:r>
              <w:rPr>
                <w:bCs/>
                <w:noProof/>
                <w14:ligatures w14:val="standardContextual"/>
              </w:rPr>
              <w:drawing>
                <wp:inline distT="0" distB="0" distL="0" distR="0" wp14:anchorId="04CD877C" wp14:editId="41D5664E">
                  <wp:extent cx="540000" cy="540000"/>
                  <wp:effectExtent l="0" t="0" r="0" b="0"/>
                  <wp:docPr id="45479578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795783" name="Picture 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8220" w:type="dxa"/>
            <w:tcBorders>
              <w:left w:val="nil"/>
            </w:tcBorders>
          </w:tcPr>
          <w:p w14:paraId="0CC0A485" w14:textId="77777777" w:rsidR="007768E7" w:rsidRPr="007768E7" w:rsidRDefault="007768E7" w:rsidP="007768E7">
            <w:pPr>
              <w:spacing w:after="120"/>
              <w:rPr>
                <w:sz w:val="20"/>
                <w:szCs w:val="20"/>
              </w:rPr>
            </w:pPr>
            <w:r w:rsidRPr="007768E7">
              <w:rPr>
                <w:b/>
                <w:sz w:val="20"/>
                <w:szCs w:val="20"/>
              </w:rPr>
              <w:t>Management</w:t>
            </w:r>
            <w:r w:rsidRPr="007768E7">
              <w:rPr>
                <w:sz w:val="20"/>
                <w:szCs w:val="20"/>
              </w:rPr>
              <w:t xml:space="preserve"> – Management refers to how the organisation approaches and addresses sustainability related decisions. It includes aspects such as roles and responsibilities; training and awareness; feedback and recognition; and reporting and monitoring processes.</w:t>
            </w:r>
          </w:p>
        </w:tc>
      </w:tr>
      <w:tr w:rsidR="007768E7" w:rsidRPr="007768E7" w14:paraId="5009BB4B" w14:textId="77777777" w:rsidTr="007768E7">
        <w:trPr>
          <w:trHeight w:val="851"/>
        </w:trPr>
        <w:tc>
          <w:tcPr>
            <w:tcW w:w="850" w:type="dxa"/>
            <w:tcBorders>
              <w:top w:val="nil"/>
              <w:left w:val="nil"/>
              <w:bottom w:val="nil"/>
              <w:right w:val="nil"/>
            </w:tcBorders>
          </w:tcPr>
          <w:p w14:paraId="65F5C1C7" w14:textId="2058A9E6" w:rsidR="007768E7" w:rsidRPr="007768E7" w:rsidRDefault="007768E7" w:rsidP="007768E7">
            <w:pPr>
              <w:jc w:val="center"/>
              <w:rPr>
                <w:bCs/>
              </w:rPr>
            </w:pPr>
            <w:r>
              <w:rPr>
                <w:bCs/>
                <w:noProof/>
                <w14:ligatures w14:val="standardContextual"/>
              </w:rPr>
              <w:drawing>
                <wp:inline distT="0" distB="0" distL="0" distR="0" wp14:anchorId="047AA46A" wp14:editId="32C28452">
                  <wp:extent cx="540000" cy="540000"/>
                  <wp:effectExtent l="0" t="0" r="0" b="0"/>
                  <wp:docPr id="212560977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609770" name="Picture 2">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8220" w:type="dxa"/>
            <w:tcBorders>
              <w:left w:val="nil"/>
            </w:tcBorders>
          </w:tcPr>
          <w:p w14:paraId="2017E71B" w14:textId="77777777" w:rsidR="007768E7" w:rsidRPr="007768E7" w:rsidRDefault="007768E7" w:rsidP="007768E7">
            <w:pPr>
              <w:spacing w:after="120"/>
              <w:rPr>
                <w:sz w:val="20"/>
                <w:szCs w:val="20"/>
              </w:rPr>
            </w:pPr>
            <w:r w:rsidRPr="007768E7">
              <w:rPr>
                <w:b/>
                <w:sz w:val="20"/>
                <w:szCs w:val="20"/>
              </w:rPr>
              <w:t>Policy and Practice</w:t>
            </w:r>
            <w:r w:rsidRPr="007768E7">
              <w:rPr>
                <w:sz w:val="20"/>
                <w:szCs w:val="20"/>
              </w:rPr>
              <w:t xml:space="preserve"> – Policy and practice looks at what guidance has been published and is available to staff, players, volunteers and visitors and how it is implemented.</w:t>
            </w:r>
          </w:p>
        </w:tc>
      </w:tr>
      <w:tr w:rsidR="007768E7" w:rsidRPr="007768E7" w14:paraId="263CB50E" w14:textId="77777777" w:rsidTr="007768E7">
        <w:trPr>
          <w:trHeight w:val="851"/>
        </w:trPr>
        <w:tc>
          <w:tcPr>
            <w:tcW w:w="850" w:type="dxa"/>
            <w:tcBorders>
              <w:top w:val="nil"/>
              <w:left w:val="nil"/>
              <w:bottom w:val="nil"/>
              <w:right w:val="nil"/>
            </w:tcBorders>
          </w:tcPr>
          <w:p w14:paraId="206306D6" w14:textId="2E52133E" w:rsidR="007768E7" w:rsidRPr="007768E7" w:rsidRDefault="007768E7" w:rsidP="007768E7">
            <w:pPr>
              <w:jc w:val="center"/>
              <w:rPr>
                <w:bCs/>
              </w:rPr>
            </w:pPr>
            <w:r>
              <w:rPr>
                <w:bCs/>
                <w:noProof/>
                <w14:ligatures w14:val="standardContextual"/>
              </w:rPr>
              <w:drawing>
                <wp:inline distT="0" distB="0" distL="0" distR="0" wp14:anchorId="1DB90885" wp14:editId="6B5B0A4A">
                  <wp:extent cx="540000" cy="540000"/>
                  <wp:effectExtent l="0" t="0" r="0" b="0"/>
                  <wp:docPr id="89826884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268843" name="Picture 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8220" w:type="dxa"/>
            <w:tcBorders>
              <w:left w:val="nil"/>
            </w:tcBorders>
          </w:tcPr>
          <w:p w14:paraId="120A0A60" w14:textId="77777777" w:rsidR="007768E7" w:rsidRPr="007768E7" w:rsidRDefault="007768E7" w:rsidP="007768E7">
            <w:pPr>
              <w:spacing w:after="120"/>
              <w:rPr>
                <w:sz w:val="20"/>
                <w:szCs w:val="20"/>
              </w:rPr>
            </w:pPr>
            <w:r w:rsidRPr="007768E7">
              <w:rPr>
                <w:b/>
                <w:sz w:val="20"/>
                <w:szCs w:val="20"/>
              </w:rPr>
              <w:t>Performance</w:t>
            </w:r>
            <w:r w:rsidRPr="007768E7">
              <w:rPr>
                <w:sz w:val="20"/>
                <w:szCs w:val="20"/>
              </w:rPr>
              <w:t xml:space="preserve"> – Gathers empirical data to quantify the impacts of the organisation and assess how performance has changed over time.</w:t>
            </w:r>
          </w:p>
        </w:tc>
      </w:tr>
      <w:tr w:rsidR="007768E7" w:rsidRPr="007768E7" w14:paraId="1E735C71" w14:textId="77777777" w:rsidTr="007768E7">
        <w:trPr>
          <w:trHeight w:val="851"/>
        </w:trPr>
        <w:tc>
          <w:tcPr>
            <w:tcW w:w="850" w:type="dxa"/>
            <w:tcBorders>
              <w:top w:val="nil"/>
              <w:left w:val="nil"/>
              <w:bottom w:val="nil"/>
              <w:right w:val="nil"/>
            </w:tcBorders>
          </w:tcPr>
          <w:p w14:paraId="01FAAC10" w14:textId="2A5D2E76" w:rsidR="007768E7" w:rsidRPr="007768E7" w:rsidRDefault="007768E7" w:rsidP="007768E7">
            <w:pPr>
              <w:jc w:val="center"/>
              <w:rPr>
                <w:bCs/>
              </w:rPr>
            </w:pPr>
            <w:r>
              <w:rPr>
                <w:bCs/>
                <w:noProof/>
                <w14:ligatures w14:val="standardContextual"/>
              </w:rPr>
              <w:drawing>
                <wp:inline distT="0" distB="0" distL="0" distR="0" wp14:anchorId="53CC23F5" wp14:editId="1EA6A42F">
                  <wp:extent cx="540000" cy="540000"/>
                  <wp:effectExtent l="0" t="0" r="0" b="0"/>
                  <wp:docPr id="15630879"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0879" name="Picture 4">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8220" w:type="dxa"/>
            <w:tcBorders>
              <w:left w:val="nil"/>
            </w:tcBorders>
          </w:tcPr>
          <w:p w14:paraId="08A78A5A" w14:textId="77777777" w:rsidR="007768E7" w:rsidRPr="007768E7" w:rsidRDefault="007768E7" w:rsidP="007768E7">
            <w:pPr>
              <w:spacing w:after="120"/>
              <w:rPr>
                <w:sz w:val="20"/>
                <w:szCs w:val="20"/>
              </w:rPr>
            </w:pPr>
            <w:r w:rsidRPr="007768E7">
              <w:rPr>
                <w:b/>
                <w:sz w:val="20"/>
                <w:szCs w:val="20"/>
              </w:rPr>
              <w:t>Innovation</w:t>
            </w:r>
            <w:r w:rsidRPr="007768E7">
              <w:rPr>
                <w:sz w:val="20"/>
                <w:szCs w:val="20"/>
              </w:rPr>
              <w:t xml:space="preserve"> – Allows recognition of those organisations who have developed best practice activities beyond current standards or who have undertaken activities that have not been covered under the principles and guidance currently offered in the standard.</w:t>
            </w:r>
          </w:p>
        </w:tc>
      </w:tr>
      <w:tr w:rsidR="007768E7" w:rsidRPr="007768E7" w14:paraId="4563AD62" w14:textId="77777777" w:rsidTr="007768E7">
        <w:trPr>
          <w:trHeight w:val="851"/>
        </w:trPr>
        <w:tc>
          <w:tcPr>
            <w:tcW w:w="850" w:type="dxa"/>
            <w:tcBorders>
              <w:top w:val="nil"/>
              <w:left w:val="nil"/>
              <w:bottom w:val="nil"/>
              <w:right w:val="nil"/>
            </w:tcBorders>
          </w:tcPr>
          <w:p w14:paraId="4AAE18EF" w14:textId="6817AAAB" w:rsidR="007768E7" w:rsidRPr="007768E7" w:rsidRDefault="007768E7" w:rsidP="007768E7">
            <w:pPr>
              <w:jc w:val="center"/>
              <w:rPr>
                <w:bCs/>
              </w:rPr>
            </w:pPr>
            <w:r>
              <w:rPr>
                <w:bCs/>
                <w:noProof/>
                <w14:ligatures w14:val="standardContextual"/>
              </w:rPr>
              <w:drawing>
                <wp:inline distT="0" distB="0" distL="0" distR="0" wp14:anchorId="6EFB57E8" wp14:editId="79F556BE">
                  <wp:extent cx="540000" cy="540000"/>
                  <wp:effectExtent l="0" t="0" r="0" b="0"/>
                  <wp:docPr id="113759410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594109" name="Picture 5">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8220" w:type="dxa"/>
            <w:tcBorders>
              <w:left w:val="nil"/>
            </w:tcBorders>
          </w:tcPr>
          <w:p w14:paraId="13FF54C4" w14:textId="77777777" w:rsidR="007768E7" w:rsidRPr="007768E7" w:rsidRDefault="007768E7" w:rsidP="007768E7">
            <w:pPr>
              <w:spacing w:after="120"/>
              <w:rPr>
                <w:sz w:val="20"/>
                <w:szCs w:val="20"/>
              </w:rPr>
            </w:pPr>
            <w:r w:rsidRPr="007768E7">
              <w:rPr>
                <w:b/>
                <w:sz w:val="20"/>
                <w:szCs w:val="20"/>
              </w:rPr>
              <w:t>Future Generations</w:t>
            </w:r>
            <w:r w:rsidRPr="007768E7">
              <w:rPr>
                <w:sz w:val="20"/>
                <w:szCs w:val="20"/>
              </w:rPr>
              <w:t xml:space="preserve"> – Assesses how clubs and venues are planning and preparing for ongoing improvements, looking well into the future.</w:t>
            </w:r>
          </w:p>
        </w:tc>
      </w:tr>
    </w:tbl>
    <w:p w14:paraId="697B8305" w14:textId="77777777" w:rsidR="00FB707D" w:rsidRDefault="00FB707D" w:rsidP="00047B72"/>
    <w:p w14:paraId="1131CA31" w14:textId="1672DF2A" w:rsidR="00735092" w:rsidRDefault="00FB707D" w:rsidP="00047B72">
      <w:r>
        <w:t xml:space="preserve">The twelve principles are classified under the three pillars of </w:t>
      </w:r>
      <w:r w:rsidR="00D749AE">
        <w:t xml:space="preserve">social, </w:t>
      </w:r>
      <w:r>
        <w:t>economic and environmental sustainability and are defined as follows:</w:t>
      </w:r>
    </w:p>
    <w:p w14:paraId="4CDF4AF1" w14:textId="5461C0DA" w:rsidR="001F73AE" w:rsidRDefault="001F73AE" w:rsidP="00047B72">
      <w:r>
        <w:t xml:space="preserve">       SOCIAL</w:t>
      </w:r>
    </w:p>
    <w:tbl>
      <w:tblPr>
        <w:tblStyle w:val="TableGrid"/>
        <w:tblW w:w="851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6446"/>
      </w:tblGrid>
      <w:tr w:rsidR="00123115" w:rsidRPr="00A7312D" w14:paraId="562D6B52" w14:textId="77777777" w:rsidTr="00123115">
        <w:trPr>
          <w:trHeight w:hRule="exact" w:val="851"/>
        </w:trPr>
        <w:tc>
          <w:tcPr>
            <w:tcW w:w="2067" w:type="dxa"/>
            <w:shd w:val="clear" w:color="auto" w:fill="auto"/>
            <w:tcMar>
              <w:left w:w="0" w:type="dxa"/>
              <w:right w:w="0" w:type="dxa"/>
            </w:tcMar>
          </w:tcPr>
          <w:p w14:paraId="72FAE86A" w14:textId="5E318500" w:rsidR="00123115" w:rsidRPr="002428EE" w:rsidRDefault="00123115" w:rsidP="003A0A47">
            <w:pPr>
              <w:spacing w:after="120" w:line="288" w:lineRule="auto"/>
              <w:jc w:val="center"/>
              <w:rPr>
                <w:color w:val="FFFFFF" w:themeColor="background1"/>
              </w:rPr>
            </w:pPr>
            <w:r w:rsidRPr="002428EE">
              <w:rPr>
                <w:noProof/>
                <w:color w:val="FFFFFF" w:themeColor="background1"/>
                <w14:ligatures w14:val="standardContextual"/>
              </w:rPr>
              <w:drawing>
                <wp:inline distT="0" distB="0" distL="0" distR="0" wp14:anchorId="2CC84178" wp14:editId="540DB5A7">
                  <wp:extent cx="540000" cy="540000"/>
                  <wp:effectExtent l="0" t="0" r="0" b="0"/>
                  <wp:docPr id="179814754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147543" name="Picture 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6446" w:type="dxa"/>
            <w:tcBorders>
              <w:top w:val="single" w:sz="4" w:space="0" w:color="auto"/>
              <w:bottom w:val="single" w:sz="4" w:space="0" w:color="auto"/>
            </w:tcBorders>
            <w:shd w:val="clear" w:color="auto" w:fill="auto"/>
          </w:tcPr>
          <w:p w14:paraId="1EB30E04" w14:textId="77777777" w:rsidR="00123115" w:rsidRPr="002428EE" w:rsidRDefault="00123115" w:rsidP="003A0A47">
            <w:pPr>
              <w:spacing w:after="120"/>
              <w:rPr>
                <w:sz w:val="20"/>
                <w:szCs w:val="20"/>
              </w:rPr>
            </w:pPr>
            <w:r w:rsidRPr="002428EE">
              <w:rPr>
                <w:b/>
                <w:sz w:val="20"/>
                <w:szCs w:val="20"/>
              </w:rPr>
              <w:t>Accessibility and Equality</w:t>
            </w:r>
            <w:r w:rsidRPr="002428EE">
              <w:rPr>
                <w:sz w:val="20"/>
                <w:szCs w:val="20"/>
              </w:rPr>
              <w:t xml:space="preserve"> – To provide facilities, services and events that are physically accessible to all and to provide a welcoming atmosphere with knowledgeable, confident staff and volunteers.</w:t>
            </w:r>
          </w:p>
        </w:tc>
      </w:tr>
      <w:tr w:rsidR="00123115" w:rsidRPr="00A7312D" w14:paraId="1DE730F6" w14:textId="77777777" w:rsidTr="00123115">
        <w:trPr>
          <w:trHeight w:hRule="exact" w:val="955"/>
        </w:trPr>
        <w:tc>
          <w:tcPr>
            <w:tcW w:w="2067" w:type="dxa"/>
            <w:tcMar>
              <w:left w:w="0" w:type="dxa"/>
              <w:right w:w="0" w:type="dxa"/>
            </w:tcMar>
          </w:tcPr>
          <w:p w14:paraId="277B07A6" w14:textId="084A21D4" w:rsidR="00123115" w:rsidRPr="00A7312D" w:rsidRDefault="00123115" w:rsidP="003A0A47">
            <w:pPr>
              <w:spacing w:after="120" w:line="288" w:lineRule="auto"/>
              <w:jc w:val="center"/>
            </w:pPr>
            <w:r>
              <w:rPr>
                <w:noProof/>
              </w:rPr>
              <w:drawing>
                <wp:inline distT="0" distB="0" distL="0" distR="0" wp14:anchorId="1712B5F5" wp14:editId="2CFEA09C">
                  <wp:extent cx="540000" cy="540000"/>
                  <wp:effectExtent l="0" t="0" r="0" b="0"/>
                  <wp:docPr id="474765087" name="Picture 4747650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765087" name="Picture 474765087">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6446" w:type="dxa"/>
            <w:tcBorders>
              <w:top w:val="single" w:sz="4" w:space="0" w:color="auto"/>
              <w:bottom w:val="single" w:sz="4" w:space="0" w:color="auto"/>
            </w:tcBorders>
          </w:tcPr>
          <w:p w14:paraId="004D812E" w14:textId="77777777" w:rsidR="00123115" w:rsidRDefault="00123115" w:rsidP="003A0A47">
            <w:pPr>
              <w:spacing w:after="120"/>
              <w:rPr>
                <w:sz w:val="20"/>
                <w:szCs w:val="20"/>
              </w:rPr>
            </w:pPr>
            <w:r w:rsidRPr="003D3054">
              <w:rPr>
                <w:b/>
                <w:sz w:val="20"/>
                <w:szCs w:val="20"/>
              </w:rPr>
              <w:t>Healthy options</w:t>
            </w:r>
            <w:r w:rsidRPr="003D3054">
              <w:rPr>
                <w:sz w:val="20"/>
                <w:szCs w:val="20"/>
              </w:rPr>
              <w:t xml:space="preserve"> – To give opportunities to staff, volunteers, fans, participants and others to improve their physical and mental well-being, including healthy food options and opportunities for active travel.</w:t>
            </w:r>
          </w:p>
          <w:p w14:paraId="35E1437F" w14:textId="77777777" w:rsidR="00123115" w:rsidRPr="003D3054" w:rsidRDefault="00123115" w:rsidP="003A0A47">
            <w:pPr>
              <w:spacing w:after="120"/>
              <w:rPr>
                <w:sz w:val="20"/>
                <w:szCs w:val="20"/>
              </w:rPr>
            </w:pPr>
          </w:p>
        </w:tc>
      </w:tr>
      <w:tr w:rsidR="00123115" w:rsidRPr="00A7312D" w14:paraId="5D5D22C9" w14:textId="77777777" w:rsidTr="00123115">
        <w:trPr>
          <w:trHeight w:hRule="exact" w:val="985"/>
        </w:trPr>
        <w:tc>
          <w:tcPr>
            <w:tcW w:w="2067" w:type="dxa"/>
            <w:tcMar>
              <w:left w:w="0" w:type="dxa"/>
              <w:right w:w="0" w:type="dxa"/>
            </w:tcMar>
          </w:tcPr>
          <w:p w14:paraId="494E0E54" w14:textId="7009F00C" w:rsidR="00123115" w:rsidRPr="00A7312D" w:rsidRDefault="00123115" w:rsidP="003A0A47">
            <w:pPr>
              <w:spacing w:after="120" w:line="288" w:lineRule="auto"/>
              <w:jc w:val="center"/>
            </w:pPr>
            <w:r>
              <w:rPr>
                <w:noProof/>
              </w:rPr>
              <w:drawing>
                <wp:inline distT="0" distB="0" distL="0" distR="0" wp14:anchorId="4C0E491C" wp14:editId="3F644B73">
                  <wp:extent cx="540000" cy="5400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6446" w:type="dxa"/>
            <w:tcBorders>
              <w:top w:val="single" w:sz="4" w:space="0" w:color="auto"/>
              <w:bottom w:val="single" w:sz="4" w:space="0" w:color="auto"/>
            </w:tcBorders>
          </w:tcPr>
          <w:p w14:paraId="6AA4B766" w14:textId="77777777" w:rsidR="00123115" w:rsidRDefault="00123115" w:rsidP="003A0A47">
            <w:pPr>
              <w:spacing w:after="120"/>
              <w:rPr>
                <w:sz w:val="20"/>
                <w:szCs w:val="20"/>
              </w:rPr>
            </w:pPr>
            <w:r w:rsidRPr="003D3054">
              <w:rPr>
                <w:b/>
                <w:sz w:val="20"/>
                <w:szCs w:val="20"/>
              </w:rPr>
              <w:t>Engagement and education</w:t>
            </w:r>
            <w:r w:rsidRPr="003D3054">
              <w:rPr>
                <w:sz w:val="20"/>
                <w:szCs w:val="20"/>
              </w:rPr>
              <w:t xml:space="preserve"> – To engage with, and respond to the needs of, your communities of interest at all scales and to actively educate and advocate for a more sustainable society including sporting activities, events and venues.</w:t>
            </w:r>
          </w:p>
          <w:p w14:paraId="04EA1D70" w14:textId="77777777" w:rsidR="00123115" w:rsidRDefault="00123115" w:rsidP="003A0A47">
            <w:pPr>
              <w:spacing w:after="120"/>
              <w:rPr>
                <w:sz w:val="20"/>
                <w:szCs w:val="20"/>
              </w:rPr>
            </w:pPr>
          </w:p>
          <w:p w14:paraId="528898DC" w14:textId="77777777" w:rsidR="00123115" w:rsidRPr="003D3054" w:rsidRDefault="00123115" w:rsidP="003A0A47">
            <w:pPr>
              <w:spacing w:after="120"/>
              <w:rPr>
                <w:sz w:val="20"/>
                <w:szCs w:val="20"/>
              </w:rPr>
            </w:pPr>
          </w:p>
        </w:tc>
      </w:tr>
      <w:tr w:rsidR="00123115" w:rsidRPr="00A7312D" w14:paraId="62AA8CF0" w14:textId="77777777" w:rsidTr="00123115">
        <w:trPr>
          <w:trHeight w:hRule="exact" w:val="851"/>
        </w:trPr>
        <w:tc>
          <w:tcPr>
            <w:tcW w:w="2067" w:type="dxa"/>
            <w:tcMar>
              <w:left w:w="0" w:type="dxa"/>
              <w:right w:w="0" w:type="dxa"/>
            </w:tcMar>
          </w:tcPr>
          <w:p w14:paraId="2DDAB1DE" w14:textId="77777777" w:rsidR="00123115" w:rsidRDefault="00123115" w:rsidP="001F73AE">
            <w:pPr>
              <w:rPr>
                <w:noProof/>
              </w:rPr>
            </w:pPr>
          </w:p>
          <w:p w14:paraId="17A8BB54" w14:textId="2478156D" w:rsidR="00123115" w:rsidRDefault="00123115" w:rsidP="001F73AE">
            <w:pPr>
              <w:rPr>
                <w:noProof/>
              </w:rPr>
            </w:pPr>
            <w:r>
              <w:rPr>
                <w:noProof/>
              </w:rPr>
              <w:t>ECONOMIC</w:t>
            </w:r>
          </w:p>
        </w:tc>
        <w:tc>
          <w:tcPr>
            <w:tcW w:w="6446" w:type="dxa"/>
            <w:tcBorders>
              <w:top w:val="single" w:sz="4" w:space="0" w:color="auto"/>
              <w:bottom w:val="single" w:sz="4" w:space="0" w:color="auto"/>
            </w:tcBorders>
          </w:tcPr>
          <w:p w14:paraId="55DC216B" w14:textId="77777777" w:rsidR="00123115" w:rsidRDefault="00123115" w:rsidP="003A0A47">
            <w:pPr>
              <w:rPr>
                <w:b/>
                <w:sz w:val="20"/>
                <w:szCs w:val="20"/>
              </w:rPr>
            </w:pPr>
          </w:p>
          <w:p w14:paraId="4F7E4B96" w14:textId="77777777" w:rsidR="00123115" w:rsidRDefault="00123115" w:rsidP="003A0A47">
            <w:pPr>
              <w:rPr>
                <w:b/>
                <w:sz w:val="20"/>
                <w:szCs w:val="20"/>
              </w:rPr>
            </w:pPr>
          </w:p>
          <w:p w14:paraId="50AD0409" w14:textId="77777777" w:rsidR="00123115" w:rsidRDefault="00123115" w:rsidP="003A0A47">
            <w:pPr>
              <w:rPr>
                <w:b/>
                <w:sz w:val="20"/>
                <w:szCs w:val="20"/>
              </w:rPr>
            </w:pPr>
          </w:p>
          <w:p w14:paraId="1AB46D8E" w14:textId="77777777" w:rsidR="00123115" w:rsidRDefault="00123115" w:rsidP="003A0A47">
            <w:pPr>
              <w:rPr>
                <w:b/>
                <w:sz w:val="20"/>
                <w:szCs w:val="20"/>
              </w:rPr>
            </w:pPr>
          </w:p>
          <w:p w14:paraId="3F275311" w14:textId="77777777" w:rsidR="00123115" w:rsidRPr="003D3054" w:rsidRDefault="00123115" w:rsidP="003A0A47">
            <w:pPr>
              <w:rPr>
                <w:b/>
                <w:sz w:val="20"/>
                <w:szCs w:val="20"/>
              </w:rPr>
            </w:pPr>
          </w:p>
        </w:tc>
      </w:tr>
      <w:tr w:rsidR="00123115" w:rsidRPr="00A7312D" w14:paraId="55E86822" w14:textId="77777777" w:rsidTr="00123115">
        <w:trPr>
          <w:trHeight w:hRule="exact" w:val="851"/>
        </w:trPr>
        <w:tc>
          <w:tcPr>
            <w:tcW w:w="2067" w:type="dxa"/>
            <w:tcMar>
              <w:left w:w="0" w:type="dxa"/>
              <w:right w:w="0" w:type="dxa"/>
            </w:tcMar>
          </w:tcPr>
          <w:p w14:paraId="590C6451" w14:textId="7BF69E07" w:rsidR="00123115" w:rsidRPr="00A7312D" w:rsidRDefault="00123115" w:rsidP="003A0A47">
            <w:pPr>
              <w:spacing w:after="120" w:line="288" w:lineRule="auto"/>
              <w:jc w:val="center"/>
            </w:pPr>
            <w:r>
              <w:rPr>
                <w:noProof/>
              </w:rPr>
              <w:drawing>
                <wp:inline distT="0" distB="0" distL="0" distR="0" wp14:anchorId="35140FE1" wp14:editId="05AF5F43">
                  <wp:extent cx="540000" cy="5400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6446" w:type="dxa"/>
            <w:tcBorders>
              <w:top w:val="single" w:sz="4" w:space="0" w:color="auto"/>
              <w:bottom w:val="single" w:sz="4" w:space="0" w:color="auto"/>
            </w:tcBorders>
          </w:tcPr>
          <w:p w14:paraId="4B715576" w14:textId="77777777" w:rsidR="00123115" w:rsidRPr="003D3054" w:rsidRDefault="00123115" w:rsidP="003A0A47">
            <w:pPr>
              <w:spacing w:after="120"/>
              <w:rPr>
                <w:sz w:val="20"/>
                <w:szCs w:val="20"/>
              </w:rPr>
            </w:pPr>
            <w:r w:rsidRPr="003D3054">
              <w:rPr>
                <w:b/>
                <w:sz w:val="20"/>
                <w:szCs w:val="20"/>
              </w:rPr>
              <w:t>Procurement and Employment</w:t>
            </w:r>
            <w:r w:rsidRPr="003D3054">
              <w:rPr>
                <w:sz w:val="20"/>
                <w:szCs w:val="20"/>
              </w:rPr>
              <w:t xml:space="preserve"> – To incorporate economic, social and environmental considerations into all procurement and employment decisions, including into tender processes and supplier contracts.</w:t>
            </w:r>
          </w:p>
        </w:tc>
      </w:tr>
      <w:tr w:rsidR="00123115" w:rsidRPr="00A7312D" w14:paraId="6D391FE0" w14:textId="77777777" w:rsidTr="00123115">
        <w:trPr>
          <w:trHeight w:hRule="exact" w:val="851"/>
        </w:trPr>
        <w:tc>
          <w:tcPr>
            <w:tcW w:w="2067" w:type="dxa"/>
            <w:tcMar>
              <w:left w:w="0" w:type="dxa"/>
              <w:right w:w="0" w:type="dxa"/>
            </w:tcMar>
          </w:tcPr>
          <w:p w14:paraId="4FEFB924" w14:textId="4C908F83" w:rsidR="00123115" w:rsidRPr="00A7312D" w:rsidRDefault="00123115" w:rsidP="003A0A47">
            <w:pPr>
              <w:spacing w:after="120" w:line="288" w:lineRule="auto"/>
              <w:jc w:val="center"/>
            </w:pPr>
            <w:r>
              <w:rPr>
                <w:noProof/>
              </w:rPr>
              <w:drawing>
                <wp:inline distT="0" distB="0" distL="0" distR="0" wp14:anchorId="10807DC9" wp14:editId="33E630B5">
                  <wp:extent cx="540000" cy="5400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6446" w:type="dxa"/>
            <w:tcBorders>
              <w:top w:val="single" w:sz="4" w:space="0" w:color="auto"/>
              <w:bottom w:val="single" w:sz="4" w:space="0" w:color="auto"/>
            </w:tcBorders>
          </w:tcPr>
          <w:p w14:paraId="3A9E7D49" w14:textId="77777777" w:rsidR="00123115" w:rsidRPr="003D3054" w:rsidRDefault="00123115" w:rsidP="003A0A47">
            <w:pPr>
              <w:spacing w:after="120"/>
              <w:rPr>
                <w:sz w:val="20"/>
                <w:szCs w:val="20"/>
              </w:rPr>
            </w:pPr>
            <w:r w:rsidRPr="003D3054">
              <w:rPr>
                <w:b/>
                <w:sz w:val="20"/>
                <w:szCs w:val="20"/>
              </w:rPr>
              <w:t>Economy and Community</w:t>
            </w:r>
            <w:r w:rsidRPr="003D3054">
              <w:rPr>
                <w:sz w:val="20"/>
                <w:szCs w:val="20"/>
              </w:rPr>
              <w:t xml:space="preserve"> – To support and have positive impacts on the local economy and local community.</w:t>
            </w:r>
          </w:p>
        </w:tc>
      </w:tr>
      <w:tr w:rsidR="00123115" w:rsidRPr="00A7312D" w14:paraId="614210A3" w14:textId="77777777" w:rsidTr="00123115">
        <w:trPr>
          <w:trHeight w:hRule="exact" w:val="851"/>
        </w:trPr>
        <w:tc>
          <w:tcPr>
            <w:tcW w:w="2067" w:type="dxa"/>
            <w:tcMar>
              <w:left w:w="0" w:type="dxa"/>
              <w:right w:w="0" w:type="dxa"/>
            </w:tcMar>
          </w:tcPr>
          <w:p w14:paraId="4EDE8E48" w14:textId="77777777" w:rsidR="00123115" w:rsidRDefault="00123115" w:rsidP="003A0A47">
            <w:pPr>
              <w:jc w:val="center"/>
              <w:rPr>
                <w:noProof/>
              </w:rPr>
            </w:pPr>
          </w:p>
          <w:p w14:paraId="7A33FD82" w14:textId="4B0551EF" w:rsidR="00123115" w:rsidRDefault="00123115" w:rsidP="003A0A47">
            <w:pPr>
              <w:jc w:val="center"/>
              <w:rPr>
                <w:noProof/>
              </w:rPr>
            </w:pPr>
            <w:r>
              <w:rPr>
                <w:noProof/>
              </w:rPr>
              <w:t>ENVIRONMENTAL</w:t>
            </w:r>
          </w:p>
        </w:tc>
        <w:tc>
          <w:tcPr>
            <w:tcW w:w="6446" w:type="dxa"/>
            <w:tcBorders>
              <w:top w:val="single" w:sz="4" w:space="0" w:color="auto"/>
              <w:bottom w:val="single" w:sz="4" w:space="0" w:color="auto"/>
            </w:tcBorders>
          </w:tcPr>
          <w:p w14:paraId="37916E52" w14:textId="77777777" w:rsidR="00123115" w:rsidRPr="003D3054" w:rsidRDefault="00123115" w:rsidP="003A0A47">
            <w:pPr>
              <w:rPr>
                <w:b/>
                <w:sz w:val="20"/>
                <w:szCs w:val="20"/>
              </w:rPr>
            </w:pPr>
          </w:p>
        </w:tc>
      </w:tr>
      <w:tr w:rsidR="00123115" w:rsidRPr="00A7312D" w14:paraId="73C3676B" w14:textId="77777777" w:rsidTr="00123115">
        <w:trPr>
          <w:trHeight w:hRule="exact" w:val="1004"/>
        </w:trPr>
        <w:tc>
          <w:tcPr>
            <w:tcW w:w="2067" w:type="dxa"/>
            <w:tcMar>
              <w:left w:w="0" w:type="dxa"/>
              <w:right w:w="0" w:type="dxa"/>
            </w:tcMar>
          </w:tcPr>
          <w:p w14:paraId="4388C3B8" w14:textId="517E5547" w:rsidR="00123115" w:rsidRPr="00A7312D" w:rsidRDefault="00123115" w:rsidP="003A0A47">
            <w:pPr>
              <w:spacing w:after="120" w:line="288" w:lineRule="auto"/>
              <w:jc w:val="center"/>
            </w:pPr>
            <w:r>
              <w:rPr>
                <w:noProof/>
              </w:rPr>
              <w:drawing>
                <wp:inline distT="0" distB="0" distL="0" distR="0" wp14:anchorId="6C5DE244" wp14:editId="20E75F68">
                  <wp:extent cx="540000" cy="5400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6446" w:type="dxa"/>
            <w:tcBorders>
              <w:top w:val="single" w:sz="4" w:space="0" w:color="auto"/>
              <w:bottom w:val="single" w:sz="4" w:space="0" w:color="auto"/>
            </w:tcBorders>
          </w:tcPr>
          <w:p w14:paraId="70C940AF" w14:textId="77777777" w:rsidR="00123115" w:rsidRPr="003D3054" w:rsidRDefault="00123115" w:rsidP="003A0A47">
            <w:pPr>
              <w:spacing w:after="120"/>
              <w:rPr>
                <w:sz w:val="20"/>
                <w:szCs w:val="20"/>
              </w:rPr>
            </w:pPr>
            <w:r w:rsidRPr="003D3054">
              <w:rPr>
                <w:b/>
                <w:sz w:val="20"/>
                <w:szCs w:val="20"/>
              </w:rPr>
              <w:t>Energy and emissions</w:t>
            </w:r>
            <w:r w:rsidRPr="003D3054">
              <w:rPr>
                <w:sz w:val="20"/>
                <w:szCs w:val="20"/>
              </w:rPr>
              <w:t xml:space="preserve"> – To minimise greenhouse gas emissions from all operational sources including buildings, equipment and event overlay. This shall include emissions from non-energy sources such as refrigeration.</w:t>
            </w:r>
          </w:p>
        </w:tc>
      </w:tr>
      <w:tr w:rsidR="00123115" w:rsidRPr="00A7312D" w14:paraId="37AE0676" w14:textId="77777777" w:rsidTr="00123115">
        <w:trPr>
          <w:trHeight w:hRule="exact" w:val="851"/>
        </w:trPr>
        <w:tc>
          <w:tcPr>
            <w:tcW w:w="2067" w:type="dxa"/>
            <w:tcMar>
              <w:left w:w="0" w:type="dxa"/>
              <w:right w:w="0" w:type="dxa"/>
            </w:tcMar>
          </w:tcPr>
          <w:p w14:paraId="2A6358CD" w14:textId="1B8C1A42" w:rsidR="00123115" w:rsidRPr="00A7312D" w:rsidRDefault="00123115" w:rsidP="003A0A47">
            <w:pPr>
              <w:spacing w:after="120" w:line="288" w:lineRule="auto"/>
              <w:jc w:val="center"/>
            </w:pPr>
            <w:r>
              <w:rPr>
                <w:noProof/>
              </w:rPr>
              <w:lastRenderedPageBreak/>
              <w:drawing>
                <wp:inline distT="0" distB="0" distL="0" distR="0" wp14:anchorId="6729F994" wp14:editId="6743CF7A">
                  <wp:extent cx="540000" cy="5400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6446" w:type="dxa"/>
            <w:tcBorders>
              <w:top w:val="single" w:sz="4" w:space="0" w:color="auto"/>
              <w:bottom w:val="single" w:sz="4" w:space="0" w:color="auto"/>
            </w:tcBorders>
          </w:tcPr>
          <w:p w14:paraId="40527DB9" w14:textId="77777777" w:rsidR="00123115" w:rsidRPr="003D3054" w:rsidRDefault="00123115" w:rsidP="003A0A47">
            <w:pPr>
              <w:spacing w:after="120"/>
              <w:rPr>
                <w:sz w:val="20"/>
                <w:szCs w:val="20"/>
              </w:rPr>
            </w:pPr>
            <w:r w:rsidRPr="003D3054">
              <w:rPr>
                <w:b/>
                <w:sz w:val="20"/>
                <w:szCs w:val="20"/>
              </w:rPr>
              <w:t>Waste Management</w:t>
            </w:r>
            <w:r w:rsidRPr="003D3054">
              <w:rPr>
                <w:sz w:val="20"/>
                <w:szCs w:val="20"/>
              </w:rPr>
              <w:t xml:space="preserve"> – To minimise the generation of waste from operational activities and events. All unavoidable waste to be re-used, recycled or recovered with no waste sent to incineration or landfill.</w:t>
            </w:r>
          </w:p>
        </w:tc>
      </w:tr>
      <w:tr w:rsidR="00123115" w:rsidRPr="00A7312D" w14:paraId="71D01404" w14:textId="77777777" w:rsidTr="00123115">
        <w:trPr>
          <w:trHeight w:hRule="exact" w:val="851"/>
        </w:trPr>
        <w:tc>
          <w:tcPr>
            <w:tcW w:w="2067" w:type="dxa"/>
            <w:tcMar>
              <w:left w:w="0" w:type="dxa"/>
              <w:right w:w="0" w:type="dxa"/>
            </w:tcMar>
          </w:tcPr>
          <w:p w14:paraId="2A3AB80E" w14:textId="457EDB53" w:rsidR="00123115" w:rsidRPr="00A7312D" w:rsidRDefault="00123115" w:rsidP="003A0A47">
            <w:pPr>
              <w:spacing w:after="120" w:line="288" w:lineRule="auto"/>
              <w:jc w:val="center"/>
            </w:pPr>
            <w:r>
              <w:rPr>
                <w:noProof/>
              </w:rPr>
              <w:drawing>
                <wp:inline distT="0" distB="0" distL="0" distR="0" wp14:anchorId="70549996" wp14:editId="2F7B6C17">
                  <wp:extent cx="540000" cy="5400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6446" w:type="dxa"/>
            <w:tcBorders>
              <w:top w:val="single" w:sz="4" w:space="0" w:color="auto"/>
              <w:bottom w:val="single" w:sz="4" w:space="0" w:color="auto"/>
            </w:tcBorders>
          </w:tcPr>
          <w:p w14:paraId="29B3CD19" w14:textId="79E8E19B" w:rsidR="00123115" w:rsidRPr="003D3054" w:rsidRDefault="00123115" w:rsidP="003A0A47">
            <w:pPr>
              <w:spacing w:after="120"/>
              <w:rPr>
                <w:sz w:val="20"/>
                <w:szCs w:val="20"/>
              </w:rPr>
            </w:pPr>
            <w:r w:rsidRPr="003D3054">
              <w:rPr>
                <w:b/>
                <w:sz w:val="20"/>
                <w:szCs w:val="20"/>
              </w:rPr>
              <w:t>Water and Effluents</w:t>
            </w:r>
            <w:r w:rsidRPr="003D3054">
              <w:rPr>
                <w:sz w:val="20"/>
                <w:szCs w:val="20"/>
              </w:rPr>
              <w:t xml:space="preserve"> – To use water efficiently and effectively, to manage </w:t>
            </w:r>
            <w:r w:rsidR="0015347D" w:rsidRPr="003D3054">
              <w:rPr>
                <w:sz w:val="20"/>
                <w:szCs w:val="20"/>
              </w:rPr>
              <w:t>wastewater</w:t>
            </w:r>
            <w:r w:rsidRPr="003D3054">
              <w:rPr>
                <w:sz w:val="20"/>
                <w:szCs w:val="20"/>
              </w:rPr>
              <w:t xml:space="preserve"> appropriately and to design buildings and hard landscaping surfaces to avoid local issues such as flooding.</w:t>
            </w:r>
          </w:p>
        </w:tc>
      </w:tr>
      <w:tr w:rsidR="00123115" w:rsidRPr="00A7312D" w14:paraId="4F207AA1" w14:textId="77777777" w:rsidTr="00123115">
        <w:trPr>
          <w:trHeight w:hRule="exact" w:val="1139"/>
        </w:trPr>
        <w:tc>
          <w:tcPr>
            <w:tcW w:w="2067" w:type="dxa"/>
            <w:tcMar>
              <w:left w:w="0" w:type="dxa"/>
              <w:right w:w="0" w:type="dxa"/>
            </w:tcMar>
          </w:tcPr>
          <w:p w14:paraId="569CD8C9" w14:textId="545B7918" w:rsidR="00123115" w:rsidRPr="00A7312D" w:rsidRDefault="00123115" w:rsidP="003A0A47">
            <w:pPr>
              <w:spacing w:after="120" w:line="288" w:lineRule="auto"/>
              <w:jc w:val="center"/>
            </w:pPr>
            <w:r>
              <w:rPr>
                <w:noProof/>
              </w:rPr>
              <w:drawing>
                <wp:inline distT="0" distB="0" distL="0" distR="0" wp14:anchorId="080F6248" wp14:editId="2CEE6FFF">
                  <wp:extent cx="540000" cy="54000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6446" w:type="dxa"/>
            <w:tcBorders>
              <w:top w:val="single" w:sz="4" w:space="0" w:color="auto"/>
              <w:bottom w:val="single" w:sz="4" w:space="0" w:color="auto"/>
            </w:tcBorders>
          </w:tcPr>
          <w:p w14:paraId="5A357042" w14:textId="77777777" w:rsidR="00123115" w:rsidRPr="003D3054" w:rsidRDefault="00123115" w:rsidP="003A0A47">
            <w:pPr>
              <w:spacing w:after="120"/>
              <w:rPr>
                <w:sz w:val="20"/>
                <w:szCs w:val="20"/>
              </w:rPr>
            </w:pPr>
            <w:r w:rsidRPr="003D3054">
              <w:rPr>
                <w:b/>
                <w:sz w:val="20"/>
                <w:szCs w:val="20"/>
              </w:rPr>
              <w:t>Materials and Chemicals</w:t>
            </w:r>
            <w:r w:rsidRPr="003D3054">
              <w:rPr>
                <w:sz w:val="20"/>
                <w:szCs w:val="20"/>
              </w:rPr>
              <w:t xml:space="preserve"> – To use sustainable, healthy, non-toxic products and raw materials with low embodied energy which are sourced locally and made from reusable, recyclable and/or recycled resources.</w:t>
            </w:r>
          </w:p>
        </w:tc>
      </w:tr>
      <w:tr w:rsidR="00123115" w:rsidRPr="00A7312D" w14:paraId="3AD73B5B" w14:textId="77777777" w:rsidTr="00123115">
        <w:trPr>
          <w:trHeight w:hRule="exact" w:val="851"/>
        </w:trPr>
        <w:tc>
          <w:tcPr>
            <w:tcW w:w="2067" w:type="dxa"/>
            <w:tcMar>
              <w:left w:w="0" w:type="dxa"/>
              <w:right w:w="0" w:type="dxa"/>
            </w:tcMar>
          </w:tcPr>
          <w:p w14:paraId="2C0D467C" w14:textId="70397C10" w:rsidR="00123115" w:rsidRPr="00A7312D" w:rsidRDefault="00123115" w:rsidP="003A0A47">
            <w:pPr>
              <w:spacing w:after="120" w:line="288" w:lineRule="auto"/>
              <w:jc w:val="center"/>
            </w:pPr>
            <w:r>
              <w:rPr>
                <w:noProof/>
              </w:rPr>
              <w:drawing>
                <wp:inline distT="0" distB="0" distL="0" distR="0" wp14:anchorId="3D056F63" wp14:editId="524B419B">
                  <wp:extent cx="540000" cy="5400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6446" w:type="dxa"/>
            <w:tcBorders>
              <w:top w:val="single" w:sz="4" w:space="0" w:color="auto"/>
              <w:bottom w:val="single" w:sz="4" w:space="0" w:color="auto"/>
            </w:tcBorders>
          </w:tcPr>
          <w:p w14:paraId="1455CE47" w14:textId="77777777" w:rsidR="00123115" w:rsidRPr="003D3054" w:rsidRDefault="00123115" w:rsidP="003A0A47">
            <w:pPr>
              <w:spacing w:after="120"/>
              <w:rPr>
                <w:sz w:val="20"/>
                <w:szCs w:val="20"/>
              </w:rPr>
            </w:pPr>
            <w:r w:rsidRPr="003D3054">
              <w:rPr>
                <w:b/>
                <w:sz w:val="20"/>
                <w:szCs w:val="20"/>
              </w:rPr>
              <w:t>Transport and Travel</w:t>
            </w:r>
            <w:r w:rsidRPr="003D3054">
              <w:rPr>
                <w:sz w:val="20"/>
                <w:szCs w:val="20"/>
              </w:rPr>
              <w:t xml:space="preserve"> – To minimise the impacts of transport and travel by reducing journeys and using low and zero carbon transport and travel options.</w:t>
            </w:r>
          </w:p>
        </w:tc>
      </w:tr>
      <w:tr w:rsidR="00123115" w:rsidRPr="00A7312D" w14:paraId="0FA8EC25" w14:textId="77777777" w:rsidTr="00B351B3">
        <w:trPr>
          <w:trHeight w:hRule="exact" w:val="995"/>
        </w:trPr>
        <w:tc>
          <w:tcPr>
            <w:tcW w:w="2067" w:type="dxa"/>
            <w:tcMar>
              <w:left w:w="0" w:type="dxa"/>
              <w:right w:w="0" w:type="dxa"/>
            </w:tcMar>
          </w:tcPr>
          <w:p w14:paraId="6E0CE96C" w14:textId="4689C277" w:rsidR="00123115" w:rsidRPr="00A7312D" w:rsidRDefault="00123115" w:rsidP="003A0A47">
            <w:pPr>
              <w:spacing w:after="120" w:line="288" w:lineRule="auto"/>
              <w:jc w:val="center"/>
            </w:pPr>
            <w:r>
              <w:rPr>
                <w:noProof/>
              </w:rPr>
              <w:drawing>
                <wp:inline distT="0" distB="0" distL="0" distR="0" wp14:anchorId="4AD64841" wp14:editId="2C20CB73">
                  <wp:extent cx="540000" cy="5400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6446" w:type="dxa"/>
            <w:tcBorders>
              <w:top w:val="single" w:sz="4" w:space="0" w:color="auto"/>
              <w:bottom w:val="single" w:sz="4" w:space="0" w:color="auto"/>
            </w:tcBorders>
          </w:tcPr>
          <w:p w14:paraId="0063CC80" w14:textId="77777777" w:rsidR="00123115" w:rsidRPr="003D3054" w:rsidRDefault="00123115" w:rsidP="003A0A47">
            <w:pPr>
              <w:spacing w:after="120"/>
              <w:rPr>
                <w:sz w:val="20"/>
                <w:szCs w:val="20"/>
              </w:rPr>
            </w:pPr>
            <w:r w:rsidRPr="003D3054">
              <w:rPr>
                <w:b/>
                <w:sz w:val="20"/>
                <w:szCs w:val="20"/>
              </w:rPr>
              <w:t>Food and Drink</w:t>
            </w:r>
            <w:r w:rsidRPr="003D3054">
              <w:rPr>
                <w:sz w:val="20"/>
                <w:szCs w:val="20"/>
              </w:rPr>
              <w:t xml:space="preserve"> – To reduce the impact of food and drink production, use and disposal; minimise waste and, where unavoidable, segregate and dispose of waste in a positive- or low-impact way; and redistribute unused food and drink.</w:t>
            </w:r>
          </w:p>
        </w:tc>
      </w:tr>
      <w:tr w:rsidR="00123115" w:rsidRPr="00A7312D" w14:paraId="29282072" w14:textId="77777777" w:rsidTr="00123115">
        <w:trPr>
          <w:trHeight w:hRule="exact" w:val="1142"/>
        </w:trPr>
        <w:tc>
          <w:tcPr>
            <w:tcW w:w="2067" w:type="dxa"/>
            <w:tcMar>
              <w:left w:w="0" w:type="dxa"/>
              <w:right w:w="0" w:type="dxa"/>
            </w:tcMar>
          </w:tcPr>
          <w:p w14:paraId="5E781046" w14:textId="563C589A" w:rsidR="00123115" w:rsidRPr="00A7312D" w:rsidRDefault="00123115" w:rsidP="003A0A47">
            <w:pPr>
              <w:spacing w:after="120" w:line="288" w:lineRule="auto"/>
              <w:jc w:val="center"/>
            </w:pPr>
            <w:r>
              <w:rPr>
                <w:noProof/>
              </w:rPr>
              <w:drawing>
                <wp:inline distT="0" distB="0" distL="0" distR="0" wp14:anchorId="78632AFC" wp14:editId="0129C316">
                  <wp:extent cx="540000" cy="5400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6446" w:type="dxa"/>
            <w:tcBorders>
              <w:top w:val="single" w:sz="4" w:space="0" w:color="auto"/>
              <w:bottom w:val="single" w:sz="4" w:space="0" w:color="auto"/>
            </w:tcBorders>
          </w:tcPr>
          <w:p w14:paraId="3F15248E" w14:textId="77777777" w:rsidR="00123115" w:rsidRPr="003D3054" w:rsidRDefault="00123115" w:rsidP="003A0A47">
            <w:pPr>
              <w:spacing w:after="120"/>
              <w:rPr>
                <w:sz w:val="20"/>
                <w:szCs w:val="20"/>
              </w:rPr>
            </w:pPr>
            <w:r w:rsidRPr="003D3054">
              <w:rPr>
                <w:b/>
                <w:sz w:val="20"/>
                <w:szCs w:val="20"/>
              </w:rPr>
              <w:t>Biodiversity and Habitats</w:t>
            </w:r>
            <w:r w:rsidRPr="003D3054">
              <w:rPr>
                <w:sz w:val="20"/>
                <w:szCs w:val="20"/>
              </w:rPr>
              <w:t xml:space="preserve"> – To enhance and protect biodiversity and wildlife habitats through appropriate land use, management of events, integration into the built environment and raising awareness of participants.</w:t>
            </w:r>
          </w:p>
        </w:tc>
      </w:tr>
    </w:tbl>
    <w:p w14:paraId="126C8439" w14:textId="77777777" w:rsidR="00FB707D" w:rsidRPr="00047B72" w:rsidRDefault="00FB707D" w:rsidP="00047B72"/>
    <w:p w14:paraId="3E001ABE" w14:textId="77777777" w:rsidR="00FB707D" w:rsidRDefault="00FB707D" w:rsidP="00074122"/>
    <w:p w14:paraId="44C73564" w14:textId="3F1E6A74" w:rsidR="00FB707D" w:rsidRDefault="0012303D" w:rsidP="00BF17E5">
      <w:pPr>
        <w:pStyle w:val="Heading2"/>
      </w:pPr>
      <w:bookmarkStart w:id="4" w:name="_Toc146208854"/>
      <w:r>
        <w:t>1.</w:t>
      </w:r>
      <w:r w:rsidR="00467496">
        <w:t>4</w:t>
      </w:r>
      <w:r>
        <w:t xml:space="preserve"> </w:t>
      </w:r>
      <w:r w:rsidR="00FB707D">
        <w:t>Climate Action</w:t>
      </w:r>
      <w:bookmarkEnd w:id="4"/>
    </w:p>
    <w:p w14:paraId="7F431A0E" w14:textId="453E9213" w:rsidR="00FB707D" w:rsidRDefault="00791A62" w:rsidP="00FB707D">
      <w:r>
        <w:t xml:space="preserve">Climate change is the most urgent </w:t>
      </w:r>
      <w:r w:rsidR="00345BB5">
        <w:t xml:space="preserve">environmental </w:t>
      </w:r>
      <w:r>
        <w:t>sustainability issue, and its effects are already being felt across the world</w:t>
      </w:r>
      <w:r w:rsidR="0092792C">
        <w:t>,</w:t>
      </w:r>
      <w:r>
        <w:t xml:space="preserve"> </w:t>
      </w:r>
      <w:r w:rsidR="00345BB5">
        <w:t>including</w:t>
      </w:r>
      <w:r>
        <w:t xml:space="preserve"> in the UK. While impacts will vary in different countries, as a rough rule of thumb, weather patterns will remain similar (because geography and seasons won’t change) but the extremes will become more </w:t>
      </w:r>
      <w:r w:rsidR="0015347D">
        <w:t>extreme,</w:t>
      </w:r>
      <w:r>
        <w:t xml:space="preserve"> and the worst extremes will happen more frequently and more forcefully. So, while Scotland ha</w:t>
      </w:r>
      <w:r w:rsidR="0092792C">
        <w:t>s already</w:t>
      </w:r>
      <w:r>
        <w:t xml:space="preserve"> experienced occasional disruptive</w:t>
      </w:r>
      <w:r w:rsidR="0092792C">
        <w:t xml:space="preserve"> and damaging</w:t>
      </w:r>
      <w:r>
        <w:t xml:space="preserve"> storms</w:t>
      </w:r>
      <w:r w:rsidR="0092792C">
        <w:t>,</w:t>
      </w:r>
      <w:r>
        <w:t xml:space="preserve"> these will </w:t>
      </w:r>
      <w:r w:rsidR="007B51BC">
        <w:t>happen</w:t>
      </w:r>
      <w:r>
        <w:t xml:space="preserve"> more </w:t>
      </w:r>
      <w:r w:rsidR="00AC78D4">
        <w:t>often</w:t>
      </w:r>
      <w:r>
        <w:t xml:space="preserve"> in the future</w:t>
      </w:r>
      <w:r w:rsidR="00AC78D4">
        <w:t xml:space="preserve"> and will probably cause more damage</w:t>
      </w:r>
      <w:r>
        <w:t xml:space="preserve">. The general warming trend means that winters will likely be wetter, but with far less </w:t>
      </w:r>
      <w:r w:rsidR="004A786C">
        <w:t xml:space="preserve">predictable </w:t>
      </w:r>
      <w:r w:rsidR="00EB250C">
        <w:t xml:space="preserve">and reliable </w:t>
      </w:r>
      <w:r>
        <w:t>snow</w:t>
      </w:r>
      <w:r w:rsidR="00EB250C">
        <w:t>fall</w:t>
      </w:r>
      <w:r w:rsidR="00C32984">
        <w:t>.</w:t>
      </w:r>
    </w:p>
    <w:p w14:paraId="1D02A7DB" w14:textId="1DC537F1" w:rsidR="00791A62" w:rsidRDefault="00791A62" w:rsidP="00FB707D">
      <w:r>
        <w:t>There is a time-lag between greenhouse gases being emitted and the impacts they have</w:t>
      </w:r>
      <w:r w:rsidR="00345BB5">
        <w:t>,</w:t>
      </w:r>
      <w:r>
        <w:t xml:space="preserve"> so some of the impacts are yet to appear, but are already loaded into the system. However, it makes sense to take action to try to </w:t>
      </w:r>
      <w:r w:rsidR="0092792C">
        <w:t>stop</w:t>
      </w:r>
      <w:r>
        <w:t xml:space="preserve"> things get</w:t>
      </w:r>
      <w:r w:rsidR="0092792C">
        <w:t>ting</w:t>
      </w:r>
      <w:r>
        <w:t xml:space="preserve"> </w:t>
      </w:r>
      <w:r w:rsidR="0092792C">
        <w:t>much</w:t>
      </w:r>
      <w:r>
        <w:t xml:space="preserve"> worse. Hence the Scottish Government commitment to reduce greenhouse gas emissions and be carbon neutral by 2045. This apparently long </w:t>
      </w:r>
      <w:r w:rsidR="00EA7C32">
        <w:t>timescale</w:t>
      </w:r>
      <w:r>
        <w:t xml:space="preserve"> is ambitious and indicates the time needed to develop new technologies for those sectors that are hard to decarbonise. It doesn’t mean that we have time to wait before we </w:t>
      </w:r>
      <w:r w:rsidR="00345BB5">
        <w:t>act</w:t>
      </w:r>
      <w:r>
        <w:t>. As noted above, urgent action is required to reduce the impacts moving forwards, and early action now will reduce the impacts felt in the future by our children, grandchildren and future generations.</w:t>
      </w:r>
    </w:p>
    <w:p w14:paraId="38432F72" w14:textId="77777777" w:rsidR="00F638FF" w:rsidRDefault="00F638FF" w:rsidP="002319F8">
      <w:pPr>
        <w:rPr>
          <w:noProof/>
          <w:sz w:val="20"/>
          <w:szCs w:val="20"/>
        </w:rPr>
      </w:pPr>
    </w:p>
    <w:p w14:paraId="6CD0F92B" w14:textId="3BC9C178" w:rsidR="00F638FF" w:rsidRDefault="00F638FF" w:rsidP="00F638FF">
      <w:pPr>
        <w:pStyle w:val="ListParagraph"/>
        <w:tabs>
          <w:tab w:val="left" w:pos="855"/>
          <w:tab w:val="left" w:pos="5328"/>
        </w:tabs>
        <w:ind w:left="0"/>
        <w:rPr>
          <w:sz w:val="20"/>
          <w:szCs w:val="20"/>
        </w:rPr>
      </w:pPr>
    </w:p>
    <w:p w14:paraId="6F71E559" w14:textId="6BA67CE2" w:rsidR="00A87A01" w:rsidRDefault="00AC78D4" w:rsidP="00BF17E5">
      <w:pPr>
        <w:pStyle w:val="Heading2"/>
      </w:pPr>
      <w:bookmarkStart w:id="5" w:name="_Toc146208855"/>
      <w:r>
        <w:lastRenderedPageBreak/>
        <w:t>1.5</w:t>
      </w:r>
      <w:r w:rsidR="00212BFF">
        <w:t xml:space="preserve"> </w:t>
      </w:r>
      <w:r w:rsidR="00A87A01">
        <w:t>United Nations Sport for Climate Action</w:t>
      </w:r>
      <w:bookmarkEnd w:id="5"/>
    </w:p>
    <w:p w14:paraId="7F787745" w14:textId="605CECF3" w:rsidR="00A87A01" w:rsidRDefault="00A87A01" w:rsidP="00A87A01">
      <w:r>
        <w:t>The United Nations Sport for Climate Action framework (hereafter UNS4CA) is a programme devised by the United Nations to engage with sports organisations to help them reduce their own carbon footprints, but also to start a conversation with fans around how climate change is affecting sport, and to encourage the</w:t>
      </w:r>
      <w:r w:rsidR="002C3646">
        <w:t>m</w:t>
      </w:r>
      <w:r>
        <w:t xml:space="preserve"> to take action to reduce those impacts.</w:t>
      </w:r>
    </w:p>
    <w:p w14:paraId="4B84A0A8" w14:textId="77777777" w:rsidR="00A87A01" w:rsidRDefault="00A87A01" w:rsidP="00A87A01">
      <w:r>
        <w:t>The UNS4CA framework has two overarching goals:</w:t>
      </w:r>
    </w:p>
    <w:p w14:paraId="3A1419FC" w14:textId="683D14DC" w:rsidR="00A87A01" w:rsidRPr="004A0103" w:rsidRDefault="00A87A01" w:rsidP="00A87A01">
      <w:pPr>
        <w:pStyle w:val="ListParagraph"/>
        <w:numPr>
          <w:ilvl w:val="0"/>
          <w:numId w:val="6"/>
        </w:numPr>
        <w:spacing w:after="120" w:line="288" w:lineRule="auto"/>
        <w:ind w:left="714" w:hanging="357"/>
        <w:rPr>
          <w:sz w:val="22"/>
          <w:szCs w:val="22"/>
        </w:rPr>
      </w:pPr>
      <w:r w:rsidRPr="004A0103">
        <w:rPr>
          <w:sz w:val="22"/>
          <w:szCs w:val="22"/>
        </w:rPr>
        <w:t>Achieving a clear trajectory for the global sports community to combat climate change, through commitments and partnerships according to verified standards, including measuring, reducing, and reporting greenhouse gas emissions, in line with the well below 2°C scenario enshrined in the Paris Agreement</w:t>
      </w:r>
      <w:r w:rsidR="00977193">
        <w:rPr>
          <w:rStyle w:val="FootnoteReference"/>
          <w:sz w:val="22"/>
          <w:szCs w:val="22"/>
        </w:rPr>
        <w:footnoteReference w:id="1"/>
      </w:r>
      <w:r w:rsidRPr="004A0103">
        <w:rPr>
          <w:sz w:val="22"/>
          <w:szCs w:val="22"/>
        </w:rPr>
        <w:t>;</w:t>
      </w:r>
    </w:p>
    <w:p w14:paraId="3035A0EE" w14:textId="3695A37A" w:rsidR="00A87A01" w:rsidRPr="004A0103" w:rsidRDefault="00A87A01" w:rsidP="00A87A01">
      <w:pPr>
        <w:pStyle w:val="ListParagraph"/>
        <w:numPr>
          <w:ilvl w:val="0"/>
          <w:numId w:val="6"/>
        </w:numPr>
        <w:spacing w:after="120" w:line="288" w:lineRule="auto"/>
        <w:ind w:left="714" w:hanging="357"/>
        <w:rPr>
          <w:sz w:val="22"/>
          <w:szCs w:val="22"/>
        </w:rPr>
      </w:pPr>
      <w:r w:rsidRPr="004A0103">
        <w:rPr>
          <w:sz w:val="22"/>
          <w:szCs w:val="22"/>
        </w:rPr>
        <w:t xml:space="preserve">Using sports as a unifying tool to federate and create solidarity among global citizens for climate </w:t>
      </w:r>
      <w:r w:rsidR="0015347D" w:rsidRPr="004A0103">
        <w:rPr>
          <w:sz w:val="22"/>
          <w:szCs w:val="22"/>
        </w:rPr>
        <w:t>action.</w:t>
      </w:r>
      <w:r w:rsidRPr="004A0103">
        <w:rPr>
          <w:sz w:val="22"/>
          <w:szCs w:val="22"/>
        </w:rPr>
        <w:t xml:space="preserve"> </w:t>
      </w:r>
    </w:p>
    <w:p w14:paraId="146B8FC6" w14:textId="73A96A9B" w:rsidR="00A87A01" w:rsidRPr="00E74047" w:rsidRDefault="00A87A01" w:rsidP="00A87A01">
      <w:r w:rsidRPr="00E74047">
        <w:t xml:space="preserve">and five </w:t>
      </w:r>
      <w:r w:rsidR="0092792C">
        <w:t>commitments</w:t>
      </w:r>
      <w:r>
        <w:t xml:space="preserve"> for organisations to take</w:t>
      </w:r>
      <w:r w:rsidR="0092792C">
        <w:t xml:space="preserve"> on</w:t>
      </w:r>
      <w:r>
        <w:t>. These are</w:t>
      </w:r>
      <w:r w:rsidRPr="00E74047">
        <w:t>:</w:t>
      </w:r>
    </w:p>
    <w:p w14:paraId="7D775314" w14:textId="03C9E806" w:rsidR="00A87A01" w:rsidRDefault="00A87A01" w:rsidP="00A87A01">
      <w:pPr>
        <w:pStyle w:val="ListParagraph"/>
        <w:numPr>
          <w:ilvl w:val="0"/>
          <w:numId w:val="7"/>
        </w:numPr>
        <w:spacing w:after="120" w:line="288" w:lineRule="auto"/>
        <w:ind w:left="714" w:hanging="357"/>
        <w:rPr>
          <w:sz w:val="22"/>
          <w:szCs w:val="22"/>
        </w:rPr>
      </w:pPr>
      <w:r>
        <w:rPr>
          <w:sz w:val="22"/>
          <w:szCs w:val="22"/>
        </w:rPr>
        <w:t>To u</w:t>
      </w:r>
      <w:r w:rsidRPr="004A0103">
        <w:rPr>
          <w:sz w:val="22"/>
          <w:szCs w:val="22"/>
        </w:rPr>
        <w:t>ndertake systematic efforts to promote greater environmental responsibility</w:t>
      </w:r>
      <w:r w:rsidR="0015347D">
        <w:rPr>
          <w:sz w:val="22"/>
          <w:szCs w:val="22"/>
        </w:rPr>
        <w:t>:</w:t>
      </w:r>
    </w:p>
    <w:p w14:paraId="267401B1" w14:textId="2474303C" w:rsidR="00FB1F3F" w:rsidRDefault="00FB1F3F" w:rsidP="00FB1F3F">
      <w:pPr>
        <w:pStyle w:val="ListParagraph"/>
        <w:numPr>
          <w:ilvl w:val="1"/>
          <w:numId w:val="7"/>
        </w:numPr>
        <w:spacing w:after="120" w:line="288" w:lineRule="auto"/>
        <w:ind w:left="1094" w:hanging="357"/>
        <w:rPr>
          <w:sz w:val="22"/>
          <w:szCs w:val="22"/>
        </w:rPr>
      </w:pPr>
      <w:r>
        <w:rPr>
          <w:sz w:val="22"/>
          <w:szCs w:val="22"/>
        </w:rPr>
        <w:t xml:space="preserve">This moves climate awareness and action away from </w:t>
      </w:r>
      <w:r w:rsidRPr="00FB1F3F">
        <w:rPr>
          <w:i/>
          <w:iCs/>
          <w:sz w:val="22"/>
          <w:szCs w:val="22"/>
        </w:rPr>
        <w:t>ad hoc</w:t>
      </w:r>
      <w:r>
        <w:rPr>
          <w:sz w:val="22"/>
          <w:szCs w:val="22"/>
        </w:rPr>
        <w:t xml:space="preserve"> actions to be incorporated into the strategy of the organisation across all activities. Practically it should include representation and discussion of climate issues at Board level.</w:t>
      </w:r>
    </w:p>
    <w:p w14:paraId="3593266F" w14:textId="14178005" w:rsidR="00AC78D4" w:rsidRPr="004A0103" w:rsidRDefault="00AC78D4" w:rsidP="00FB1F3F">
      <w:pPr>
        <w:pStyle w:val="ListParagraph"/>
        <w:numPr>
          <w:ilvl w:val="1"/>
          <w:numId w:val="7"/>
        </w:numPr>
        <w:spacing w:after="120" w:line="288" w:lineRule="auto"/>
        <w:ind w:left="1094" w:hanging="357"/>
        <w:rPr>
          <w:sz w:val="22"/>
          <w:szCs w:val="22"/>
        </w:rPr>
      </w:pPr>
      <w:r>
        <w:rPr>
          <w:sz w:val="22"/>
          <w:szCs w:val="22"/>
        </w:rPr>
        <w:t>It also includes encouraging action in other organisations where it has influence, including providing guidance and advice.</w:t>
      </w:r>
    </w:p>
    <w:p w14:paraId="65BB104A" w14:textId="136E14CC" w:rsidR="00A87A01" w:rsidRDefault="00A87A01" w:rsidP="00A87A01">
      <w:pPr>
        <w:pStyle w:val="ListParagraph"/>
        <w:numPr>
          <w:ilvl w:val="0"/>
          <w:numId w:val="7"/>
        </w:numPr>
        <w:spacing w:after="120" w:line="288" w:lineRule="auto"/>
        <w:ind w:left="714" w:hanging="357"/>
        <w:rPr>
          <w:sz w:val="22"/>
          <w:szCs w:val="22"/>
        </w:rPr>
      </w:pPr>
      <w:r>
        <w:rPr>
          <w:sz w:val="22"/>
          <w:szCs w:val="22"/>
        </w:rPr>
        <w:t>To r</w:t>
      </w:r>
      <w:r w:rsidRPr="004A0103">
        <w:rPr>
          <w:sz w:val="22"/>
          <w:szCs w:val="22"/>
        </w:rPr>
        <w:t>educe overall climate impact</w:t>
      </w:r>
      <w:r w:rsidR="0015347D">
        <w:rPr>
          <w:sz w:val="22"/>
          <w:szCs w:val="22"/>
        </w:rPr>
        <w:t>:</w:t>
      </w:r>
    </w:p>
    <w:p w14:paraId="07E852D4" w14:textId="6F5F8A59" w:rsidR="00FB1F3F" w:rsidRPr="004A0103" w:rsidRDefault="00FB1F3F" w:rsidP="00FB1F3F">
      <w:pPr>
        <w:pStyle w:val="ListParagraph"/>
        <w:numPr>
          <w:ilvl w:val="1"/>
          <w:numId w:val="7"/>
        </w:numPr>
        <w:spacing w:after="120" w:line="288" w:lineRule="auto"/>
        <w:ind w:left="1094" w:hanging="357"/>
        <w:rPr>
          <w:sz w:val="22"/>
          <w:szCs w:val="22"/>
        </w:rPr>
      </w:pPr>
      <w:r>
        <w:rPr>
          <w:sz w:val="22"/>
          <w:szCs w:val="22"/>
        </w:rPr>
        <w:t xml:space="preserve">This requires organisations to </w:t>
      </w:r>
      <w:r w:rsidR="00522CC5">
        <w:rPr>
          <w:sz w:val="22"/>
          <w:szCs w:val="22"/>
        </w:rPr>
        <w:t>measure and understand their climate impacts and then take action to reduce.</w:t>
      </w:r>
    </w:p>
    <w:p w14:paraId="546CC19F" w14:textId="574E1C8B" w:rsidR="00A87A01" w:rsidRDefault="00A87A01" w:rsidP="00A87A01">
      <w:pPr>
        <w:pStyle w:val="ListParagraph"/>
        <w:numPr>
          <w:ilvl w:val="0"/>
          <w:numId w:val="7"/>
        </w:numPr>
        <w:spacing w:after="120" w:line="288" w:lineRule="auto"/>
        <w:ind w:left="714" w:hanging="357"/>
        <w:rPr>
          <w:sz w:val="22"/>
          <w:szCs w:val="22"/>
        </w:rPr>
      </w:pPr>
      <w:r>
        <w:rPr>
          <w:sz w:val="22"/>
          <w:szCs w:val="22"/>
        </w:rPr>
        <w:t>To e</w:t>
      </w:r>
      <w:r w:rsidRPr="004A0103">
        <w:rPr>
          <w:sz w:val="22"/>
          <w:szCs w:val="22"/>
        </w:rPr>
        <w:t>ducate for climate action</w:t>
      </w:r>
      <w:r w:rsidR="0015347D">
        <w:rPr>
          <w:sz w:val="22"/>
          <w:szCs w:val="22"/>
        </w:rPr>
        <w:t>:</w:t>
      </w:r>
    </w:p>
    <w:p w14:paraId="296EA3A6" w14:textId="6A3623FF" w:rsidR="00522CC5" w:rsidRPr="00513061" w:rsidRDefault="00513061" w:rsidP="00522CC5">
      <w:pPr>
        <w:pStyle w:val="ListParagraph"/>
        <w:numPr>
          <w:ilvl w:val="1"/>
          <w:numId w:val="7"/>
        </w:numPr>
        <w:spacing w:after="120" w:line="288" w:lineRule="auto"/>
        <w:ind w:left="1094" w:hanging="357"/>
        <w:rPr>
          <w:sz w:val="22"/>
          <w:szCs w:val="22"/>
        </w:rPr>
      </w:pPr>
      <w:r w:rsidRPr="00513061">
        <w:rPr>
          <w:sz w:val="22"/>
          <w:szCs w:val="22"/>
        </w:rPr>
        <w:t>This encourage</w:t>
      </w:r>
      <w:r w:rsidR="0092792C">
        <w:rPr>
          <w:sz w:val="22"/>
          <w:szCs w:val="22"/>
        </w:rPr>
        <w:t>s</w:t>
      </w:r>
      <w:r w:rsidRPr="00513061">
        <w:rPr>
          <w:sz w:val="22"/>
          <w:szCs w:val="22"/>
        </w:rPr>
        <w:t xml:space="preserve"> sharing of good practice and accomplishments beyond </w:t>
      </w:r>
      <w:r w:rsidR="00345BB5">
        <w:rPr>
          <w:sz w:val="22"/>
          <w:szCs w:val="22"/>
        </w:rPr>
        <w:t>the</w:t>
      </w:r>
      <w:r w:rsidRPr="00513061">
        <w:rPr>
          <w:sz w:val="22"/>
          <w:szCs w:val="22"/>
        </w:rPr>
        <w:t xml:space="preserve"> organisation</w:t>
      </w:r>
      <w:r>
        <w:rPr>
          <w:sz w:val="22"/>
          <w:szCs w:val="22"/>
        </w:rPr>
        <w:t xml:space="preserve"> to other </w:t>
      </w:r>
      <w:r w:rsidR="00840C6C">
        <w:rPr>
          <w:sz w:val="22"/>
          <w:szCs w:val="22"/>
        </w:rPr>
        <w:t>s</w:t>
      </w:r>
      <w:r w:rsidR="00AB2637">
        <w:rPr>
          <w:sz w:val="22"/>
          <w:szCs w:val="22"/>
        </w:rPr>
        <w:t>takeholders in your sport (</w:t>
      </w:r>
      <w:r w:rsidR="0015347D">
        <w:rPr>
          <w:sz w:val="22"/>
          <w:szCs w:val="22"/>
        </w:rPr>
        <w:t>e.g.,</w:t>
      </w:r>
      <w:r w:rsidR="00AB2637">
        <w:rPr>
          <w:sz w:val="22"/>
          <w:szCs w:val="22"/>
        </w:rPr>
        <w:t xml:space="preserve"> clubs, facility operators, </w:t>
      </w:r>
      <w:r w:rsidR="00A532E4">
        <w:rPr>
          <w:sz w:val="22"/>
          <w:szCs w:val="22"/>
        </w:rPr>
        <w:t xml:space="preserve">athletes, participants, coaches and volunteers) </w:t>
      </w:r>
      <w:r w:rsidRPr="00513061">
        <w:rPr>
          <w:sz w:val="22"/>
          <w:szCs w:val="22"/>
        </w:rPr>
        <w:t>and include</w:t>
      </w:r>
      <w:r w:rsidR="0092792C">
        <w:rPr>
          <w:sz w:val="22"/>
          <w:szCs w:val="22"/>
        </w:rPr>
        <w:t>s</w:t>
      </w:r>
      <w:r w:rsidRPr="00513061">
        <w:rPr>
          <w:sz w:val="22"/>
          <w:szCs w:val="22"/>
        </w:rPr>
        <w:t xml:space="preserve"> training of staff</w:t>
      </w:r>
      <w:r w:rsidR="00AC78D4">
        <w:rPr>
          <w:sz w:val="22"/>
          <w:szCs w:val="22"/>
        </w:rPr>
        <w:t>, volunteers</w:t>
      </w:r>
      <w:r w:rsidRPr="00513061">
        <w:rPr>
          <w:sz w:val="22"/>
          <w:szCs w:val="22"/>
        </w:rPr>
        <w:t xml:space="preserve"> and others in climate awareness. </w:t>
      </w:r>
    </w:p>
    <w:p w14:paraId="6B4CC953" w14:textId="13B39527" w:rsidR="00A87A01" w:rsidRDefault="00A87A01" w:rsidP="00A87A01">
      <w:pPr>
        <w:pStyle w:val="ListParagraph"/>
        <w:numPr>
          <w:ilvl w:val="0"/>
          <w:numId w:val="7"/>
        </w:numPr>
        <w:spacing w:after="120" w:line="288" w:lineRule="auto"/>
        <w:ind w:left="714" w:hanging="357"/>
        <w:rPr>
          <w:sz w:val="22"/>
          <w:szCs w:val="22"/>
        </w:rPr>
      </w:pPr>
      <w:r>
        <w:rPr>
          <w:sz w:val="22"/>
          <w:szCs w:val="22"/>
        </w:rPr>
        <w:t>To p</w:t>
      </w:r>
      <w:r w:rsidRPr="004A0103">
        <w:rPr>
          <w:sz w:val="22"/>
          <w:szCs w:val="22"/>
        </w:rPr>
        <w:t>romote sustainable and responsible consumption</w:t>
      </w:r>
      <w:r w:rsidR="0015347D">
        <w:rPr>
          <w:sz w:val="22"/>
          <w:szCs w:val="22"/>
        </w:rPr>
        <w:t>:</w:t>
      </w:r>
    </w:p>
    <w:p w14:paraId="46368B90" w14:textId="2147C405" w:rsidR="00513061" w:rsidRPr="004A0103" w:rsidRDefault="00513061" w:rsidP="00513061">
      <w:pPr>
        <w:pStyle w:val="ListParagraph"/>
        <w:numPr>
          <w:ilvl w:val="1"/>
          <w:numId w:val="7"/>
        </w:numPr>
        <w:spacing w:after="120" w:line="288" w:lineRule="auto"/>
        <w:ind w:left="1094" w:hanging="357"/>
        <w:rPr>
          <w:sz w:val="22"/>
          <w:szCs w:val="22"/>
        </w:rPr>
      </w:pPr>
      <w:r>
        <w:rPr>
          <w:sz w:val="22"/>
          <w:szCs w:val="22"/>
        </w:rPr>
        <w:t xml:space="preserve">This pushes climate action </w:t>
      </w:r>
      <w:r w:rsidR="0092792C">
        <w:rPr>
          <w:sz w:val="22"/>
          <w:szCs w:val="22"/>
        </w:rPr>
        <w:t>up and down</w:t>
      </w:r>
      <w:r>
        <w:rPr>
          <w:sz w:val="22"/>
          <w:szCs w:val="22"/>
        </w:rPr>
        <w:t xml:space="preserve"> the supply chain, encouraging organisations to speak with suppliers and cho</w:t>
      </w:r>
      <w:r w:rsidR="006F37F1">
        <w:rPr>
          <w:sz w:val="22"/>
          <w:szCs w:val="22"/>
        </w:rPr>
        <w:t>o</w:t>
      </w:r>
      <w:r>
        <w:rPr>
          <w:sz w:val="22"/>
          <w:szCs w:val="22"/>
        </w:rPr>
        <w:t>se lower impact options, including travel and transport options.</w:t>
      </w:r>
    </w:p>
    <w:p w14:paraId="7BD469D0" w14:textId="6C67C660" w:rsidR="00A87A01" w:rsidRDefault="00A87A01" w:rsidP="00A87A01">
      <w:pPr>
        <w:pStyle w:val="ListParagraph"/>
        <w:numPr>
          <w:ilvl w:val="0"/>
          <w:numId w:val="7"/>
        </w:numPr>
        <w:spacing w:after="120" w:line="288" w:lineRule="auto"/>
        <w:ind w:left="714" w:hanging="357"/>
        <w:rPr>
          <w:sz w:val="22"/>
          <w:szCs w:val="22"/>
        </w:rPr>
      </w:pPr>
      <w:r>
        <w:rPr>
          <w:sz w:val="22"/>
          <w:szCs w:val="22"/>
        </w:rPr>
        <w:t>To a</w:t>
      </w:r>
      <w:r w:rsidRPr="004A0103">
        <w:rPr>
          <w:sz w:val="22"/>
          <w:szCs w:val="22"/>
        </w:rPr>
        <w:t>dvocate for climate action through communication</w:t>
      </w:r>
      <w:r w:rsidR="0015347D">
        <w:rPr>
          <w:sz w:val="22"/>
          <w:szCs w:val="22"/>
        </w:rPr>
        <w:t>:</w:t>
      </w:r>
    </w:p>
    <w:p w14:paraId="3544542E" w14:textId="6D8D8522" w:rsidR="00513061" w:rsidRPr="004A0103" w:rsidRDefault="00513061" w:rsidP="00513061">
      <w:pPr>
        <w:pStyle w:val="ListParagraph"/>
        <w:numPr>
          <w:ilvl w:val="1"/>
          <w:numId w:val="7"/>
        </w:numPr>
        <w:spacing w:after="120" w:line="288" w:lineRule="auto"/>
        <w:ind w:left="1094" w:hanging="357"/>
        <w:rPr>
          <w:sz w:val="22"/>
          <w:szCs w:val="22"/>
        </w:rPr>
      </w:pPr>
      <w:r>
        <w:rPr>
          <w:sz w:val="22"/>
          <w:szCs w:val="22"/>
        </w:rPr>
        <w:t>This promot</w:t>
      </w:r>
      <w:r w:rsidR="0092792C">
        <w:rPr>
          <w:sz w:val="22"/>
          <w:szCs w:val="22"/>
        </w:rPr>
        <w:t>es climate</w:t>
      </w:r>
      <w:r>
        <w:rPr>
          <w:sz w:val="22"/>
          <w:szCs w:val="22"/>
        </w:rPr>
        <w:t xml:space="preserve"> awareness through social media and traditional media channels at events, grounds and venues, supporting athletes to speak on the </w:t>
      </w:r>
      <w:r>
        <w:rPr>
          <w:sz w:val="22"/>
          <w:szCs w:val="22"/>
        </w:rPr>
        <w:lastRenderedPageBreak/>
        <w:t xml:space="preserve">issues (if they </w:t>
      </w:r>
      <w:r w:rsidR="00345BB5">
        <w:rPr>
          <w:sz w:val="22"/>
          <w:szCs w:val="22"/>
        </w:rPr>
        <w:t>show</w:t>
      </w:r>
      <w:r>
        <w:rPr>
          <w:sz w:val="22"/>
          <w:szCs w:val="22"/>
        </w:rPr>
        <w:t xml:space="preserve"> interest)</w:t>
      </w:r>
      <w:r w:rsidR="006F37F1">
        <w:rPr>
          <w:sz w:val="22"/>
          <w:szCs w:val="22"/>
        </w:rPr>
        <w:t xml:space="preserve"> and</w:t>
      </w:r>
      <w:r>
        <w:rPr>
          <w:sz w:val="22"/>
          <w:szCs w:val="22"/>
        </w:rPr>
        <w:t xml:space="preserve"> providing information to </w:t>
      </w:r>
      <w:r w:rsidR="00AC78D4">
        <w:rPr>
          <w:sz w:val="22"/>
          <w:szCs w:val="22"/>
        </w:rPr>
        <w:t xml:space="preserve">clubs, venues, </w:t>
      </w:r>
      <w:r>
        <w:rPr>
          <w:sz w:val="22"/>
          <w:szCs w:val="22"/>
        </w:rPr>
        <w:t>members, fans and participants.</w:t>
      </w:r>
    </w:p>
    <w:p w14:paraId="1EEC49B9" w14:textId="77777777" w:rsidR="00A87A01" w:rsidRDefault="00A87A01" w:rsidP="00A87A01">
      <w:pPr>
        <w:ind w:left="357" w:hanging="357"/>
      </w:pPr>
    </w:p>
    <w:p w14:paraId="69D50D1B" w14:textId="7D85F6B3" w:rsidR="00A87A01" w:rsidRDefault="00A87A01" w:rsidP="00A87A01">
      <w:r>
        <w:t>Organisations that sign up to the UNS4CA framework must calculate their carbon footprint (and use this as a baseline for future comparisons)</w:t>
      </w:r>
      <w:r w:rsidR="006F37F1">
        <w:t>,</w:t>
      </w:r>
      <w:r>
        <w:t xml:space="preserve"> commit to reduce their greenhouse gas emissions by 50% by 2030 and reach net zero greenhouse gas emissions by 2040. This is </w:t>
      </w:r>
      <w:r w:rsidR="00C031C9">
        <w:t>ahead of</w:t>
      </w:r>
      <w:r>
        <w:t xml:space="preserve"> the Scottish Government target of net zero emissions, as a nation, by 2045. UNS4CA hope to inspire sport to lead the way and demonstrate real change to participants and fans.</w:t>
      </w:r>
    </w:p>
    <w:p w14:paraId="2D64A8EA" w14:textId="2AD1E42F" w:rsidR="00A87A01" w:rsidRDefault="00A87A01" w:rsidP="00A87A01">
      <w:r>
        <w:t xml:space="preserve">The process requires that the head of the organisation (likely the Chief Executive) makes the pledge to be net-zero by 2040. The organisation must then submit a plan for how they will achieve their interim plans to reduce their emissions. Finally, signatories will submit annual publicly reported </w:t>
      </w:r>
      <w:r w:rsidR="00AC78D4">
        <w:t>emissions data</w:t>
      </w:r>
      <w:r>
        <w:t>. These requirements mirror the UN Race to Zero campaign supported by thousands of businesses and other bodies all over the world.</w:t>
      </w:r>
    </w:p>
    <w:p w14:paraId="09B0E643" w14:textId="3E4CC6CF" w:rsidR="00A87A01" w:rsidRDefault="00A87A01" w:rsidP="00A87A01">
      <w:r>
        <w:t>This framework uses these five actions to structure the responses that SGBs can take to reduce your overall impact on the environment, with a particular focus on climate action.</w:t>
      </w:r>
      <w:r w:rsidR="00014F8D">
        <w:t xml:space="preserve"> We recognise that different SGBs will be at different stages </w:t>
      </w:r>
      <w:proofErr w:type="gramStart"/>
      <w:r w:rsidR="00014F8D">
        <w:t>with regard to</w:t>
      </w:r>
      <w:proofErr w:type="gramEnd"/>
      <w:r w:rsidR="00014F8D">
        <w:t xml:space="preserve"> the actions already taken so this provides a foundational structure for </w:t>
      </w:r>
      <w:r w:rsidR="00A7120C">
        <w:t>sports at</w:t>
      </w:r>
      <w:r w:rsidR="00014F8D">
        <w:t xml:space="preserve"> any level of activity to focus their actions to make a start, or to </w:t>
      </w:r>
      <w:r w:rsidR="006F37F1">
        <w:t>build</w:t>
      </w:r>
      <w:r w:rsidR="00014F8D">
        <w:t xml:space="preserve"> on what </w:t>
      </w:r>
      <w:r w:rsidR="00E7580E">
        <w:t>you</w:t>
      </w:r>
      <w:r w:rsidR="00014F8D">
        <w:t xml:space="preserve"> have already achieved. It also aligns with the </w:t>
      </w:r>
      <w:r w:rsidR="000B5FE6">
        <w:t>UNS4CA</w:t>
      </w:r>
      <w:r w:rsidR="00014F8D">
        <w:t xml:space="preserve"> framework so allows future opportunities to sign up to the international framework.</w:t>
      </w:r>
    </w:p>
    <w:p w14:paraId="765610AE" w14:textId="74329541" w:rsidR="00C10541" w:rsidRDefault="00C10541">
      <w:pPr>
        <w:ind w:hanging="357"/>
        <w:rPr>
          <w:rFonts w:cs="Arial"/>
          <w:b/>
          <w:bCs/>
          <w:sz w:val="24"/>
          <w:szCs w:val="28"/>
        </w:rPr>
      </w:pPr>
      <w:r>
        <w:br w:type="page"/>
      </w:r>
    </w:p>
    <w:p w14:paraId="6B43F365" w14:textId="0876D23E" w:rsidR="00014F8D" w:rsidRPr="00014F8D" w:rsidRDefault="00F638FF" w:rsidP="00014F8D">
      <w:pPr>
        <w:pStyle w:val="Heading1"/>
      </w:pPr>
      <w:bookmarkStart w:id="6" w:name="_Toc146208856"/>
      <w:r>
        <w:lastRenderedPageBreak/>
        <w:t xml:space="preserve">Section 2: </w:t>
      </w:r>
      <w:r w:rsidR="00014F8D" w:rsidRPr="00014F8D">
        <w:t>The sport</w:t>
      </w:r>
      <w:r w:rsidR="00014F8D" w:rsidRPr="0004216A">
        <w:rPr>
          <w:b w:val="0"/>
          <w:bCs w:val="0"/>
        </w:rPr>
        <w:t xml:space="preserve">scotland </w:t>
      </w:r>
      <w:r w:rsidR="00014F8D" w:rsidRPr="00014F8D">
        <w:t>Climate Action Framework</w:t>
      </w:r>
      <w:bookmarkEnd w:id="6"/>
    </w:p>
    <w:p w14:paraId="640737FE" w14:textId="23EB5FEE" w:rsidR="004703A0" w:rsidRDefault="00C10541" w:rsidP="00074122">
      <w:r>
        <w:t xml:space="preserve">The </w:t>
      </w:r>
      <w:r>
        <w:rPr>
          <w:b/>
          <w:bCs/>
        </w:rPr>
        <w:t>sport</w:t>
      </w:r>
      <w:r>
        <w:t xml:space="preserve">scotland Climate Action Framework </w:t>
      </w:r>
      <w:r w:rsidR="00BD24C4">
        <w:t>combines</w:t>
      </w:r>
      <w:r>
        <w:t xml:space="preserve"> the five UNS4CA action points</w:t>
      </w:r>
      <w:r w:rsidR="00BD24C4">
        <w:t xml:space="preserve"> and the BASIS 12 Principles</w:t>
      </w:r>
      <w:r>
        <w:t xml:space="preserve"> to</w:t>
      </w:r>
      <w:r w:rsidR="00BD24C4">
        <w:t xml:space="preserve"> guide management actions and policy making around climate change and sustainability and </w:t>
      </w:r>
      <w:r>
        <w:t xml:space="preserve">show </w:t>
      </w:r>
      <w:r w:rsidRPr="00C23980">
        <w:t>how</w:t>
      </w:r>
      <w:r>
        <w:t xml:space="preserve"> you can reduce your impacts. </w:t>
      </w:r>
    </w:p>
    <w:p w14:paraId="4FB03952" w14:textId="5142ED54" w:rsidR="00014F8D" w:rsidRDefault="004703A0" w:rsidP="00074122">
      <w:r>
        <w:t xml:space="preserve">The </w:t>
      </w:r>
      <w:r w:rsidR="000B5FE6">
        <w:t>UNS4CA</w:t>
      </w:r>
      <w:r>
        <w:t xml:space="preserve"> principles</w:t>
      </w:r>
      <w:r w:rsidR="00956BF4">
        <w:rPr>
          <w:rStyle w:val="FootnoteReference"/>
        </w:rPr>
        <w:footnoteReference w:id="2"/>
      </w:r>
      <w:r>
        <w:t xml:space="preserve"> are used to guide an ordered series of steps to be taken to implement your sustainability action plan. </w:t>
      </w:r>
      <w:r w:rsidR="00C10541">
        <w:t>The BASIS 12 Principles</w:t>
      </w:r>
      <w:r w:rsidR="00956BF4">
        <w:rPr>
          <w:rStyle w:val="FootnoteReference"/>
        </w:rPr>
        <w:footnoteReference w:id="3"/>
      </w:r>
      <w:r w:rsidR="00C10541">
        <w:t xml:space="preserve"> show the operational areas where you can </w:t>
      </w:r>
      <w:proofErr w:type="gramStart"/>
      <w:r w:rsidR="00C10541">
        <w:t>take action</w:t>
      </w:r>
      <w:proofErr w:type="gramEnd"/>
      <w:r w:rsidR="00C10541">
        <w:t xml:space="preserve"> and defines targets and opportunities for action.</w:t>
      </w:r>
    </w:p>
    <w:p w14:paraId="3A70D2E0" w14:textId="77777777" w:rsidR="001E76D7" w:rsidRDefault="001E76D7" w:rsidP="00074122"/>
    <w:p w14:paraId="5AF2EE53" w14:textId="17C87F2F" w:rsidR="00C84ABF" w:rsidRDefault="0012303D" w:rsidP="00C84ABF">
      <w:pPr>
        <w:pStyle w:val="Heading2"/>
      </w:pPr>
      <w:bookmarkStart w:id="7" w:name="_Toc146208857"/>
      <w:r>
        <w:t xml:space="preserve">2.1 </w:t>
      </w:r>
      <w:r w:rsidR="00C84ABF">
        <w:t>The UNS4CA commitments</w:t>
      </w:r>
      <w:r w:rsidR="00005102">
        <w:t xml:space="preserve"> a</w:t>
      </w:r>
      <w:r w:rsidR="00C2598F">
        <w:t>n</w:t>
      </w:r>
      <w:r w:rsidR="00005102">
        <w:t>d a ten-step framework</w:t>
      </w:r>
      <w:bookmarkEnd w:id="7"/>
    </w:p>
    <w:p w14:paraId="61DC136E" w14:textId="77777777" w:rsidR="00005102" w:rsidRDefault="004703A0" w:rsidP="00C84ABF">
      <w:r>
        <w:t>The following</w:t>
      </w:r>
      <w:r w:rsidR="00A26F13">
        <w:t xml:space="preserve"> ten-step</w:t>
      </w:r>
      <w:r>
        <w:t xml:space="preserve"> framework </w:t>
      </w:r>
      <w:r w:rsidR="00A26F13">
        <w:t>puts the five UNS4CA commitments into practice</w:t>
      </w:r>
      <w:r>
        <w:t xml:space="preserve">. </w:t>
      </w:r>
    </w:p>
    <w:tbl>
      <w:tblPr>
        <w:tblStyle w:val="TableGrid"/>
        <w:tblW w:w="0" w:type="auto"/>
        <w:tblLook w:val="04A0" w:firstRow="1" w:lastRow="0" w:firstColumn="1" w:lastColumn="0" w:noHBand="0" w:noVBand="1"/>
      </w:tblPr>
      <w:tblGrid>
        <w:gridCol w:w="4530"/>
        <w:gridCol w:w="4531"/>
      </w:tblGrid>
      <w:tr w:rsidR="0055551E" w:rsidRPr="0055551E" w14:paraId="58033CBE" w14:textId="77777777" w:rsidTr="008E1207">
        <w:tc>
          <w:tcPr>
            <w:tcW w:w="4530" w:type="dxa"/>
            <w:tcBorders>
              <w:bottom w:val="single" w:sz="4" w:space="0" w:color="auto"/>
            </w:tcBorders>
          </w:tcPr>
          <w:p w14:paraId="2358AD8F" w14:textId="3CCD7EA8" w:rsidR="0055551E" w:rsidRPr="0055551E" w:rsidRDefault="0055551E" w:rsidP="00C84ABF">
            <w:pPr>
              <w:rPr>
                <w:b/>
                <w:bCs/>
                <w:sz w:val="22"/>
                <w:szCs w:val="22"/>
              </w:rPr>
            </w:pPr>
            <w:r w:rsidRPr="0055551E">
              <w:rPr>
                <w:b/>
                <w:bCs/>
                <w:sz w:val="22"/>
                <w:szCs w:val="22"/>
              </w:rPr>
              <w:t>UNS4CA commitment</w:t>
            </w:r>
          </w:p>
        </w:tc>
        <w:tc>
          <w:tcPr>
            <w:tcW w:w="4531" w:type="dxa"/>
            <w:tcBorders>
              <w:bottom w:val="single" w:sz="4" w:space="0" w:color="auto"/>
            </w:tcBorders>
          </w:tcPr>
          <w:p w14:paraId="1C071D7E" w14:textId="3AEDA369" w:rsidR="0055551E" w:rsidRPr="0055551E" w:rsidRDefault="0055551E" w:rsidP="00C84ABF">
            <w:pPr>
              <w:rPr>
                <w:b/>
                <w:bCs/>
                <w:sz w:val="22"/>
                <w:szCs w:val="22"/>
              </w:rPr>
            </w:pPr>
            <w:r w:rsidRPr="0055551E">
              <w:rPr>
                <w:b/>
                <w:bCs/>
                <w:sz w:val="22"/>
                <w:szCs w:val="22"/>
              </w:rPr>
              <w:t>Climate Action Framework</w:t>
            </w:r>
          </w:p>
        </w:tc>
      </w:tr>
      <w:tr w:rsidR="0055551E" w:rsidRPr="0055551E" w14:paraId="2AF25561" w14:textId="77777777" w:rsidTr="008E1207">
        <w:tc>
          <w:tcPr>
            <w:tcW w:w="4530" w:type="dxa"/>
            <w:tcBorders>
              <w:bottom w:val="nil"/>
            </w:tcBorders>
          </w:tcPr>
          <w:p w14:paraId="0F3E3A4A" w14:textId="0189F6A0" w:rsidR="0055551E" w:rsidRPr="0055551E" w:rsidRDefault="0055551E" w:rsidP="008E1207">
            <w:pPr>
              <w:ind w:left="284" w:hanging="284"/>
              <w:rPr>
                <w:sz w:val="22"/>
                <w:szCs w:val="22"/>
              </w:rPr>
            </w:pPr>
            <w:r w:rsidRPr="0055551E">
              <w:rPr>
                <w:sz w:val="22"/>
                <w:szCs w:val="22"/>
              </w:rPr>
              <w:t>1. Undertake systematic efforts to promote greater environmental responsibility.</w:t>
            </w:r>
          </w:p>
        </w:tc>
        <w:tc>
          <w:tcPr>
            <w:tcW w:w="4531" w:type="dxa"/>
            <w:tcBorders>
              <w:bottom w:val="nil"/>
            </w:tcBorders>
          </w:tcPr>
          <w:p w14:paraId="614EE69F" w14:textId="076DFA9D" w:rsidR="0055551E" w:rsidRPr="0055551E" w:rsidRDefault="0055551E" w:rsidP="00243D23">
            <w:pPr>
              <w:ind w:left="284" w:hanging="284"/>
              <w:rPr>
                <w:sz w:val="22"/>
                <w:szCs w:val="22"/>
              </w:rPr>
            </w:pPr>
            <w:r>
              <w:rPr>
                <w:sz w:val="22"/>
                <w:szCs w:val="22"/>
              </w:rPr>
              <w:t xml:space="preserve">1. </w:t>
            </w:r>
            <w:r w:rsidRPr="0055551E">
              <w:rPr>
                <w:sz w:val="22"/>
                <w:szCs w:val="22"/>
              </w:rPr>
              <w:t>Incorporate climate change and sustainability issues into the organisation’s strategy</w:t>
            </w:r>
          </w:p>
        </w:tc>
      </w:tr>
      <w:tr w:rsidR="0055551E" w:rsidRPr="0055551E" w14:paraId="159CEC8E" w14:textId="77777777" w:rsidTr="008E1207">
        <w:tc>
          <w:tcPr>
            <w:tcW w:w="4530" w:type="dxa"/>
            <w:tcBorders>
              <w:top w:val="nil"/>
              <w:bottom w:val="single" w:sz="4" w:space="0" w:color="auto"/>
            </w:tcBorders>
          </w:tcPr>
          <w:p w14:paraId="234FD5A4" w14:textId="77777777" w:rsidR="0055551E" w:rsidRPr="0055551E" w:rsidRDefault="0055551E" w:rsidP="008E1207">
            <w:pPr>
              <w:ind w:left="284" w:hanging="284"/>
            </w:pPr>
          </w:p>
        </w:tc>
        <w:tc>
          <w:tcPr>
            <w:tcW w:w="4531" w:type="dxa"/>
            <w:tcBorders>
              <w:top w:val="nil"/>
              <w:bottom w:val="single" w:sz="4" w:space="0" w:color="auto"/>
            </w:tcBorders>
          </w:tcPr>
          <w:p w14:paraId="48C3ABA6" w14:textId="44995D7A" w:rsidR="0055551E" w:rsidRDefault="0055551E" w:rsidP="0004020D">
            <w:pPr>
              <w:spacing w:after="120"/>
              <w:ind w:left="284" w:hanging="284"/>
            </w:pPr>
            <w:r>
              <w:rPr>
                <w:sz w:val="22"/>
                <w:szCs w:val="22"/>
              </w:rPr>
              <w:t xml:space="preserve">2. </w:t>
            </w:r>
            <w:r w:rsidRPr="0055551E">
              <w:rPr>
                <w:sz w:val="22"/>
                <w:szCs w:val="22"/>
              </w:rPr>
              <w:t>Appoint Board level responsibility for sustainability and climate change issues</w:t>
            </w:r>
          </w:p>
        </w:tc>
      </w:tr>
      <w:tr w:rsidR="0055551E" w:rsidRPr="0055551E" w14:paraId="31F27B5C" w14:textId="77777777" w:rsidTr="008E1207">
        <w:tc>
          <w:tcPr>
            <w:tcW w:w="4530" w:type="dxa"/>
            <w:tcBorders>
              <w:bottom w:val="nil"/>
            </w:tcBorders>
          </w:tcPr>
          <w:p w14:paraId="2DC22821" w14:textId="19A86D2C" w:rsidR="0055551E" w:rsidRPr="0055551E" w:rsidRDefault="0055551E" w:rsidP="008E1207">
            <w:pPr>
              <w:ind w:left="284" w:hanging="284"/>
              <w:rPr>
                <w:sz w:val="22"/>
                <w:szCs w:val="22"/>
              </w:rPr>
            </w:pPr>
            <w:r>
              <w:rPr>
                <w:sz w:val="22"/>
                <w:szCs w:val="22"/>
              </w:rPr>
              <w:t>2. Reduce overall climate impact</w:t>
            </w:r>
          </w:p>
        </w:tc>
        <w:tc>
          <w:tcPr>
            <w:tcW w:w="4531" w:type="dxa"/>
            <w:tcBorders>
              <w:bottom w:val="nil"/>
            </w:tcBorders>
          </w:tcPr>
          <w:p w14:paraId="0C8A552E" w14:textId="2607466C" w:rsidR="0055551E" w:rsidRPr="0055551E" w:rsidRDefault="0055551E" w:rsidP="008E1207">
            <w:pPr>
              <w:ind w:left="284" w:hanging="284"/>
              <w:rPr>
                <w:sz w:val="22"/>
                <w:szCs w:val="22"/>
              </w:rPr>
            </w:pPr>
            <w:r>
              <w:rPr>
                <w:sz w:val="22"/>
                <w:szCs w:val="22"/>
              </w:rPr>
              <w:t xml:space="preserve">3. Measure your carbon footprint. </w:t>
            </w:r>
          </w:p>
        </w:tc>
      </w:tr>
      <w:tr w:rsidR="0055551E" w:rsidRPr="0055551E" w14:paraId="1869154A" w14:textId="77777777" w:rsidTr="008E1207">
        <w:tc>
          <w:tcPr>
            <w:tcW w:w="4530" w:type="dxa"/>
            <w:tcBorders>
              <w:top w:val="nil"/>
              <w:bottom w:val="nil"/>
            </w:tcBorders>
          </w:tcPr>
          <w:p w14:paraId="31AC7097" w14:textId="77777777" w:rsidR="0055551E" w:rsidRPr="0055551E" w:rsidRDefault="0055551E" w:rsidP="008E1207">
            <w:pPr>
              <w:ind w:left="284" w:hanging="284"/>
              <w:rPr>
                <w:sz w:val="22"/>
                <w:szCs w:val="22"/>
              </w:rPr>
            </w:pPr>
          </w:p>
        </w:tc>
        <w:tc>
          <w:tcPr>
            <w:tcW w:w="4531" w:type="dxa"/>
            <w:tcBorders>
              <w:top w:val="nil"/>
              <w:bottom w:val="nil"/>
            </w:tcBorders>
          </w:tcPr>
          <w:p w14:paraId="3F681E8E" w14:textId="0A025161" w:rsidR="0055551E" w:rsidRPr="0055551E" w:rsidRDefault="0055551E" w:rsidP="00B64FAF">
            <w:pPr>
              <w:ind w:left="284" w:hanging="284"/>
              <w:rPr>
                <w:sz w:val="22"/>
                <w:szCs w:val="22"/>
              </w:rPr>
            </w:pPr>
            <w:r>
              <w:rPr>
                <w:sz w:val="22"/>
                <w:szCs w:val="22"/>
              </w:rPr>
              <w:t>3a. Remeasure your carbon footprint</w:t>
            </w:r>
          </w:p>
        </w:tc>
      </w:tr>
      <w:tr w:rsidR="0055551E" w:rsidRPr="0055551E" w14:paraId="53DB7997" w14:textId="77777777" w:rsidTr="00477F22">
        <w:trPr>
          <w:trHeight w:val="1950"/>
        </w:trPr>
        <w:tc>
          <w:tcPr>
            <w:tcW w:w="4530" w:type="dxa"/>
            <w:tcBorders>
              <w:top w:val="nil"/>
              <w:bottom w:val="single" w:sz="4" w:space="0" w:color="auto"/>
            </w:tcBorders>
          </w:tcPr>
          <w:p w14:paraId="22A20CBC" w14:textId="77777777" w:rsidR="0055551E" w:rsidRPr="0055551E" w:rsidRDefault="0055551E" w:rsidP="008E1207">
            <w:pPr>
              <w:ind w:left="284" w:hanging="284"/>
              <w:rPr>
                <w:sz w:val="22"/>
                <w:szCs w:val="22"/>
              </w:rPr>
            </w:pPr>
          </w:p>
        </w:tc>
        <w:tc>
          <w:tcPr>
            <w:tcW w:w="4531" w:type="dxa"/>
            <w:tcBorders>
              <w:top w:val="nil"/>
              <w:bottom w:val="single" w:sz="4" w:space="0" w:color="auto"/>
            </w:tcBorders>
          </w:tcPr>
          <w:p w14:paraId="040DF117" w14:textId="77777777" w:rsidR="0055551E" w:rsidRDefault="0055551E" w:rsidP="00735092">
            <w:pPr>
              <w:ind w:left="284" w:hanging="284"/>
              <w:rPr>
                <w:sz w:val="22"/>
                <w:szCs w:val="22"/>
              </w:rPr>
            </w:pPr>
            <w:r>
              <w:rPr>
                <w:sz w:val="22"/>
                <w:szCs w:val="22"/>
              </w:rPr>
              <w:t>4. Plan and implement actions to reduce your</w:t>
            </w:r>
            <w:r w:rsidR="00B64FAF">
              <w:rPr>
                <w:sz w:val="22"/>
                <w:szCs w:val="22"/>
              </w:rPr>
              <w:t xml:space="preserve"> organisation’s</w:t>
            </w:r>
            <w:r>
              <w:rPr>
                <w:sz w:val="22"/>
                <w:szCs w:val="22"/>
              </w:rPr>
              <w:t xml:space="preserve"> carbon footprint</w:t>
            </w:r>
            <w:r w:rsidR="00B64FAF">
              <w:rPr>
                <w:sz w:val="22"/>
                <w:szCs w:val="22"/>
              </w:rPr>
              <w:t>.</w:t>
            </w:r>
          </w:p>
          <w:p w14:paraId="3DCF46CA" w14:textId="40C93731" w:rsidR="00B64FAF" w:rsidRPr="0055551E" w:rsidRDefault="00B64FAF" w:rsidP="00E7580E">
            <w:pPr>
              <w:spacing w:after="120"/>
              <w:ind w:left="284" w:hanging="284"/>
              <w:rPr>
                <w:sz w:val="22"/>
                <w:szCs w:val="22"/>
              </w:rPr>
            </w:pPr>
            <w:r>
              <w:rPr>
                <w:sz w:val="22"/>
                <w:szCs w:val="22"/>
              </w:rPr>
              <w:t>4a. Plan</w:t>
            </w:r>
            <w:r w:rsidR="00E7580E">
              <w:rPr>
                <w:sz w:val="22"/>
                <w:szCs w:val="22"/>
              </w:rPr>
              <w:t>, communicate</w:t>
            </w:r>
            <w:r>
              <w:rPr>
                <w:sz w:val="22"/>
                <w:szCs w:val="22"/>
              </w:rPr>
              <w:t xml:space="preserve"> and</w:t>
            </w:r>
            <w:r w:rsidR="00E7580E">
              <w:rPr>
                <w:sz w:val="22"/>
                <w:szCs w:val="22"/>
              </w:rPr>
              <w:t xml:space="preserve"> help to</w:t>
            </w:r>
            <w:r>
              <w:rPr>
                <w:sz w:val="22"/>
                <w:szCs w:val="22"/>
              </w:rPr>
              <w:t xml:space="preserve"> implement actions to reduce the carbon footprint of your sport.</w:t>
            </w:r>
          </w:p>
        </w:tc>
      </w:tr>
      <w:tr w:rsidR="00A13A20" w:rsidRPr="0055551E" w14:paraId="38DFA8C5" w14:textId="77777777" w:rsidTr="00477F22">
        <w:tc>
          <w:tcPr>
            <w:tcW w:w="4530" w:type="dxa"/>
            <w:tcBorders>
              <w:top w:val="single" w:sz="4" w:space="0" w:color="auto"/>
              <w:left w:val="single" w:sz="4" w:space="0" w:color="auto"/>
              <w:bottom w:val="nil"/>
              <w:right w:val="single" w:sz="4" w:space="0" w:color="auto"/>
            </w:tcBorders>
          </w:tcPr>
          <w:p w14:paraId="681EE658" w14:textId="0477B6E8" w:rsidR="00A13A20" w:rsidRPr="00123115" w:rsidRDefault="00A13A20" w:rsidP="00123115">
            <w:pPr>
              <w:pStyle w:val="ListParagraph"/>
              <w:numPr>
                <w:ilvl w:val="0"/>
                <w:numId w:val="6"/>
              </w:numPr>
              <w:rPr>
                <w:sz w:val="22"/>
                <w:szCs w:val="22"/>
              </w:rPr>
            </w:pPr>
            <w:r w:rsidRPr="00123115">
              <w:rPr>
                <w:sz w:val="22"/>
                <w:szCs w:val="22"/>
              </w:rPr>
              <w:t>Educate for climate action</w:t>
            </w:r>
          </w:p>
          <w:p w14:paraId="3A903280" w14:textId="77777777" w:rsidR="00A13A20" w:rsidRPr="00123115" w:rsidRDefault="00A13A20" w:rsidP="00123115">
            <w:pPr>
              <w:pStyle w:val="ListParagraph"/>
              <w:rPr>
                <w:sz w:val="22"/>
                <w:szCs w:val="22"/>
              </w:rPr>
            </w:pPr>
          </w:p>
          <w:p w14:paraId="1C0F02A9" w14:textId="5B77E2FA" w:rsidR="00A13A20" w:rsidRPr="00123115" w:rsidRDefault="00A13A20" w:rsidP="00123115">
            <w:pPr>
              <w:pStyle w:val="ListParagraph"/>
              <w:rPr>
                <w:sz w:val="22"/>
                <w:szCs w:val="22"/>
              </w:rPr>
            </w:pPr>
          </w:p>
        </w:tc>
        <w:tc>
          <w:tcPr>
            <w:tcW w:w="4531" w:type="dxa"/>
            <w:tcBorders>
              <w:top w:val="single" w:sz="4" w:space="0" w:color="auto"/>
              <w:left w:val="single" w:sz="4" w:space="0" w:color="auto"/>
              <w:bottom w:val="nil"/>
            </w:tcBorders>
          </w:tcPr>
          <w:p w14:paraId="06E5CC6A" w14:textId="6109DD5A" w:rsidR="00A13A20" w:rsidRPr="00123115" w:rsidRDefault="00A13A20" w:rsidP="00123115">
            <w:pPr>
              <w:rPr>
                <w:sz w:val="22"/>
                <w:szCs w:val="22"/>
              </w:rPr>
            </w:pPr>
            <w:r w:rsidRPr="00123115">
              <w:rPr>
                <w:sz w:val="22"/>
                <w:szCs w:val="22"/>
              </w:rPr>
              <w:t>5.Share plans, results and good practice with others, including clubs.</w:t>
            </w:r>
          </w:p>
        </w:tc>
      </w:tr>
      <w:tr w:rsidR="00A13A20" w:rsidRPr="0055551E" w14:paraId="04DCEE7B" w14:textId="77777777" w:rsidTr="00477F22">
        <w:tc>
          <w:tcPr>
            <w:tcW w:w="4530" w:type="dxa"/>
            <w:tcBorders>
              <w:top w:val="nil"/>
              <w:left w:val="single" w:sz="4" w:space="0" w:color="auto"/>
              <w:bottom w:val="single" w:sz="4" w:space="0" w:color="auto"/>
              <w:right w:val="single" w:sz="4" w:space="0" w:color="auto"/>
            </w:tcBorders>
          </w:tcPr>
          <w:p w14:paraId="662174A6" w14:textId="77777777" w:rsidR="00A13A20" w:rsidRDefault="00A13A20" w:rsidP="008E1207">
            <w:pPr>
              <w:ind w:left="284" w:hanging="284"/>
            </w:pPr>
          </w:p>
        </w:tc>
        <w:tc>
          <w:tcPr>
            <w:tcW w:w="4531" w:type="dxa"/>
            <w:tcBorders>
              <w:top w:val="nil"/>
              <w:left w:val="single" w:sz="4" w:space="0" w:color="auto"/>
              <w:bottom w:val="single" w:sz="4" w:space="0" w:color="auto"/>
            </w:tcBorders>
          </w:tcPr>
          <w:p w14:paraId="2C84FCA4" w14:textId="7C2EB544" w:rsidR="00A13A20" w:rsidRDefault="00A13A20" w:rsidP="0004020D">
            <w:pPr>
              <w:spacing w:after="120"/>
              <w:ind w:left="284" w:hanging="284"/>
            </w:pPr>
            <w:r>
              <w:rPr>
                <w:sz w:val="22"/>
                <w:szCs w:val="22"/>
              </w:rPr>
              <w:t>6. Provide climate awareness training for staff, volunteers and club officials.</w:t>
            </w:r>
          </w:p>
        </w:tc>
      </w:tr>
      <w:tr w:rsidR="0055551E" w:rsidRPr="0055551E" w14:paraId="22F2EBC9" w14:textId="77777777" w:rsidTr="00477F22">
        <w:tc>
          <w:tcPr>
            <w:tcW w:w="4530" w:type="dxa"/>
            <w:tcBorders>
              <w:top w:val="single" w:sz="4" w:space="0" w:color="auto"/>
              <w:bottom w:val="nil"/>
            </w:tcBorders>
          </w:tcPr>
          <w:p w14:paraId="3A127487" w14:textId="50FB922C" w:rsidR="0055551E" w:rsidRPr="0055551E" w:rsidRDefault="0055551E" w:rsidP="008E1207">
            <w:pPr>
              <w:ind w:left="284" w:hanging="284"/>
              <w:rPr>
                <w:sz w:val="22"/>
                <w:szCs w:val="22"/>
              </w:rPr>
            </w:pPr>
            <w:r>
              <w:rPr>
                <w:sz w:val="22"/>
                <w:szCs w:val="22"/>
              </w:rPr>
              <w:t>4. Promote sustainable and responsible consumption</w:t>
            </w:r>
          </w:p>
        </w:tc>
        <w:tc>
          <w:tcPr>
            <w:tcW w:w="4531" w:type="dxa"/>
            <w:tcBorders>
              <w:top w:val="single" w:sz="4" w:space="0" w:color="auto"/>
              <w:bottom w:val="nil"/>
            </w:tcBorders>
          </w:tcPr>
          <w:p w14:paraId="710D368E" w14:textId="7E81F822" w:rsidR="0055551E" w:rsidRPr="0055551E" w:rsidRDefault="00DB4902" w:rsidP="008E1207">
            <w:pPr>
              <w:ind w:left="284" w:hanging="284"/>
              <w:rPr>
                <w:sz w:val="22"/>
                <w:szCs w:val="22"/>
              </w:rPr>
            </w:pPr>
            <w:r>
              <w:rPr>
                <w:sz w:val="22"/>
                <w:szCs w:val="22"/>
              </w:rPr>
              <w:t>7</w:t>
            </w:r>
            <w:r w:rsidR="0055551E">
              <w:rPr>
                <w:sz w:val="22"/>
                <w:szCs w:val="22"/>
              </w:rPr>
              <w:t xml:space="preserve">. Speak with </w:t>
            </w:r>
            <w:r w:rsidR="00EC1AD0">
              <w:rPr>
                <w:sz w:val="22"/>
                <w:szCs w:val="22"/>
              </w:rPr>
              <w:t xml:space="preserve">suppliers, and other </w:t>
            </w:r>
            <w:r w:rsidR="0055551E">
              <w:rPr>
                <w:sz w:val="22"/>
                <w:szCs w:val="22"/>
              </w:rPr>
              <w:t>stakeholders</w:t>
            </w:r>
            <w:r w:rsidR="00EC1AD0">
              <w:rPr>
                <w:sz w:val="22"/>
                <w:szCs w:val="22"/>
              </w:rPr>
              <w:t>,</w:t>
            </w:r>
            <w:r w:rsidR="0055551E">
              <w:rPr>
                <w:sz w:val="22"/>
                <w:szCs w:val="22"/>
              </w:rPr>
              <w:t xml:space="preserve"> about climate change</w:t>
            </w:r>
          </w:p>
        </w:tc>
      </w:tr>
      <w:tr w:rsidR="0055551E" w:rsidRPr="0055551E" w14:paraId="40CC2F6B" w14:textId="77777777" w:rsidTr="008E1207">
        <w:tc>
          <w:tcPr>
            <w:tcW w:w="4530" w:type="dxa"/>
            <w:tcBorders>
              <w:top w:val="nil"/>
              <w:bottom w:val="single" w:sz="4" w:space="0" w:color="auto"/>
            </w:tcBorders>
          </w:tcPr>
          <w:p w14:paraId="3E73545C" w14:textId="77777777" w:rsidR="0055551E" w:rsidRPr="0055551E" w:rsidRDefault="0055551E" w:rsidP="008E1207">
            <w:pPr>
              <w:ind w:left="284" w:hanging="284"/>
              <w:rPr>
                <w:sz w:val="22"/>
                <w:szCs w:val="22"/>
              </w:rPr>
            </w:pPr>
          </w:p>
        </w:tc>
        <w:tc>
          <w:tcPr>
            <w:tcW w:w="4531" w:type="dxa"/>
            <w:tcBorders>
              <w:top w:val="nil"/>
              <w:bottom w:val="single" w:sz="4" w:space="0" w:color="auto"/>
            </w:tcBorders>
          </w:tcPr>
          <w:p w14:paraId="69782263" w14:textId="409E8FC7" w:rsidR="0055551E" w:rsidRPr="0055551E" w:rsidRDefault="00DB4902" w:rsidP="0004020D">
            <w:pPr>
              <w:spacing w:after="120"/>
              <w:ind w:left="284" w:hanging="284"/>
              <w:rPr>
                <w:sz w:val="22"/>
                <w:szCs w:val="22"/>
              </w:rPr>
            </w:pPr>
            <w:r>
              <w:rPr>
                <w:sz w:val="22"/>
                <w:szCs w:val="22"/>
              </w:rPr>
              <w:t>8</w:t>
            </w:r>
            <w:r w:rsidR="0055551E">
              <w:rPr>
                <w:sz w:val="22"/>
                <w:szCs w:val="22"/>
              </w:rPr>
              <w:t>. Include sustainability requirements in tender processes, contracts and reporting</w:t>
            </w:r>
          </w:p>
        </w:tc>
      </w:tr>
      <w:tr w:rsidR="00181995" w:rsidRPr="0055551E" w14:paraId="3641A27D" w14:textId="77777777" w:rsidTr="00181995">
        <w:tc>
          <w:tcPr>
            <w:tcW w:w="4530" w:type="dxa"/>
            <w:tcBorders>
              <w:bottom w:val="nil"/>
            </w:tcBorders>
          </w:tcPr>
          <w:p w14:paraId="7443F495" w14:textId="618CF19D" w:rsidR="00181995" w:rsidRPr="0055551E" w:rsidRDefault="00181995" w:rsidP="008E1207">
            <w:pPr>
              <w:ind w:left="284" w:hanging="284"/>
              <w:rPr>
                <w:sz w:val="22"/>
                <w:szCs w:val="22"/>
              </w:rPr>
            </w:pPr>
            <w:r>
              <w:rPr>
                <w:sz w:val="22"/>
                <w:szCs w:val="22"/>
              </w:rPr>
              <w:t>5. Advocate for climate action through communication</w:t>
            </w:r>
          </w:p>
        </w:tc>
        <w:tc>
          <w:tcPr>
            <w:tcW w:w="4531" w:type="dxa"/>
            <w:tcBorders>
              <w:top w:val="nil"/>
              <w:bottom w:val="nil"/>
            </w:tcBorders>
          </w:tcPr>
          <w:p w14:paraId="6E0AFABA" w14:textId="53BC7DA7" w:rsidR="00181995" w:rsidRPr="0055551E" w:rsidRDefault="00181995" w:rsidP="008E1207">
            <w:pPr>
              <w:ind w:left="284" w:hanging="284"/>
              <w:rPr>
                <w:sz w:val="22"/>
                <w:szCs w:val="22"/>
              </w:rPr>
            </w:pPr>
            <w:r>
              <w:rPr>
                <w:sz w:val="22"/>
                <w:szCs w:val="22"/>
              </w:rPr>
              <w:t>9. Include climate change and sustainability messaging in your communications</w:t>
            </w:r>
          </w:p>
        </w:tc>
      </w:tr>
      <w:tr w:rsidR="00181995" w:rsidRPr="0055551E" w14:paraId="5400E4FE" w14:textId="77777777" w:rsidTr="00181995">
        <w:tc>
          <w:tcPr>
            <w:tcW w:w="4530" w:type="dxa"/>
            <w:tcBorders>
              <w:top w:val="nil"/>
              <w:bottom w:val="single" w:sz="4" w:space="0" w:color="auto"/>
            </w:tcBorders>
          </w:tcPr>
          <w:p w14:paraId="0F036510" w14:textId="77777777" w:rsidR="00181995" w:rsidRPr="0055551E" w:rsidRDefault="00181995" w:rsidP="008E1207">
            <w:pPr>
              <w:ind w:left="284" w:hanging="284"/>
              <w:rPr>
                <w:sz w:val="22"/>
                <w:szCs w:val="22"/>
              </w:rPr>
            </w:pPr>
          </w:p>
        </w:tc>
        <w:tc>
          <w:tcPr>
            <w:tcW w:w="4531" w:type="dxa"/>
            <w:tcBorders>
              <w:top w:val="nil"/>
            </w:tcBorders>
          </w:tcPr>
          <w:p w14:paraId="1048CD83" w14:textId="0A1193ED" w:rsidR="00181995" w:rsidRPr="0055551E" w:rsidRDefault="00181995" w:rsidP="0004020D">
            <w:pPr>
              <w:spacing w:after="120"/>
              <w:ind w:left="284" w:hanging="284"/>
              <w:rPr>
                <w:sz w:val="22"/>
                <w:szCs w:val="22"/>
              </w:rPr>
            </w:pPr>
            <w:r>
              <w:rPr>
                <w:sz w:val="22"/>
                <w:szCs w:val="22"/>
              </w:rPr>
              <w:t>10. Speak with, and support, your athletes who want to act</w:t>
            </w:r>
            <w:r w:rsidR="00E15A36">
              <w:rPr>
                <w:sz w:val="22"/>
                <w:szCs w:val="22"/>
              </w:rPr>
              <w:t xml:space="preserve"> on climate change</w:t>
            </w:r>
          </w:p>
        </w:tc>
      </w:tr>
    </w:tbl>
    <w:p w14:paraId="507945A6" w14:textId="77777777" w:rsidR="00005102" w:rsidRDefault="00005102" w:rsidP="00C84ABF"/>
    <w:p w14:paraId="71989D40" w14:textId="52AA79F3" w:rsidR="004703A0" w:rsidRDefault="004703A0" w:rsidP="00C84ABF">
      <w:r>
        <w:lastRenderedPageBreak/>
        <w:t>The actions</w:t>
      </w:r>
      <w:r w:rsidR="00005102">
        <w:t xml:space="preserve"> are explained in more detail below</w:t>
      </w:r>
      <w:r w:rsidR="00D36BFC">
        <w:t>.</w:t>
      </w:r>
      <w:r w:rsidR="00B31884">
        <w:t xml:space="preserve"> </w:t>
      </w:r>
      <w:r w:rsidR="0004020D">
        <w:t>T</w:t>
      </w:r>
      <w:r w:rsidR="00B31884">
        <w:t>hey</w:t>
      </w:r>
      <w:r>
        <w:t xml:space="preserve"> </w:t>
      </w:r>
      <w:r w:rsidR="0004020D">
        <w:t>can</w:t>
      </w:r>
      <w:r>
        <w:t xml:space="preserve"> be taken in the order listed, though there is flexibility and some actions can be taken at the same time. </w:t>
      </w:r>
      <w:r w:rsidR="00A26F13">
        <w:t>You should o</w:t>
      </w:r>
      <w:r>
        <w:t xml:space="preserve">ptimise the actions for your </w:t>
      </w:r>
      <w:r w:rsidR="0004020D">
        <w:t>circumstances</w:t>
      </w:r>
      <w:r>
        <w:t xml:space="preserve">. There is a need to act quickly so running some elements in parallel will bring quicker </w:t>
      </w:r>
      <w:r w:rsidR="006F37F1">
        <w:t>result</w:t>
      </w:r>
      <w:r>
        <w:t>s.</w:t>
      </w:r>
    </w:p>
    <w:p w14:paraId="18AC9353" w14:textId="77777777" w:rsidR="00635E03" w:rsidRDefault="00635E03" w:rsidP="00C84ABF"/>
    <w:p w14:paraId="729C4E66" w14:textId="3F37D7A6" w:rsidR="00635E03" w:rsidRPr="00635E03" w:rsidRDefault="00635E03" w:rsidP="00635E03">
      <w:pPr>
        <w:tabs>
          <w:tab w:val="left" w:pos="567"/>
          <w:tab w:val="left" w:pos="4876"/>
        </w:tabs>
        <w:rPr>
          <w:b/>
          <w:bCs/>
        </w:rPr>
      </w:pPr>
      <w:r w:rsidRPr="00635E03">
        <w:rPr>
          <w:b/>
          <w:bCs/>
        </w:rPr>
        <w:t>1. Incorporate climate change and sustainability issues into the organisation’s strategy</w:t>
      </w:r>
    </w:p>
    <w:p w14:paraId="4C1166E8" w14:textId="018E4F0B" w:rsidR="00635E03" w:rsidRDefault="00635E03" w:rsidP="00635E03">
      <w:pPr>
        <w:tabs>
          <w:tab w:val="left" w:pos="567"/>
          <w:tab w:val="left" w:pos="4876"/>
        </w:tabs>
      </w:pPr>
      <w:r w:rsidRPr="00635E03">
        <w:t>Sustainability issues should be included in your organisation’s planning and strategy</w:t>
      </w:r>
      <w:r w:rsidR="006F37F1">
        <w:t xml:space="preserve"> processes</w:t>
      </w:r>
      <w:r w:rsidRPr="00635E03">
        <w:t xml:space="preserve"> in the same way that Health &amp; Safety, E</w:t>
      </w:r>
      <w:r>
        <w:t xml:space="preserve">quality, </w:t>
      </w:r>
      <w:r w:rsidRPr="00635E03">
        <w:t>D</w:t>
      </w:r>
      <w:r>
        <w:t xml:space="preserve">iversity and </w:t>
      </w:r>
      <w:r w:rsidRPr="00635E03">
        <w:t>I</w:t>
      </w:r>
      <w:r>
        <w:t>nclusion</w:t>
      </w:r>
      <w:r w:rsidRPr="00635E03">
        <w:t xml:space="preserve">, </w:t>
      </w:r>
      <w:r>
        <w:t xml:space="preserve">and </w:t>
      </w:r>
      <w:r w:rsidR="006F37F1">
        <w:t>S</w:t>
      </w:r>
      <w:r w:rsidRPr="00635E03">
        <w:t>afeguarding are emb</w:t>
      </w:r>
      <w:r>
        <w:t>edd</w:t>
      </w:r>
      <w:r w:rsidRPr="00635E03">
        <w:t>ed in policy documents</w:t>
      </w:r>
      <w:r w:rsidR="007E6289">
        <w:t xml:space="preserve"> and enacted in day-to-day processes</w:t>
      </w:r>
      <w:r w:rsidRPr="00635E03">
        <w:t>.</w:t>
      </w:r>
    </w:p>
    <w:p w14:paraId="477A7736" w14:textId="77777777" w:rsidR="00635E03" w:rsidRDefault="00635E03" w:rsidP="00635E03">
      <w:pPr>
        <w:tabs>
          <w:tab w:val="left" w:pos="567"/>
          <w:tab w:val="left" w:pos="4876"/>
        </w:tabs>
      </w:pPr>
    </w:p>
    <w:p w14:paraId="5D9C8C08" w14:textId="1AD2A893" w:rsidR="00635E03" w:rsidRPr="00635E03" w:rsidRDefault="00635E03" w:rsidP="00635E03">
      <w:pPr>
        <w:tabs>
          <w:tab w:val="left" w:pos="567"/>
          <w:tab w:val="left" w:pos="4876"/>
        </w:tabs>
        <w:rPr>
          <w:b/>
          <w:bCs/>
        </w:rPr>
      </w:pPr>
      <w:r>
        <w:rPr>
          <w:b/>
          <w:bCs/>
        </w:rPr>
        <w:t>2. Appoint Board level responsibility for sustainability and climate change issues</w:t>
      </w:r>
    </w:p>
    <w:p w14:paraId="264794A5" w14:textId="67085ECF" w:rsidR="007E6289" w:rsidRDefault="007E6289" w:rsidP="00C84ABF">
      <w:r>
        <w:t>Sustainability issues should be regularly reported on at Board level. Discussions should include the performance of the SGB and, as far as is practicable, the performance of the sport more generally, as well as opportunities for future improvements.</w:t>
      </w:r>
    </w:p>
    <w:p w14:paraId="54ECC316" w14:textId="18B9ADA7" w:rsidR="0004020D" w:rsidRDefault="00635E03" w:rsidP="00C84ABF">
      <w:r>
        <w:t xml:space="preserve">Ask Board members if there is anyone with a particular interest, experience or skills in sustainability who would be willing to champion sustainability issues for the organisation and report on performance at Board level. </w:t>
      </w:r>
    </w:p>
    <w:p w14:paraId="4EE26C57" w14:textId="77777777" w:rsidR="0004020D" w:rsidRDefault="00635E03" w:rsidP="00C84ABF">
      <w:r>
        <w:t>If</w:t>
      </w:r>
      <w:r w:rsidR="006F37F1">
        <w:t xml:space="preserve"> there is no willingness or experience within current Board membership, </w:t>
      </w:r>
      <w:r>
        <w:t>consider co-opting someone with the knowledge, or includ</w:t>
      </w:r>
      <w:r w:rsidR="006F37F1">
        <w:t>e</w:t>
      </w:r>
      <w:r>
        <w:t xml:space="preserve"> sustainability expertise as a desirable quality in the next round of elections to the Board. </w:t>
      </w:r>
    </w:p>
    <w:p w14:paraId="4D83B1A5" w14:textId="1A050D78" w:rsidR="004703A0" w:rsidRDefault="00635E03" w:rsidP="00C84ABF">
      <w:r>
        <w:t>This person does not necessarily have to be an expert in climate change and sustainability but should be open and willing to learn about the issues and how they will impact your sport, including your fans and participants, and society and the environment more generally.</w:t>
      </w:r>
    </w:p>
    <w:p w14:paraId="66B18F2A" w14:textId="77777777" w:rsidR="00635E03" w:rsidRDefault="00635E03" w:rsidP="00C84ABF"/>
    <w:p w14:paraId="3664905E" w14:textId="5479C65A" w:rsidR="00635E03" w:rsidRDefault="00635E03" w:rsidP="00C84ABF">
      <w:r>
        <w:rPr>
          <w:b/>
          <w:bCs/>
        </w:rPr>
        <w:t>3. Measure your carbon footprint</w:t>
      </w:r>
    </w:p>
    <w:p w14:paraId="5463095C" w14:textId="1DFE8F40" w:rsidR="00635E03" w:rsidRDefault="00635E03" w:rsidP="00C84ABF">
      <w:r>
        <w:t xml:space="preserve">Measure your </w:t>
      </w:r>
      <w:r w:rsidR="009922D6">
        <w:t xml:space="preserve">organisation’s </w:t>
      </w:r>
      <w:r>
        <w:t>carbon footprint in as much detail as you can</w:t>
      </w:r>
      <w:r w:rsidR="00D36BFC">
        <w:t xml:space="preserve"> (see section 4 for </w:t>
      </w:r>
      <w:r w:rsidR="0004020D">
        <w:t>guidance</w:t>
      </w:r>
      <w:r w:rsidR="00D36BFC">
        <w:t xml:space="preserve"> on how you can do this)</w:t>
      </w:r>
      <w:r>
        <w:t xml:space="preserve">. </w:t>
      </w:r>
      <w:r w:rsidR="007E6289">
        <w:t>You will probably already have some of the data needed, s</w:t>
      </w:r>
      <w:r>
        <w:t>ome data should be easy to get hold of, other data will be harder</w:t>
      </w:r>
      <w:r w:rsidR="009553F6">
        <w:t>, and t</w:t>
      </w:r>
      <w:r>
        <w:t xml:space="preserve">here will be </w:t>
      </w:r>
      <w:r w:rsidR="009553F6">
        <w:t>a lot</w:t>
      </w:r>
      <w:r>
        <w:t xml:space="preserve"> </w:t>
      </w:r>
      <w:r w:rsidR="009553F6">
        <w:t>th</w:t>
      </w:r>
      <w:r>
        <w:t>at you have not collected</w:t>
      </w:r>
      <w:r w:rsidR="0019050A">
        <w:t xml:space="preserve"> yet</w:t>
      </w:r>
      <w:r>
        <w:t xml:space="preserve">. The first carbon footprint you calculate will, almost certainly, not be </w:t>
      </w:r>
      <w:r w:rsidR="009553F6">
        <w:t>complete</w:t>
      </w:r>
      <w:r>
        <w:t xml:space="preserve"> and will act as a guide and learning experience. Your second </w:t>
      </w:r>
      <w:r w:rsidR="00437008">
        <w:t>carbon footprint will, very likely, be higher because you will be able to include more</w:t>
      </w:r>
      <w:r w:rsidR="0019050A">
        <w:t xml:space="preserve"> information</w:t>
      </w:r>
      <w:r w:rsidR="00437008">
        <w:t xml:space="preserve"> in it.</w:t>
      </w:r>
    </w:p>
    <w:p w14:paraId="7CCE5374" w14:textId="6D8BA680" w:rsidR="00A90038" w:rsidRDefault="00A90038" w:rsidP="00A90038">
      <w:r>
        <w:t>Once you have understood your own carbon footprint you should try to measure the carbon footprint of your whole sport</w:t>
      </w:r>
      <w:r w:rsidR="007E6289">
        <w:t>, as far as you can</w:t>
      </w:r>
      <w:r>
        <w:t>.</w:t>
      </w:r>
    </w:p>
    <w:p w14:paraId="12649017" w14:textId="77777777" w:rsidR="00A90038" w:rsidRDefault="00A90038" w:rsidP="00A90038">
      <w:r>
        <w:t>At some stage, your data gathering and impact assessment should extend to measuring your impacts on other areas including waste management, water use and other principles but, for now, we will focus on carbon emissions.</w:t>
      </w:r>
    </w:p>
    <w:p w14:paraId="15A83A27" w14:textId="77777777" w:rsidR="00543CA6" w:rsidRDefault="00543CA6" w:rsidP="00C84ABF"/>
    <w:p w14:paraId="3E646043" w14:textId="77777777" w:rsidR="0004216A" w:rsidRDefault="0004216A" w:rsidP="00C84ABF"/>
    <w:p w14:paraId="2A3DC232" w14:textId="0FAEEB0F" w:rsidR="00543CA6" w:rsidRPr="00543CA6" w:rsidRDefault="00543CA6" w:rsidP="00C84ABF">
      <w:pPr>
        <w:rPr>
          <w:b/>
          <w:bCs/>
        </w:rPr>
      </w:pPr>
      <w:r>
        <w:rPr>
          <w:b/>
          <w:bCs/>
        </w:rPr>
        <w:lastRenderedPageBreak/>
        <w:t>3a. Remeasure your carbon footprint</w:t>
      </w:r>
    </w:p>
    <w:p w14:paraId="25177838" w14:textId="0301DEFC" w:rsidR="00437008" w:rsidRDefault="00543CA6" w:rsidP="00C84ABF">
      <w:r>
        <w:t xml:space="preserve">The first estimate provides a baseline. You should remeasure your carbon footprint after a suitable period. An annual assessment provides a good comparison. Ideally this </w:t>
      </w:r>
      <w:proofErr w:type="gramStart"/>
      <w:r>
        <w:t>time period</w:t>
      </w:r>
      <w:proofErr w:type="gramEnd"/>
      <w:r>
        <w:t xml:space="preserve"> will also give some time for </w:t>
      </w:r>
      <w:r w:rsidR="002C3646">
        <w:t xml:space="preserve">new </w:t>
      </w:r>
      <w:r>
        <w:t xml:space="preserve">policies to be put in place and so </w:t>
      </w:r>
      <w:r w:rsidR="006F37F1">
        <w:t>should</w:t>
      </w:r>
      <w:r>
        <w:t xml:space="preserve"> see some reductions in emissions.</w:t>
      </w:r>
    </w:p>
    <w:p w14:paraId="70E11CF2" w14:textId="77777777" w:rsidR="00543CA6" w:rsidRDefault="00543CA6" w:rsidP="00C84ABF"/>
    <w:p w14:paraId="110F2CD4" w14:textId="402EF15B" w:rsidR="00437008" w:rsidRDefault="00437008" w:rsidP="00C84ABF">
      <w:r>
        <w:rPr>
          <w:b/>
          <w:bCs/>
        </w:rPr>
        <w:t>4. Plan and implement actions to reduce your carbon footprint</w:t>
      </w:r>
    </w:p>
    <w:p w14:paraId="62ADB5DD" w14:textId="0B2EC47E" w:rsidR="00437008" w:rsidRDefault="00437008" w:rsidP="00C84ABF">
      <w:r>
        <w:t xml:space="preserve">Review and interpret your carbon footprint. By understanding where your emissions are coming from you can start to work out what </w:t>
      </w:r>
      <w:r w:rsidR="002E3F94">
        <w:t>you can</w:t>
      </w:r>
      <w:r>
        <w:t xml:space="preserve"> do to reduce them. Formulate a plan to make changes that can directly reduce </w:t>
      </w:r>
      <w:r w:rsidR="00956BF4">
        <w:t>y</w:t>
      </w:r>
      <w:r>
        <w:t>our emissions. Some actions will be no</w:t>
      </w:r>
      <w:r w:rsidR="009553F6">
        <w:t>-</w:t>
      </w:r>
      <w:r>
        <w:t xml:space="preserve"> or low</w:t>
      </w:r>
      <w:r w:rsidR="009553F6">
        <w:t>-</w:t>
      </w:r>
      <w:r>
        <w:t xml:space="preserve">cost, some will need investment </w:t>
      </w:r>
      <w:r w:rsidR="00361CDB">
        <w:t>of time and/or money</w:t>
      </w:r>
      <w:r>
        <w:t xml:space="preserve">. </w:t>
      </w:r>
    </w:p>
    <w:p w14:paraId="571A1B7F" w14:textId="77777777" w:rsidR="00437008" w:rsidRDefault="00437008" w:rsidP="00C84ABF"/>
    <w:p w14:paraId="778F873B" w14:textId="576A7868" w:rsidR="007E6289" w:rsidRDefault="007E6289" w:rsidP="00C84ABF">
      <w:r>
        <w:rPr>
          <w:b/>
          <w:bCs/>
        </w:rPr>
        <w:t>4a. Plan, communicate and help to implement actions to reduce the carbon footprint of your sport</w:t>
      </w:r>
    </w:p>
    <w:p w14:paraId="0720C7C2" w14:textId="2CA0C1A4" w:rsidR="007E6289" w:rsidRPr="007E6289" w:rsidRDefault="00F93CD6" w:rsidP="00C84ABF">
      <w:r>
        <w:t>Look at how you can work with your sport to help affiliated clubs reduce their carbon impacts. This could be as simple as providing information about the impacts of climate change or guidance on how to calculate a carbon footprint for their club. Eventually, it would be interesting and useful to collate information from clubs to try to understand the impact of the whole sport.</w:t>
      </w:r>
    </w:p>
    <w:p w14:paraId="2A36E44B" w14:textId="77777777" w:rsidR="007E6289" w:rsidRDefault="007E6289" w:rsidP="00C84ABF"/>
    <w:p w14:paraId="5E30CFDA" w14:textId="677C9E6B" w:rsidR="00181995" w:rsidRPr="005E6D20" w:rsidRDefault="00181995" w:rsidP="00181995">
      <w:pPr>
        <w:rPr>
          <w:b/>
          <w:bCs/>
        </w:rPr>
      </w:pPr>
      <w:r>
        <w:rPr>
          <w:b/>
          <w:bCs/>
        </w:rPr>
        <w:t>5. Share</w:t>
      </w:r>
      <w:r w:rsidR="007E6289">
        <w:rPr>
          <w:b/>
          <w:bCs/>
        </w:rPr>
        <w:t xml:space="preserve"> plans,</w:t>
      </w:r>
      <w:r>
        <w:rPr>
          <w:b/>
          <w:bCs/>
        </w:rPr>
        <w:t xml:space="preserve"> results and good practice with others</w:t>
      </w:r>
    </w:p>
    <w:p w14:paraId="11A2CAC5" w14:textId="790C8290" w:rsidR="00181995" w:rsidRDefault="00181995" w:rsidP="00181995">
      <w:r>
        <w:t xml:space="preserve">Be willing to share information with others, including </w:t>
      </w:r>
      <w:r w:rsidR="00A90038">
        <w:t xml:space="preserve">your members, affiliated clubs, commercial partners, fans and </w:t>
      </w:r>
      <w:r>
        <w:t xml:space="preserve">other SGBs about what you have done well, your positive results, </w:t>
      </w:r>
      <w:proofErr w:type="gramStart"/>
      <w:r>
        <w:t>and also</w:t>
      </w:r>
      <w:proofErr w:type="gramEnd"/>
      <w:r>
        <w:t xml:space="preserve"> what hasn’t gone quite so well! Talk about how you have saved carbon, but also where you have saved money.</w:t>
      </w:r>
    </w:p>
    <w:p w14:paraId="2D49A29D" w14:textId="77777777" w:rsidR="00181995" w:rsidRDefault="00181995" w:rsidP="00181995"/>
    <w:p w14:paraId="01E87DFC" w14:textId="00254D63" w:rsidR="00437008" w:rsidRDefault="00181995" w:rsidP="00C84ABF">
      <w:r>
        <w:rPr>
          <w:b/>
          <w:bCs/>
        </w:rPr>
        <w:t>6</w:t>
      </w:r>
      <w:r w:rsidR="00437008">
        <w:rPr>
          <w:b/>
          <w:bCs/>
        </w:rPr>
        <w:t>. Provide climate awareness training</w:t>
      </w:r>
    </w:p>
    <w:p w14:paraId="36086393" w14:textId="44A0FE6E" w:rsidR="009553F6" w:rsidRDefault="009553F6" w:rsidP="00C84ABF">
      <w:r>
        <w:t>If staff</w:t>
      </w:r>
      <w:r w:rsidR="00A90038">
        <w:t xml:space="preserve"> and volunteers working for SGBs and clubs</w:t>
      </w:r>
      <w:r>
        <w:t xml:space="preserve"> understand the issues, the policy actions, what is expected of them and why</w:t>
      </w:r>
      <w:r w:rsidR="00A90038">
        <w:t>,</w:t>
      </w:r>
      <w:r>
        <w:t xml:space="preserve"> they are more likely to </w:t>
      </w:r>
      <w:r w:rsidR="003577CF">
        <w:t xml:space="preserve">join in </w:t>
      </w:r>
      <w:r>
        <w:t xml:space="preserve">and </w:t>
      </w:r>
      <w:r w:rsidR="003577CF">
        <w:t xml:space="preserve">to </w:t>
      </w:r>
      <w:r>
        <w:t xml:space="preserve">understand where they can pro-actively reduce impacts. </w:t>
      </w:r>
    </w:p>
    <w:p w14:paraId="7B5E6A46" w14:textId="77777777" w:rsidR="009553F6" w:rsidRDefault="00437008" w:rsidP="00C84ABF">
      <w:r>
        <w:t xml:space="preserve">Some of the lowest cost actions can be through behavioural change. </w:t>
      </w:r>
      <w:r w:rsidR="009553F6">
        <w:t>For example, e</w:t>
      </w:r>
      <w:r w:rsidR="00D824A8">
        <w:t xml:space="preserve">ncouraging staff to switch </w:t>
      </w:r>
      <w:r w:rsidR="009553F6">
        <w:t>equipment</w:t>
      </w:r>
      <w:r w:rsidR="00D824A8">
        <w:t xml:space="preserve"> off can make a significant difference to carbon emissions, but will also save you money </w:t>
      </w:r>
      <w:r w:rsidR="00361CDB">
        <w:t>o</w:t>
      </w:r>
      <w:r w:rsidR="00D824A8">
        <w:t>n energy bills.</w:t>
      </w:r>
    </w:p>
    <w:p w14:paraId="7A2B3D14" w14:textId="28B3E3F7" w:rsidR="00437008" w:rsidRDefault="00D824A8" w:rsidP="00C84ABF">
      <w:r>
        <w:t>In this context ‘staff’ should include volunteers who may contribute to your carbon footprint.</w:t>
      </w:r>
      <w:r w:rsidR="009553F6">
        <w:t xml:space="preserve"> And don’t forget to include the Executive Team and Board in the awareness training.</w:t>
      </w:r>
    </w:p>
    <w:p w14:paraId="54187153" w14:textId="77777777" w:rsidR="00D824A8" w:rsidRDefault="00D824A8" w:rsidP="00C84ABF"/>
    <w:p w14:paraId="14550848" w14:textId="4C7B8C53" w:rsidR="00D824A8" w:rsidRDefault="00181995" w:rsidP="00C84ABF">
      <w:r>
        <w:rPr>
          <w:b/>
          <w:bCs/>
        </w:rPr>
        <w:t>7</w:t>
      </w:r>
      <w:r w:rsidR="00D824A8">
        <w:rPr>
          <w:b/>
          <w:bCs/>
        </w:rPr>
        <w:t xml:space="preserve">. Speak with </w:t>
      </w:r>
      <w:r w:rsidR="00EC1AD0">
        <w:rPr>
          <w:b/>
          <w:bCs/>
        </w:rPr>
        <w:t xml:space="preserve">suppliers, and other </w:t>
      </w:r>
      <w:r w:rsidR="00D824A8">
        <w:rPr>
          <w:b/>
          <w:bCs/>
        </w:rPr>
        <w:t>s</w:t>
      </w:r>
      <w:r w:rsidR="00956BF4">
        <w:rPr>
          <w:b/>
          <w:bCs/>
        </w:rPr>
        <w:t>takehold</w:t>
      </w:r>
      <w:r w:rsidR="00D824A8">
        <w:rPr>
          <w:b/>
          <w:bCs/>
        </w:rPr>
        <w:t>ers</w:t>
      </w:r>
      <w:r w:rsidR="00EC1AD0">
        <w:rPr>
          <w:b/>
          <w:bCs/>
        </w:rPr>
        <w:t>,</w:t>
      </w:r>
      <w:r w:rsidR="00D824A8">
        <w:rPr>
          <w:b/>
          <w:bCs/>
        </w:rPr>
        <w:t xml:space="preserve"> about climate change</w:t>
      </w:r>
    </w:p>
    <w:p w14:paraId="500403DE" w14:textId="479621B3" w:rsidR="00D824A8" w:rsidRDefault="00D824A8" w:rsidP="00C84ABF">
      <w:r>
        <w:t>Start the conversation with suppliers and other partners, including sponsors. It is worth remembering that most suppliers will have</w:t>
      </w:r>
      <w:r w:rsidR="00361CDB">
        <w:t xml:space="preserve"> had similar</w:t>
      </w:r>
      <w:r>
        <w:t xml:space="preserve"> conversations with other clients about </w:t>
      </w:r>
      <w:r>
        <w:lastRenderedPageBreak/>
        <w:t>climate change</w:t>
      </w:r>
      <w:r w:rsidR="00361CDB">
        <w:t xml:space="preserve">. They </w:t>
      </w:r>
      <w:r>
        <w:t>will likely have answers</w:t>
      </w:r>
      <w:r w:rsidR="00361CDB">
        <w:t xml:space="preserve"> to some of </w:t>
      </w:r>
      <w:r>
        <w:t>your questions</w:t>
      </w:r>
      <w:r w:rsidR="009553F6">
        <w:t xml:space="preserve"> already</w:t>
      </w:r>
      <w:r>
        <w:t xml:space="preserve"> and may be able to help quickly. </w:t>
      </w:r>
      <w:r w:rsidR="00361CDB">
        <w:t>Y</w:t>
      </w:r>
      <w:r>
        <w:t>ou don’t have to be an expert</w:t>
      </w:r>
      <w:r w:rsidR="00361CDB">
        <w:t xml:space="preserve"> to initiate a conversation. It is enough to </w:t>
      </w:r>
      <w:r>
        <w:t xml:space="preserve">say that </w:t>
      </w:r>
      <w:r w:rsidR="00361CDB">
        <w:t>climate change</w:t>
      </w:r>
      <w:r>
        <w:t xml:space="preserve"> is important to </w:t>
      </w:r>
      <w:r w:rsidR="00361CDB">
        <w:t>your</w:t>
      </w:r>
      <w:r>
        <w:t xml:space="preserve"> organisation</w:t>
      </w:r>
      <w:r w:rsidR="00361CDB">
        <w:t xml:space="preserve">, reducing </w:t>
      </w:r>
      <w:r w:rsidR="009553F6">
        <w:t>GHG emissions and climate impact</w:t>
      </w:r>
      <w:r w:rsidR="00361CDB">
        <w:t xml:space="preserve"> is in your long-term strategy</w:t>
      </w:r>
      <w:r>
        <w:t xml:space="preserve"> and you</w:t>
      </w:r>
      <w:r w:rsidR="00361CDB">
        <w:t xml:space="preserve"> would like to explore how they can help.</w:t>
      </w:r>
    </w:p>
    <w:p w14:paraId="1BE49AD3" w14:textId="37A0A136" w:rsidR="00DB4902" w:rsidRDefault="00DB4902" w:rsidP="00C84ABF">
      <w:r>
        <w:t>Communicate with participants, fans and spectators at your events on sustainability issues. Show them that you understand the risks to your sport and that you are taking action to mitigate the impacts of climate change on the sport they play, watch and love.</w:t>
      </w:r>
    </w:p>
    <w:p w14:paraId="2D4AAB47" w14:textId="77777777" w:rsidR="00543CA6" w:rsidRDefault="00543CA6" w:rsidP="00C84ABF"/>
    <w:p w14:paraId="30D36A4A" w14:textId="04991A67" w:rsidR="00543CA6" w:rsidRDefault="00181995" w:rsidP="00C84ABF">
      <w:r>
        <w:rPr>
          <w:b/>
          <w:bCs/>
        </w:rPr>
        <w:t>8</w:t>
      </w:r>
      <w:r w:rsidR="00543CA6">
        <w:rPr>
          <w:b/>
          <w:bCs/>
        </w:rPr>
        <w:t>. Include sustainability requirements in</w:t>
      </w:r>
      <w:r w:rsidR="00194355">
        <w:rPr>
          <w:b/>
          <w:bCs/>
        </w:rPr>
        <w:t>to</w:t>
      </w:r>
      <w:r w:rsidR="00543CA6">
        <w:rPr>
          <w:b/>
          <w:bCs/>
        </w:rPr>
        <w:t xml:space="preserve"> tender processes, contracts and reporting</w:t>
      </w:r>
    </w:p>
    <w:p w14:paraId="3E21C2DA" w14:textId="21EDB960" w:rsidR="00F93CD6" w:rsidRDefault="00543CA6" w:rsidP="00C84ABF">
      <w:r>
        <w:t>Once the conversation has started</w:t>
      </w:r>
      <w:r w:rsidR="00F93CD6">
        <w:t>,</w:t>
      </w:r>
      <w:r>
        <w:t xml:space="preserve"> the next step is to include sustainability requirements into tender processes and contracts. This doesn’t need to be very detailed. While you know what you need from the supplier, they are the expert in delivering </w:t>
      </w:r>
      <w:r w:rsidR="00956BF4">
        <w:t>t</w:t>
      </w:r>
      <w:r>
        <w:t xml:space="preserve">he product or service. They </w:t>
      </w:r>
      <w:r w:rsidR="00F93CD6">
        <w:t>may</w:t>
      </w:r>
      <w:r>
        <w:t xml:space="preserve"> already be thinking about how to reduce their carbon footprint and other impacts and be able to tell you about </w:t>
      </w:r>
      <w:proofErr w:type="gramStart"/>
      <w:r>
        <w:t>all of</w:t>
      </w:r>
      <w:proofErr w:type="gramEnd"/>
      <w:r>
        <w:t xml:space="preserve"> the good t</w:t>
      </w:r>
      <w:r w:rsidR="00956BF4">
        <w:t>h</w:t>
      </w:r>
      <w:r>
        <w:t>ings that they can do</w:t>
      </w:r>
      <w:r w:rsidR="009553F6">
        <w:t xml:space="preserve"> for you</w:t>
      </w:r>
      <w:r>
        <w:t xml:space="preserve">. </w:t>
      </w:r>
      <w:r w:rsidR="00F93CD6">
        <w:t>If a current or potential supplier is</w:t>
      </w:r>
      <w:r w:rsidR="0073324E">
        <w:t xml:space="preserve"> </w:t>
      </w:r>
      <w:r w:rsidR="00F93CD6">
        <w:t>n</w:t>
      </w:r>
      <w:r w:rsidR="0073324E">
        <w:t>o</w:t>
      </w:r>
      <w:r w:rsidR="00F93CD6">
        <w:t>t</w:t>
      </w:r>
      <w:r w:rsidR="0073324E">
        <w:t xml:space="preserve"> already</w:t>
      </w:r>
      <w:r w:rsidR="00F93CD6">
        <w:t xml:space="preserve"> thinking about carbon emissions, then it is worth </w:t>
      </w:r>
      <w:r w:rsidR="0073324E">
        <w:t>starting that conversation.</w:t>
      </w:r>
    </w:p>
    <w:p w14:paraId="13342AAA" w14:textId="67839616" w:rsidR="00543CA6" w:rsidRDefault="00543CA6" w:rsidP="00C84ABF">
      <w:r>
        <w:t>In a tender document you simply need to ask (for example) “</w:t>
      </w:r>
      <w:r w:rsidRPr="009553F6">
        <w:rPr>
          <w:i/>
          <w:iCs/>
        </w:rPr>
        <w:t>Reducing our environmental impact is important to us. How can you help us to reduce our carbon footprint and other impacts on the environment?</w:t>
      </w:r>
      <w:r>
        <w:t>”. Then add a weighted score to your assessment criteria. The resulting contract could include specific criteria for goods provided or performance levels. Finally, there should be a requirement for reporting on carbon emissions and other relevant issues.</w:t>
      </w:r>
    </w:p>
    <w:p w14:paraId="12C60682" w14:textId="77777777" w:rsidR="009553F6" w:rsidRDefault="009553F6" w:rsidP="00C84ABF"/>
    <w:p w14:paraId="1A0DEB9C" w14:textId="7E80E928" w:rsidR="005E6D20" w:rsidRPr="005E6D20" w:rsidRDefault="005E6D20" w:rsidP="00C84ABF">
      <w:pPr>
        <w:rPr>
          <w:b/>
          <w:bCs/>
        </w:rPr>
      </w:pPr>
      <w:r>
        <w:rPr>
          <w:b/>
          <w:bCs/>
        </w:rPr>
        <w:t>9. Include Climate Change and Sustainability messaging in your Communications</w:t>
      </w:r>
    </w:p>
    <w:p w14:paraId="76534702" w14:textId="37ED6AE5" w:rsidR="00956BF4" w:rsidRDefault="005E6D20" w:rsidP="00C84ABF">
      <w:r>
        <w:t>Start to talk about what you are doing to a wider audience. Use social media channels, include articles in newsletters and on your website and, if available, speak to print and broadcast media about what you are doing</w:t>
      </w:r>
      <w:r w:rsidR="0073324E">
        <w:t xml:space="preserve"> to reduce your impacts and that of your sport</w:t>
      </w:r>
      <w:r>
        <w:t xml:space="preserve">. </w:t>
      </w:r>
      <w:r w:rsidR="00956BF4">
        <w:t>This can include providing solutions (e.g. public transport options for fans).</w:t>
      </w:r>
    </w:p>
    <w:p w14:paraId="15570F2E" w14:textId="2A2AB6EC" w:rsidR="00543CA6" w:rsidRDefault="005E6D20" w:rsidP="00C84ABF">
      <w:r>
        <w:t>This will need to be done i</w:t>
      </w:r>
      <w:r w:rsidR="00956BF4">
        <w:t>n</w:t>
      </w:r>
      <w:r>
        <w:t xml:space="preserve"> an intelligent way as there will be those who will criticise (especially on social media). If you talk about doing something good,</w:t>
      </w:r>
      <w:r w:rsidR="00361CDB">
        <w:t xml:space="preserve"> be prepared for people </w:t>
      </w:r>
      <w:r>
        <w:t>point</w:t>
      </w:r>
      <w:r w:rsidR="00361CDB">
        <w:t>ing</w:t>
      </w:r>
      <w:r>
        <w:t xml:space="preserve"> out that you are doi</w:t>
      </w:r>
      <w:r w:rsidR="007C51B2">
        <w:t>n</w:t>
      </w:r>
      <w:r>
        <w:t>g something bad elsewhere</w:t>
      </w:r>
      <w:r w:rsidR="00361CDB">
        <w:t>.</w:t>
      </w:r>
      <w:r>
        <w:t xml:space="preserve"> (</w:t>
      </w:r>
      <w:r w:rsidR="00361CDB">
        <w:t>I</w:t>
      </w:r>
      <w:r>
        <w:t xml:space="preserve">t </w:t>
      </w:r>
      <w:r w:rsidR="00956BF4">
        <w:t xml:space="preserve">is impossible to </w:t>
      </w:r>
      <w:r>
        <w:t xml:space="preserve">have no impact at all!) The fact </w:t>
      </w:r>
      <w:r w:rsidR="003577CF">
        <w:t>is, society</w:t>
      </w:r>
      <w:r>
        <w:t xml:space="preserve"> in general is where it is. </w:t>
      </w:r>
      <w:r w:rsidR="009553F6">
        <w:t>Collectively, w</w:t>
      </w:r>
      <w:r>
        <w:t xml:space="preserve">e have got to a position where the accumulated </w:t>
      </w:r>
      <w:r w:rsidR="0073324E">
        <w:t>effects</w:t>
      </w:r>
      <w:r>
        <w:t xml:space="preserve"> of what we have been doing for the last few decades are starting to have an impact on natural systems. </w:t>
      </w:r>
      <w:r w:rsidR="00361CDB">
        <w:t>It i</w:t>
      </w:r>
      <w:r>
        <w:t xml:space="preserve">s going to take time to move away from these impacts. What we need is action. Your stories should be about the positive changes that you have </w:t>
      </w:r>
      <w:r w:rsidR="003577CF">
        <w:t>made</w:t>
      </w:r>
      <w:r w:rsidR="0073324E">
        <w:t xml:space="preserve"> to the SGB and encouraged in your affiliated clubs</w:t>
      </w:r>
      <w:r w:rsidR="003577CF">
        <w:t>, but</w:t>
      </w:r>
      <w:r>
        <w:t xml:space="preserve"> be ready to respond if criticism comes.</w:t>
      </w:r>
      <w:r w:rsidR="009553F6">
        <w:t xml:space="preserve"> Be resolute and confident that you are doing the right thing for your sport, for society and for the planet.</w:t>
      </w:r>
    </w:p>
    <w:p w14:paraId="077C6BE2" w14:textId="77777777" w:rsidR="007C51B2" w:rsidRDefault="007C51B2" w:rsidP="00C84ABF"/>
    <w:p w14:paraId="3D5FD824" w14:textId="77777777" w:rsidR="00735397" w:rsidRDefault="00735397" w:rsidP="00C84ABF"/>
    <w:p w14:paraId="3F1F39AB" w14:textId="77777777" w:rsidR="00735397" w:rsidRDefault="00735397" w:rsidP="00C84ABF"/>
    <w:p w14:paraId="7445BAD1" w14:textId="4D6C1F02" w:rsidR="007C51B2" w:rsidRPr="007C51B2" w:rsidRDefault="007C51B2" w:rsidP="00C84ABF">
      <w:pPr>
        <w:rPr>
          <w:b/>
          <w:bCs/>
        </w:rPr>
      </w:pPr>
      <w:r>
        <w:rPr>
          <w:b/>
          <w:bCs/>
        </w:rPr>
        <w:lastRenderedPageBreak/>
        <w:t>10. Speak with and support athletes who want to act</w:t>
      </w:r>
    </w:p>
    <w:p w14:paraId="0E47F076" w14:textId="2BF41A22" w:rsidR="000B5FE6" w:rsidRDefault="007C51B2" w:rsidP="00735397">
      <w:r>
        <w:t xml:space="preserve">Have a conversation with your athletes and find out if any are passionate about environmental issues. It might be that they could be an ambassador </w:t>
      </w:r>
      <w:r w:rsidR="0073324E">
        <w:t xml:space="preserve">to speak with the media and with other clubs </w:t>
      </w:r>
      <w:r>
        <w:t>and be used to explain the actions being taken</w:t>
      </w:r>
      <w:r w:rsidR="00956BF4">
        <w:t xml:space="preserve"> and what it means for your sport</w:t>
      </w:r>
      <w:r>
        <w:t>. Support those athletes who want to use their voice personally to talk about climate change and sustainability issues.</w:t>
      </w:r>
    </w:p>
    <w:p w14:paraId="5D9F8601" w14:textId="77777777" w:rsidR="000B5FE6" w:rsidRDefault="000B5FE6" w:rsidP="00735092">
      <w:pPr>
        <w:ind w:left="357" w:hanging="357"/>
      </w:pPr>
    </w:p>
    <w:p w14:paraId="4BE4CA3A" w14:textId="411D4BBC" w:rsidR="000B5FE6" w:rsidRDefault="0012303D" w:rsidP="000B5FE6">
      <w:pPr>
        <w:pStyle w:val="Heading2"/>
      </w:pPr>
      <w:bookmarkStart w:id="8" w:name="_Toc146208858"/>
      <w:r>
        <w:t xml:space="preserve">2.2 </w:t>
      </w:r>
      <w:r w:rsidR="000B5FE6">
        <w:t>Using the BASIS Principles to focus on Climate Change</w:t>
      </w:r>
      <w:bookmarkEnd w:id="8"/>
    </w:p>
    <w:p w14:paraId="232EE232" w14:textId="361A8510" w:rsidR="000B5FE6" w:rsidRDefault="0073324E" w:rsidP="000B5FE6">
      <w:r>
        <w:t>T</w:t>
      </w:r>
      <w:r w:rsidR="000B5FE6">
        <w:t xml:space="preserve">he BASIS principles </w:t>
      </w:r>
      <w:r>
        <w:t xml:space="preserve">provide an </w:t>
      </w:r>
      <w:r w:rsidR="000B5FE6">
        <w:t>operational</w:t>
      </w:r>
      <w:r>
        <w:t xml:space="preserve"> approach </w:t>
      </w:r>
      <w:r w:rsidR="000B5FE6">
        <w:t xml:space="preserve">and cut across the </w:t>
      </w:r>
      <w:r>
        <w:t>different environmental issues</w:t>
      </w:r>
      <w:r w:rsidR="000B5FE6">
        <w:t xml:space="preserve"> so that most of the </w:t>
      </w:r>
      <w:r>
        <w:t>12 P</w:t>
      </w:r>
      <w:r w:rsidR="000B5FE6">
        <w:t>rinciples listed will have an impact on climate change through the greenhouse gases emitted under each of the identified activities (</w:t>
      </w:r>
      <w:r w:rsidR="00D36BFC">
        <w:t>see the t</w:t>
      </w:r>
      <w:r w:rsidR="000B5FE6">
        <w:t xml:space="preserve">able </w:t>
      </w:r>
      <w:r w:rsidR="00D36BFC">
        <w:t>below</w:t>
      </w:r>
      <w:r w:rsidR="000B5FE6">
        <w:t>).</w:t>
      </w:r>
    </w:p>
    <w:p w14:paraId="58A86ACF" w14:textId="7933527C" w:rsidR="000B5FE6" w:rsidRDefault="000B5FE6" w:rsidP="000B5FE6">
      <w:r>
        <w:t xml:space="preserve">One thing that is very important to remember is that </w:t>
      </w:r>
      <w:proofErr w:type="gramStart"/>
      <w:r>
        <w:t>taking action</w:t>
      </w:r>
      <w:proofErr w:type="gramEnd"/>
      <w:r>
        <w:t xml:space="preserve"> on climate change, or any other sustainability issue, isn’t about asking you to do more</w:t>
      </w:r>
      <w:r w:rsidR="00E57819">
        <w:t>,</w:t>
      </w:r>
      <w:r>
        <w:t xml:space="preserve"> but to do things differently. For example, to put on a competition, you will have to select a venue, plan transport and travel and provide catering, cleaning and waste management facilities; much of this planning will be done with third-party partners who will work out the details in their own area of expertise. The point is there are no completely new tasks to undertake, just a different set of questions to ask and KPIs to hit. This framework and self-assessment process will provide many of these questions, give a structure to understand where you are </w:t>
      </w:r>
      <w:proofErr w:type="gramStart"/>
      <w:r>
        <w:t>at the moment</w:t>
      </w:r>
      <w:proofErr w:type="gramEnd"/>
      <w:r>
        <w:t xml:space="preserve"> and what you can do as next steps. Just as you don’t have to be an expert in every detail of every decision for event planning, you don’t have to understand every detail of the science behind each sustainability issue. You just </w:t>
      </w:r>
      <w:r w:rsidR="00EA2F65">
        <w:t>need</w:t>
      </w:r>
      <w:r>
        <w:t xml:space="preserve"> to have the vision and policies in place and then ask the right questions of the right people at the right time. There will be some additional post-event reporting to monitor the effectiveness of the activities and to feedback to improve the next competition.</w:t>
      </w:r>
    </w:p>
    <w:p w14:paraId="2C7CC7FA" w14:textId="65BF4C7E" w:rsidR="0073324E" w:rsidRDefault="0073324E" w:rsidP="000B5FE6">
      <w:r>
        <w:t>Similarly, you don’t have to be an expert to encourage your sport</w:t>
      </w:r>
      <w:proofErr w:type="gramStart"/>
      <w:r>
        <w:t>, as a whole, to</w:t>
      </w:r>
      <w:proofErr w:type="gramEnd"/>
      <w:r>
        <w:t xml:space="preserve"> act</w:t>
      </w:r>
      <w:r w:rsidR="00323523">
        <w:t xml:space="preserve"> to reduce impacts</w:t>
      </w:r>
      <w:r>
        <w:t xml:space="preserve">. There will </w:t>
      </w:r>
      <w:r w:rsidR="00323523">
        <w:t>almost certainly, be people in affiliated clubs who are passionate about the environment and would welcome the opportunity to combine their love</w:t>
      </w:r>
      <w:r w:rsidR="006D779D">
        <w:t xml:space="preserve"> of</w:t>
      </w:r>
      <w:r w:rsidR="00323523">
        <w:t xml:space="preserve"> sport with their passion for the environment. It would take some planning and co-ordination, but could have a significant impact.</w:t>
      </w:r>
    </w:p>
    <w:p w14:paraId="092691AE" w14:textId="77777777" w:rsidR="0073324E" w:rsidRDefault="0073324E" w:rsidP="000B5FE6"/>
    <w:tbl>
      <w:tblPr>
        <w:tblStyle w:val="TableGrid"/>
        <w:tblW w:w="9605" w:type="dxa"/>
        <w:tblInd w:w="-426" w:type="dxa"/>
        <w:tblLayout w:type="fixed"/>
        <w:tblLook w:val="04A0" w:firstRow="1" w:lastRow="0" w:firstColumn="1" w:lastColumn="0" w:noHBand="0" w:noVBand="1"/>
      </w:tblPr>
      <w:tblGrid>
        <w:gridCol w:w="360"/>
        <w:gridCol w:w="3293"/>
        <w:gridCol w:w="2976"/>
        <w:gridCol w:w="2976"/>
      </w:tblGrid>
      <w:tr w:rsidR="009C66C9" w:rsidRPr="00B12A41" w14:paraId="0FA6CB64" w14:textId="18447F11" w:rsidTr="00A13A20">
        <w:trPr>
          <w:cantSplit/>
          <w:tblHeader/>
        </w:trPr>
        <w:tc>
          <w:tcPr>
            <w:tcW w:w="360" w:type="dxa"/>
            <w:tcBorders>
              <w:top w:val="nil"/>
              <w:left w:val="nil"/>
              <w:bottom w:val="nil"/>
            </w:tcBorders>
            <w:tcMar>
              <w:left w:w="0" w:type="dxa"/>
              <w:right w:w="0" w:type="dxa"/>
            </w:tcMar>
          </w:tcPr>
          <w:p w14:paraId="70BD2A27" w14:textId="77777777" w:rsidR="009C66C9" w:rsidRPr="00B12A41" w:rsidRDefault="009C66C9" w:rsidP="00B12A41">
            <w:pPr>
              <w:spacing w:after="120"/>
              <w:rPr>
                <w:b/>
                <w:bCs/>
                <w:sz w:val="20"/>
                <w:szCs w:val="20"/>
              </w:rPr>
            </w:pPr>
          </w:p>
        </w:tc>
        <w:tc>
          <w:tcPr>
            <w:tcW w:w="3293" w:type="dxa"/>
          </w:tcPr>
          <w:p w14:paraId="24070518" w14:textId="77777777" w:rsidR="009C66C9" w:rsidRPr="00B12A41" w:rsidRDefault="009C66C9" w:rsidP="00B12A41">
            <w:pPr>
              <w:spacing w:after="120"/>
              <w:rPr>
                <w:b/>
                <w:bCs/>
                <w:sz w:val="20"/>
                <w:szCs w:val="20"/>
              </w:rPr>
            </w:pPr>
            <w:r w:rsidRPr="00B12A41">
              <w:rPr>
                <w:b/>
                <w:bCs/>
                <w:sz w:val="20"/>
                <w:szCs w:val="20"/>
              </w:rPr>
              <w:t>Principle</w:t>
            </w:r>
          </w:p>
        </w:tc>
        <w:tc>
          <w:tcPr>
            <w:tcW w:w="2976" w:type="dxa"/>
          </w:tcPr>
          <w:p w14:paraId="3C5B24FD" w14:textId="77777777" w:rsidR="009C66C9" w:rsidRPr="00B12A41" w:rsidRDefault="009C66C9" w:rsidP="00B12A41">
            <w:pPr>
              <w:spacing w:after="120"/>
              <w:rPr>
                <w:b/>
                <w:bCs/>
                <w:sz w:val="20"/>
                <w:szCs w:val="20"/>
              </w:rPr>
            </w:pPr>
            <w:r w:rsidRPr="00B12A41">
              <w:rPr>
                <w:b/>
                <w:bCs/>
                <w:sz w:val="20"/>
                <w:szCs w:val="20"/>
              </w:rPr>
              <w:t>Impacts on Climate Change</w:t>
            </w:r>
          </w:p>
        </w:tc>
        <w:tc>
          <w:tcPr>
            <w:tcW w:w="2976" w:type="dxa"/>
          </w:tcPr>
          <w:p w14:paraId="16CB6953" w14:textId="469FA577" w:rsidR="009C66C9" w:rsidRPr="00B12A41" w:rsidRDefault="00B31226" w:rsidP="00B12A41">
            <w:pPr>
              <w:spacing w:after="120"/>
              <w:rPr>
                <w:b/>
                <w:bCs/>
                <w:sz w:val="20"/>
                <w:szCs w:val="20"/>
              </w:rPr>
            </w:pPr>
            <w:r w:rsidRPr="00B12A41">
              <w:rPr>
                <w:b/>
                <w:bCs/>
                <w:sz w:val="20"/>
                <w:szCs w:val="20"/>
              </w:rPr>
              <w:t xml:space="preserve">Possible </w:t>
            </w:r>
            <w:r w:rsidR="009C66C9" w:rsidRPr="00B12A41">
              <w:rPr>
                <w:b/>
                <w:bCs/>
                <w:sz w:val="20"/>
                <w:szCs w:val="20"/>
              </w:rPr>
              <w:t>Actions</w:t>
            </w:r>
            <w:r w:rsidRPr="00B12A41">
              <w:rPr>
                <w:b/>
                <w:bCs/>
                <w:sz w:val="20"/>
                <w:szCs w:val="20"/>
              </w:rPr>
              <w:t xml:space="preserve"> and Opportunities</w:t>
            </w:r>
          </w:p>
        </w:tc>
      </w:tr>
      <w:tr w:rsidR="00D34A6D" w:rsidRPr="00B12A41" w14:paraId="24C84E36" w14:textId="77777777" w:rsidTr="00A13A20">
        <w:trPr>
          <w:cantSplit/>
          <w:tblHeader/>
        </w:trPr>
        <w:tc>
          <w:tcPr>
            <w:tcW w:w="360" w:type="dxa"/>
            <w:tcBorders>
              <w:top w:val="nil"/>
              <w:left w:val="nil"/>
              <w:bottom w:val="nil"/>
            </w:tcBorders>
            <w:tcMar>
              <w:left w:w="0" w:type="dxa"/>
              <w:right w:w="0" w:type="dxa"/>
            </w:tcMar>
          </w:tcPr>
          <w:p w14:paraId="259B6EFA" w14:textId="77777777" w:rsidR="00D34A6D" w:rsidRPr="00B12A41" w:rsidRDefault="00D34A6D" w:rsidP="00B12A41">
            <w:pPr>
              <w:rPr>
                <w:b/>
                <w:bCs/>
                <w:sz w:val="20"/>
                <w:szCs w:val="20"/>
              </w:rPr>
            </w:pPr>
          </w:p>
        </w:tc>
        <w:tc>
          <w:tcPr>
            <w:tcW w:w="3293" w:type="dxa"/>
          </w:tcPr>
          <w:p w14:paraId="56FD4430" w14:textId="77777777" w:rsidR="00D34A6D" w:rsidRPr="00B12A41" w:rsidRDefault="00D34A6D" w:rsidP="00B12A41">
            <w:pPr>
              <w:rPr>
                <w:b/>
                <w:bCs/>
                <w:sz w:val="20"/>
                <w:szCs w:val="20"/>
              </w:rPr>
            </w:pPr>
          </w:p>
        </w:tc>
        <w:tc>
          <w:tcPr>
            <w:tcW w:w="2976" w:type="dxa"/>
          </w:tcPr>
          <w:p w14:paraId="4D2DB755" w14:textId="77777777" w:rsidR="00D34A6D" w:rsidRPr="00B12A41" w:rsidRDefault="00D34A6D" w:rsidP="00B12A41">
            <w:pPr>
              <w:rPr>
                <w:b/>
                <w:bCs/>
                <w:sz w:val="20"/>
                <w:szCs w:val="20"/>
              </w:rPr>
            </w:pPr>
          </w:p>
        </w:tc>
        <w:tc>
          <w:tcPr>
            <w:tcW w:w="2976" w:type="dxa"/>
          </w:tcPr>
          <w:p w14:paraId="6DDF262C" w14:textId="77777777" w:rsidR="00D34A6D" w:rsidRPr="00B12A41" w:rsidRDefault="00D34A6D" w:rsidP="00B12A41">
            <w:pPr>
              <w:rPr>
                <w:b/>
                <w:bCs/>
                <w:sz w:val="20"/>
                <w:szCs w:val="20"/>
              </w:rPr>
            </w:pPr>
          </w:p>
        </w:tc>
      </w:tr>
      <w:tr w:rsidR="009C66C9" w:rsidRPr="0042052D" w14:paraId="1BDC7211" w14:textId="149446D5" w:rsidTr="00274863">
        <w:trPr>
          <w:cantSplit/>
        </w:trPr>
        <w:tc>
          <w:tcPr>
            <w:tcW w:w="360" w:type="dxa"/>
            <w:tcBorders>
              <w:top w:val="nil"/>
              <w:left w:val="single" w:sz="12" w:space="0" w:color="4DC1F0"/>
              <w:bottom w:val="nil"/>
            </w:tcBorders>
            <w:tcMar>
              <w:left w:w="0" w:type="dxa"/>
              <w:right w:w="0" w:type="dxa"/>
            </w:tcMar>
          </w:tcPr>
          <w:p w14:paraId="0CD567C4" w14:textId="25D39339" w:rsidR="009C66C9" w:rsidRPr="0042052D" w:rsidRDefault="009C66C9" w:rsidP="005321FB">
            <w:pPr>
              <w:rPr>
                <w:sz w:val="20"/>
                <w:szCs w:val="20"/>
              </w:rPr>
            </w:pPr>
          </w:p>
        </w:tc>
        <w:tc>
          <w:tcPr>
            <w:tcW w:w="3293" w:type="dxa"/>
            <w:tcBorders>
              <w:bottom w:val="single" w:sz="4" w:space="0" w:color="auto"/>
            </w:tcBorders>
          </w:tcPr>
          <w:p w14:paraId="0846E252" w14:textId="77777777" w:rsidR="00123115" w:rsidRDefault="00123115" w:rsidP="005321FB">
            <w:pPr>
              <w:rPr>
                <w:b/>
                <w:sz w:val="20"/>
                <w:szCs w:val="20"/>
              </w:rPr>
            </w:pPr>
            <w:r w:rsidRPr="0042052D">
              <w:rPr>
                <w:noProof/>
                <w:sz w:val="20"/>
                <w:szCs w:val="20"/>
              </w:rPr>
              <w:drawing>
                <wp:inline distT="0" distB="0" distL="0" distR="0" wp14:anchorId="2DDE1FA7" wp14:editId="3D7107DC">
                  <wp:extent cx="540000" cy="540000"/>
                  <wp:effectExtent l="0" t="0" r="0" b="0"/>
                  <wp:docPr id="1105480494" name="Picture 11054804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480494" name="Picture 1105480494">
                            <a:extLst>
                              <a:ext uri="{C183D7F6-B498-43B3-948B-1728B52AA6E4}">
                                <adec:decorative xmlns:adec="http://schemas.microsoft.com/office/drawing/2017/decorative" val="1"/>
                              </a:ext>
                            </a:extLst>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42052D">
              <w:rPr>
                <w:b/>
                <w:sz w:val="20"/>
                <w:szCs w:val="20"/>
              </w:rPr>
              <w:t xml:space="preserve"> </w:t>
            </w:r>
          </w:p>
          <w:p w14:paraId="1E22DBE2" w14:textId="77777777" w:rsidR="00123115" w:rsidRDefault="00123115" w:rsidP="005321FB">
            <w:pPr>
              <w:rPr>
                <w:b/>
                <w:sz w:val="20"/>
                <w:szCs w:val="20"/>
              </w:rPr>
            </w:pPr>
          </w:p>
          <w:p w14:paraId="71FA72A9" w14:textId="22652AAC" w:rsidR="009C66C9" w:rsidRDefault="009C66C9" w:rsidP="005321FB">
            <w:pPr>
              <w:rPr>
                <w:sz w:val="20"/>
                <w:szCs w:val="20"/>
              </w:rPr>
            </w:pPr>
            <w:r w:rsidRPr="0042052D">
              <w:rPr>
                <w:b/>
                <w:sz w:val="20"/>
                <w:szCs w:val="20"/>
              </w:rPr>
              <w:t>Accessibility and Equality</w:t>
            </w:r>
            <w:r w:rsidRPr="0042052D">
              <w:rPr>
                <w:sz w:val="20"/>
                <w:szCs w:val="20"/>
              </w:rPr>
              <w:t xml:space="preserve"> – To provide facilities, services and events that are physically accessible to all and to provide a welcoming atmosphere with knowledgeable, confident staff and volunteers.</w:t>
            </w:r>
          </w:p>
          <w:p w14:paraId="300DC0E5" w14:textId="77777777" w:rsidR="009C66C9" w:rsidRPr="0042052D" w:rsidRDefault="009C66C9" w:rsidP="005321FB">
            <w:pPr>
              <w:rPr>
                <w:sz w:val="20"/>
                <w:szCs w:val="20"/>
              </w:rPr>
            </w:pPr>
          </w:p>
        </w:tc>
        <w:tc>
          <w:tcPr>
            <w:tcW w:w="2976" w:type="dxa"/>
          </w:tcPr>
          <w:p w14:paraId="3F692AD0" w14:textId="77777777" w:rsidR="009C66C9" w:rsidRDefault="009C66C9" w:rsidP="005321FB">
            <w:pPr>
              <w:pStyle w:val="ListParagraph"/>
              <w:numPr>
                <w:ilvl w:val="0"/>
                <w:numId w:val="8"/>
              </w:numPr>
              <w:ind w:left="170" w:hanging="170"/>
              <w:rPr>
                <w:sz w:val="20"/>
                <w:szCs w:val="20"/>
              </w:rPr>
            </w:pPr>
            <w:r w:rsidRPr="0042052D">
              <w:rPr>
                <w:sz w:val="20"/>
                <w:szCs w:val="20"/>
              </w:rPr>
              <w:t>No direct impacts on climate change.</w:t>
            </w:r>
          </w:p>
          <w:p w14:paraId="668E2D4D" w14:textId="29C09D26" w:rsidR="00F13ABC" w:rsidRDefault="00F13ABC" w:rsidP="005321FB">
            <w:pPr>
              <w:pStyle w:val="ListParagraph"/>
              <w:numPr>
                <w:ilvl w:val="0"/>
                <w:numId w:val="8"/>
              </w:numPr>
              <w:ind w:left="170" w:hanging="170"/>
              <w:rPr>
                <w:sz w:val="20"/>
                <w:szCs w:val="20"/>
              </w:rPr>
            </w:pPr>
            <w:r>
              <w:rPr>
                <w:sz w:val="20"/>
                <w:szCs w:val="20"/>
              </w:rPr>
              <w:t>However, it is important to note that, because of inequalities in society, climate change will have a more significant impact on some people and some groups than others.</w:t>
            </w:r>
          </w:p>
          <w:p w14:paraId="1AADE2A4" w14:textId="77777777" w:rsidR="00831581" w:rsidRPr="00831581" w:rsidRDefault="00831581" w:rsidP="00831581">
            <w:pPr>
              <w:rPr>
                <w:sz w:val="20"/>
                <w:szCs w:val="20"/>
              </w:rPr>
            </w:pPr>
          </w:p>
        </w:tc>
        <w:tc>
          <w:tcPr>
            <w:tcW w:w="2976" w:type="dxa"/>
          </w:tcPr>
          <w:p w14:paraId="176E1D44" w14:textId="326F826B" w:rsidR="009C66C9" w:rsidRPr="00B31226" w:rsidRDefault="00323523" w:rsidP="00B31226">
            <w:pPr>
              <w:rPr>
                <w:sz w:val="20"/>
                <w:szCs w:val="20"/>
              </w:rPr>
            </w:pPr>
            <w:r>
              <w:rPr>
                <w:b/>
                <w:bCs/>
                <w:sz w:val="20"/>
                <w:szCs w:val="20"/>
              </w:rPr>
              <w:t>s</w:t>
            </w:r>
            <w:r w:rsidR="00F13ABC">
              <w:rPr>
                <w:b/>
                <w:bCs/>
                <w:sz w:val="20"/>
                <w:szCs w:val="20"/>
              </w:rPr>
              <w:t>port</w:t>
            </w:r>
            <w:r w:rsidR="00F13ABC">
              <w:rPr>
                <w:sz w:val="20"/>
                <w:szCs w:val="20"/>
              </w:rPr>
              <w:t xml:space="preserve">scotland supports action on inequalities through its EDI </w:t>
            </w:r>
            <w:r w:rsidR="000277EA">
              <w:rPr>
                <w:sz w:val="20"/>
                <w:szCs w:val="20"/>
              </w:rPr>
              <w:t>approach</w:t>
            </w:r>
            <w:r w:rsidR="00F13ABC">
              <w:rPr>
                <w:sz w:val="20"/>
                <w:szCs w:val="20"/>
              </w:rPr>
              <w:t xml:space="preserve">. </w:t>
            </w:r>
          </w:p>
        </w:tc>
      </w:tr>
      <w:tr w:rsidR="00274863" w:rsidRPr="0042052D" w14:paraId="2AE045AD" w14:textId="766582E8" w:rsidTr="00274863">
        <w:trPr>
          <w:cantSplit/>
          <w:trHeight w:val="3028"/>
        </w:trPr>
        <w:tc>
          <w:tcPr>
            <w:tcW w:w="360" w:type="dxa"/>
            <w:tcBorders>
              <w:top w:val="nil"/>
              <w:left w:val="single" w:sz="12" w:space="0" w:color="4DC1F0"/>
              <w:bottom w:val="nil"/>
            </w:tcBorders>
            <w:tcMar>
              <w:left w:w="0" w:type="dxa"/>
              <w:right w:w="0" w:type="dxa"/>
            </w:tcMar>
          </w:tcPr>
          <w:p w14:paraId="7310AA66" w14:textId="6CB937A2" w:rsidR="00274863" w:rsidRPr="0042052D" w:rsidRDefault="00274863" w:rsidP="005321FB">
            <w:pPr>
              <w:rPr>
                <w:sz w:val="20"/>
                <w:szCs w:val="20"/>
              </w:rPr>
            </w:pPr>
          </w:p>
        </w:tc>
        <w:tc>
          <w:tcPr>
            <w:tcW w:w="3293" w:type="dxa"/>
            <w:tcBorders>
              <w:bottom w:val="nil"/>
            </w:tcBorders>
          </w:tcPr>
          <w:p w14:paraId="208A6E88" w14:textId="64BAD39D" w:rsidR="00274863" w:rsidRDefault="00274863" w:rsidP="005321FB">
            <w:pPr>
              <w:rPr>
                <w:b/>
                <w:sz w:val="20"/>
                <w:szCs w:val="20"/>
              </w:rPr>
            </w:pPr>
            <w:r w:rsidRPr="0042052D">
              <w:rPr>
                <w:noProof/>
                <w:sz w:val="20"/>
                <w:szCs w:val="20"/>
              </w:rPr>
              <w:drawing>
                <wp:inline distT="0" distB="0" distL="0" distR="0" wp14:anchorId="6E550C98" wp14:editId="4FD105E6">
                  <wp:extent cx="540000" cy="540000"/>
                  <wp:effectExtent l="0" t="0" r="0" b="0"/>
                  <wp:docPr id="244563366" name="Picture 2445633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63366" name="Picture 244563366">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p w14:paraId="35024462" w14:textId="77777777" w:rsidR="00274863" w:rsidRDefault="00274863" w:rsidP="005321FB">
            <w:pPr>
              <w:rPr>
                <w:b/>
                <w:sz w:val="20"/>
                <w:szCs w:val="20"/>
              </w:rPr>
            </w:pPr>
          </w:p>
          <w:p w14:paraId="0D53D90F" w14:textId="77777777" w:rsidR="00274863" w:rsidRDefault="00274863" w:rsidP="005321FB">
            <w:pPr>
              <w:rPr>
                <w:b/>
                <w:sz w:val="20"/>
                <w:szCs w:val="20"/>
              </w:rPr>
            </w:pPr>
          </w:p>
          <w:p w14:paraId="06191E89" w14:textId="484C3194" w:rsidR="00274863" w:rsidRDefault="00274863" w:rsidP="005321FB">
            <w:pPr>
              <w:rPr>
                <w:sz w:val="20"/>
                <w:szCs w:val="20"/>
              </w:rPr>
            </w:pPr>
            <w:r w:rsidRPr="0042052D">
              <w:rPr>
                <w:b/>
                <w:sz w:val="20"/>
                <w:szCs w:val="20"/>
              </w:rPr>
              <w:t>Healthy options</w:t>
            </w:r>
            <w:r w:rsidRPr="0042052D">
              <w:rPr>
                <w:sz w:val="20"/>
                <w:szCs w:val="20"/>
              </w:rPr>
              <w:t xml:space="preserve"> – To give opportunities to staff, volunteers, fans, </w:t>
            </w:r>
            <w:r w:rsidR="0015347D" w:rsidRPr="0042052D">
              <w:rPr>
                <w:sz w:val="20"/>
                <w:szCs w:val="20"/>
              </w:rPr>
              <w:t>participants,</w:t>
            </w:r>
            <w:r w:rsidRPr="0042052D">
              <w:rPr>
                <w:sz w:val="20"/>
                <w:szCs w:val="20"/>
              </w:rPr>
              <w:t xml:space="preserve"> and others to improve their physical and mental well-being, including healthy food options and opportunities for active travel.</w:t>
            </w:r>
          </w:p>
          <w:p w14:paraId="193F9CCA" w14:textId="77777777" w:rsidR="00274863" w:rsidRDefault="00274863" w:rsidP="005321FB">
            <w:pPr>
              <w:rPr>
                <w:sz w:val="20"/>
                <w:szCs w:val="20"/>
              </w:rPr>
            </w:pPr>
          </w:p>
          <w:p w14:paraId="7654C4C4" w14:textId="77777777" w:rsidR="00274863" w:rsidRDefault="00274863" w:rsidP="005321FB">
            <w:pPr>
              <w:rPr>
                <w:sz w:val="20"/>
                <w:szCs w:val="20"/>
              </w:rPr>
            </w:pPr>
          </w:p>
          <w:p w14:paraId="6165FC0B" w14:textId="205CE6D5" w:rsidR="00274863" w:rsidRPr="0042052D" w:rsidRDefault="00274863" w:rsidP="005321FB">
            <w:pPr>
              <w:rPr>
                <w:sz w:val="20"/>
                <w:szCs w:val="20"/>
              </w:rPr>
            </w:pPr>
          </w:p>
        </w:tc>
        <w:tc>
          <w:tcPr>
            <w:tcW w:w="2976" w:type="dxa"/>
            <w:tcBorders>
              <w:bottom w:val="nil"/>
            </w:tcBorders>
          </w:tcPr>
          <w:p w14:paraId="20832EE7" w14:textId="19167FAF" w:rsidR="00274863" w:rsidRDefault="00274863" w:rsidP="005321FB">
            <w:pPr>
              <w:pStyle w:val="ListParagraph"/>
              <w:numPr>
                <w:ilvl w:val="0"/>
                <w:numId w:val="8"/>
              </w:numPr>
              <w:ind w:left="170" w:hanging="170"/>
              <w:rPr>
                <w:sz w:val="20"/>
                <w:szCs w:val="20"/>
              </w:rPr>
            </w:pPr>
            <w:r>
              <w:rPr>
                <w:sz w:val="20"/>
                <w:szCs w:val="20"/>
              </w:rPr>
              <w:t xml:space="preserve">More sustainable, healthier food options typically have a lower carbon impact. </w:t>
            </w:r>
            <w:r w:rsidRPr="0042052D">
              <w:rPr>
                <w:sz w:val="20"/>
                <w:szCs w:val="20"/>
              </w:rPr>
              <w:t xml:space="preserve">This can include plant-based, </w:t>
            </w:r>
            <w:r w:rsidR="0015347D" w:rsidRPr="0042052D">
              <w:rPr>
                <w:sz w:val="20"/>
                <w:szCs w:val="20"/>
              </w:rPr>
              <w:t>seasonal,</w:t>
            </w:r>
            <w:r w:rsidRPr="0042052D">
              <w:rPr>
                <w:sz w:val="20"/>
                <w:szCs w:val="20"/>
              </w:rPr>
              <w:t xml:space="preserve"> and local food choices.</w:t>
            </w:r>
          </w:p>
          <w:p w14:paraId="37D96ABA" w14:textId="77777777" w:rsidR="00274863" w:rsidRPr="0042052D" w:rsidRDefault="00274863" w:rsidP="009C66C9">
            <w:pPr>
              <w:pStyle w:val="ListParagraph"/>
              <w:ind w:left="170"/>
              <w:rPr>
                <w:sz w:val="20"/>
                <w:szCs w:val="20"/>
              </w:rPr>
            </w:pPr>
          </w:p>
        </w:tc>
        <w:tc>
          <w:tcPr>
            <w:tcW w:w="2976" w:type="dxa"/>
            <w:tcBorders>
              <w:bottom w:val="nil"/>
            </w:tcBorders>
          </w:tcPr>
          <w:p w14:paraId="6D096520" w14:textId="113460C3" w:rsidR="00274863" w:rsidRPr="009C66C9" w:rsidRDefault="00274863" w:rsidP="009C66C9">
            <w:pPr>
              <w:pStyle w:val="ListParagraph"/>
              <w:numPr>
                <w:ilvl w:val="0"/>
                <w:numId w:val="8"/>
              </w:numPr>
              <w:ind w:left="170" w:hanging="170"/>
              <w:rPr>
                <w:sz w:val="20"/>
                <w:szCs w:val="20"/>
              </w:rPr>
            </w:pPr>
            <w:r w:rsidRPr="009C66C9">
              <w:rPr>
                <w:sz w:val="20"/>
                <w:szCs w:val="20"/>
              </w:rPr>
              <w:t>Implement a food policy for all suppliers and concessions to include a requirement for local and seasonal food.</w:t>
            </w:r>
          </w:p>
          <w:p w14:paraId="1C795E69" w14:textId="73CD6DCF" w:rsidR="00274863" w:rsidRPr="009C66C9" w:rsidRDefault="00274863" w:rsidP="009C66C9">
            <w:pPr>
              <w:pStyle w:val="ListParagraph"/>
              <w:numPr>
                <w:ilvl w:val="0"/>
                <w:numId w:val="8"/>
              </w:numPr>
              <w:ind w:left="170" w:hanging="170"/>
              <w:rPr>
                <w:sz w:val="20"/>
                <w:szCs w:val="20"/>
              </w:rPr>
            </w:pPr>
            <w:r w:rsidRPr="009C66C9">
              <w:rPr>
                <w:sz w:val="20"/>
                <w:szCs w:val="20"/>
              </w:rPr>
              <w:t>Introduce plant-based food options to the menu available at each outlet</w:t>
            </w:r>
            <w:r>
              <w:rPr>
                <w:sz w:val="20"/>
                <w:szCs w:val="20"/>
              </w:rPr>
              <w:t xml:space="preserve"> at your venue or event</w:t>
            </w:r>
            <w:r w:rsidRPr="009C66C9">
              <w:rPr>
                <w:sz w:val="20"/>
                <w:szCs w:val="20"/>
              </w:rPr>
              <w:t>.</w:t>
            </w:r>
          </w:p>
          <w:p w14:paraId="2F5BE9E1" w14:textId="77777777" w:rsidR="00274863" w:rsidRPr="009C66C9" w:rsidRDefault="00274863" w:rsidP="009C66C9">
            <w:pPr>
              <w:rPr>
                <w:sz w:val="20"/>
                <w:szCs w:val="20"/>
              </w:rPr>
            </w:pPr>
          </w:p>
        </w:tc>
      </w:tr>
      <w:tr w:rsidR="00274863" w:rsidRPr="0042052D" w14:paraId="26237C9D" w14:textId="77777777" w:rsidTr="00274863">
        <w:trPr>
          <w:cantSplit/>
        </w:trPr>
        <w:tc>
          <w:tcPr>
            <w:tcW w:w="360" w:type="dxa"/>
            <w:tcBorders>
              <w:top w:val="nil"/>
              <w:left w:val="single" w:sz="12" w:space="0" w:color="4DC1F0"/>
              <w:bottom w:val="nil"/>
            </w:tcBorders>
            <w:tcMar>
              <w:left w:w="0" w:type="dxa"/>
              <w:right w:w="0" w:type="dxa"/>
            </w:tcMar>
          </w:tcPr>
          <w:p w14:paraId="7D3F0EDC" w14:textId="77777777" w:rsidR="00274863" w:rsidRPr="0042052D" w:rsidRDefault="00274863" w:rsidP="005321FB">
            <w:pPr>
              <w:rPr>
                <w:sz w:val="20"/>
                <w:szCs w:val="20"/>
              </w:rPr>
            </w:pPr>
          </w:p>
        </w:tc>
        <w:tc>
          <w:tcPr>
            <w:tcW w:w="3293" w:type="dxa"/>
            <w:tcBorders>
              <w:top w:val="nil"/>
              <w:bottom w:val="nil"/>
            </w:tcBorders>
          </w:tcPr>
          <w:p w14:paraId="772A1444" w14:textId="77777777" w:rsidR="00274863" w:rsidRPr="0042052D" w:rsidRDefault="00274863" w:rsidP="005321FB">
            <w:pPr>
              <w:rPr>
                <w:noProof/>
                <w:sz w:val="20"/>
                <w:szCs w:val="20"/>
              </w:rPr>
            </w:pPr>
          </w:p>
        </w:tc>
        <w:tc>
          <w:tcPr>
            <w:tcW w:w="2976" w:type="dxa"/>
            <w:tcBorders>
              <w:bottom w:val="nil"/>
            </w:tcBorders>
          </w:tcPr>
          <w:p w14:paraId="245868C5" w14:textId="77777777" w:rsidR="00274863" w:rsidRDefault="00274863" w:rsidP="006B13B7">
            <w:pPr>
              <w:pStyle w:val="ListParagraph"/>
              <w:ind w:left="170"/>
              <w:rPr>
                <w:sz w:val="20"/>
                <w:szCs w:val="20"/>
              </w:rPr>
            </w:pPr>
          </w:p>
        </w:tc>
        <w:tc>
          <w:tcPr>
            <w:tcW w:w="2976" w:type="dxa"/>
            <w:tcBorders>
              <w:bottom w:val="nil"/>
            </w:tcBorders>
          </w:tcPr>
          <w:p w14:paraId="6EB80EFA" w14:textId="77777777" w:rsidR="00274863" w:rsidRPr="009C66C9" w:rsidRDefault="00274863" w:rsidP="006B13B7">
            <w:pPr>
              <w:pStyle w:val="ListParagraph"/>
              <w:ind w:left="170"/>
              <w:rPr>
                <w:sz w:val="20"/>
                <w:szCs w:val="20"/>
              </w:rPr>
            </w:pPr>
          </w:p>
        </w:tc>
      </w:tr>
      <w:tr w:rsidR="00274863" w:rsidRPr="0042052D" w14:paraId="296325EC" w14:textId="77777777" w:rsidTr="00274863">
        <w:trPr>
          <w:cantSplit/>
        </w:trPr>
        <w:tc>
          <w:tcPr>
            <w:tcW w:w="360" w:type="dxa"/>
            <w:tcBorders>
              <w:top w:val="nil"/>
              <w:left w:val="single" w:sz="12" w:space="0" w:color="4DC1F0"/>
              <w:bottom w:val="nil"/>
            </w:tcBorders>
            <w:tcMar>
              <w:left w:w="0" w:type="dxa"/>
              <w:right w:w="0" w:type="dxa"/>
            </w:tcMar>
          </w:tcPr>
          <w:p w14:paraId="35CCDD73" w14:textId="77777777" w:rsidR="00274863" w:rsidRPr="0042052D" w:rsidRDefault="00274863" w:rsidP="005321FB">
            <w:pPr>
              <w:rPr>
                <w:noProof/>
                <w:sz w:val="20"/>
                <w:szCs w:val="20"/>
              </w:rPr>
            </w:pPr>
          </w:p>
        </w:tc>
        <w:tc>
          <w:tcPr>
            <w:tcW w:w="3293" w:type="dxa"/>
            <w:tcBorders>
              <w:top w:val="nil"/>
            </w:tcBorders>
          </w:tcPr>
          <w:p w14:paraId="0F5864FD" w14:textId="77777777" w:rsidR="00274863" w:rsidRPr="0042052D" w:rsidRDefault="00274863" w:rsidP="005321FB">
            <w:pPr>
              <w:rPr>
                <w:b/>
                <w:sz w:val="20"/>
                <w:szCs w:val="20"/>
              </w:rPr>
            </w:pPr>
          </w:p>
        </w:tc>
        <w:tc>
          <w:tcPr>
            <w:tcW w:w="2976" w:type="dxa"/>
            <w:tcBorders>
              <w:top w:val="nil"/>
              <w:bottom w:val="single" w:sz="4" w:space="0" w:color="auto"/>
            </w:tcBorders>
          </w:tcPr>
          <w:p w14:paraId="6F02AC32" w14:textId="77777777" w:rsidR="00274863" w:rsidRDefault="00274863" w:rsidP="009C66C9">
            <w:pPr>
              <w:pStyle w:val="ListParagraph"/>
              <w:numPr>
                <w:ilvl w:val="0"/>
                <w:numId w:val="8"/>
              </w:numPr>
              <w:ind w:left="170" w:hanging="170"/>
              <w:rPr>
                <w:sz w:val="20"/>
                <w:szCs w:val="20"/>
              </w:rPr>
            </w:pPr>
            <w:r>
              <w:rPr>
                <w:sz w:val="20"/>
                <w:szCs w:val="20"/>
              </w:rPr>
              <w:t>Active travel choices, including walking and cycling have a lower carbon footprint than motorised forms of transport, including public transport. They also have health benefits.</w:t>
            </w:r>
          </w:p>
          <w:p w14:paraId="4D26FA14" w14:textId="77777777" w:rsidR="00274863" w:rsidRPr="00274863" w:rsidRDefault="00274863" w:rsidP="00274863">
            <w:pPr>
              <w:rPr>
                <w:sz w:val="20"/>
                <w:szCs w:val="20"/>
              </w:rPr>
            </w:pPr>
          </w:p>
        </w:tc>
        <w:tc>
          <w:tcPr>
            <w:tcW w:w="2976" w:type="dxa"/>
            <w:tcBorders>
              <w:top w:val="nil"/>
              <w:bottom w:val="single" w:sz="4" w:space="0" w:color="auto"/>
            </w:tcBorders>
          </w:tcPr>
          <w:p w14:paraId="616F200D" w14:textId="4CF8E156" w:rsidR="00274863" w:rsidRDefault="00274863" w:rsidP="009C66C9">
            <w:pPr>
              <w:pStyle w:val="ListParagraph"/>
              <w:numPr>
                <w:ilvl w:val="0"/>
                <w:numId w:val="8"/>
              </w:numPr>
              <w:ind w:left="170" w:hanging="170"/>
              <w:rPr>
                <w:sz w:val="20"/>
                <w:szCs w:val="20"/>
              </w:rPr>
            </w:pPr>
            <w:r>
              <w:rPr>
                <w:sz w:val="20"/>
                <w:szCs w:val="20"/>
              </w:rPr>
              <w:t>Where possible, select venues accessible by active travel options (possibly in combination with public transport).</w:t>
            </w:r>
          </w:p>
          <w:p w14:paraId="67294B21" w14:textId="43D795F8" w:rsidR="00274863" w:rsidRDefault="00274863" w:rsidP="009C66C9">
            <w:pPr>
              <w:pStyle w:val="ListParagraph"/>
              <w:numPr>
                <w:ilvl w:val="0"/>
                <w:numId w:val="8"/>
              </w:numPr>
              <w:ind w:left="170" w:hanging="170"/>
              <w:rPr>
                <w:sz w:val="20"/>
                <w:szCs w:val="20"/>
              </w:rPr>
            </w:pPr>
            <w:r>
              <w:rPr>
                <w:sz w:val="20"/>
                <w:szCs w:val="20"/>
              </w:rPr>
              <w:t>Provide information to spectators about active travel options.</w:t>
            </w:r>
          </w:p>
          <w:p w14:paraId="5200DB60" w14:textId="560B1123" w:rsidR="00274863" w:rsidRPr="00A12869" w:rsidRDefault="00274863" w:rsidP="009C66C9">
            <w:pPr>
              <w:pStyle w:val="ListParagraph"/>
              <w:numPr>
                <w:ilvl w:val="0"/>
                <w:numId w:val="8"/>
              </w:numPr>
              <w:ind w:left="170" w:hanging="170"/>
              <w:rPr>
                <w:sz w:val="20"/>
                <w:szCs w:val="20"/>
              </w:rPr>
            </w:pPr>
            <w:r w:rsidRPr="00A12869">
              <w:rPr>
                <w:sz w:val="20"/>
                <w:szCs w:val="20"/>
              </w:rPr>
              <w:t>Provide adequate infrastructure to encourage spectators or participants to cycle to venues.</w:t>
            </w:r>
          </w:p>
          <w:p w14:paraId="6B54A5A2" w14:textId="2BCBB73C" w:rsidR="00274863" w:rsidRPr="009C66C9" w:rsidRDefault="00274863" w:rsidP="009C66C9">
            <w:pPr>
              <w:rPr>
                <w:sz w:val="20"/>
                <w:szCs w:val="20"/>
              </w:rPr>
            </w:pPr>
          </w:p>
        </w:tc>
      </w:tr>
      <w:tr w:rsidR="00274863" w:rsidRPr="0042052D" w14:paraId="68851BF5" w14:textId="74283048" w:rsidTr="00A13A20">
        <w:trPr>
          <w:cantSplit/>
        </w:trPr>
        <w:tc>
          <w:tcPr>
            <w:tcW w:w="360" w:type="dxa"/>
            <w:tcBorders>
              <w:top w:val="nil"/>
              <w:left w:val="single" w:sz="12" w:space="0" w:color="4DC1F0"/>
              <w:bottom w:val="nil"/>
            </w:tcBorders>
            <w:tcMar>
              <w:left w:w="0" w:type="dxa"/>
              <w:right w:w="0" w:type="dxa"/>
            </w:tcMar>
          </w:tcPr>
          <w:p w14:paraId="78DDCB18" w14:textId="70A2EE38" w:rsidR="00274863" w:rsidRPr="0042052D" w:rsidRDefault="00274863" w:rsidP="005321FB">
            <w:pPr>
              <w:rPr>
                <w:sz w:val="20"/>
                <w:szCs w:val="20"/>
              </w:rPr>
            </w:pPr>
          </w:p>
        </w:tc>
        <w:tc>
          <w:tcPr>
            <w:tcW w:w="3293" w:type="dxa"/>
          </w:tcPr>
          <w:p w14:paraId="66FB1CCB" w14:textId="77777777" w:rsidR="00274863" w:rsidRDefault="00274863" w:rsidP="005321FB">
            <w:pPr>
              <w:rPr>
                <w:b/>
                <w:sz w:val="20"/>
                <w:szCs w:val="20"/>
              </w:rPr>
            </w:pPr>
          </w:p>
          <w:p w14:paraId="58EC059D" w14:textId="5BC7661E" w:rsidR="00274863" w:rsidRDefault="00274863" w:rsidP="005321FB">
            <w:pPr>
              <w:rPr>
                <w:b/>
                <w:sz w:val="20"/>
                <w:szCs w:val="20"/>
              </w:rPr>
            </w:pPr>
            <w:r w:rsidRPr="0042052D">
              <w:rPr>
                <w:noProof/>
                <w:sz w:val="20"/>
                <w:szCs w:val="20"/>
              </w:rPr>
              <w:drawing>
                <wp:inline distT="0" distB="0" distL="0" distR="0" wp14:anchorId="0BA58097" wp14:editId="6742E5B6">
                  <wp:extent cx="540000" cy="540000"/>
                  <wp:effectExtent l="0" t="0" r="0" b="0"/>
                  <wp:docPr id="446393575" name="Picture 44639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393575" name="Picture 446393575">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p w14:paraId="0BB45939" w14:textId="77777777" w:rsidR="00274863" w:rsidRDefault="00274863" w:rsidP="005321FB">
            <w:pPr>
              <w:rPr>
                <w:b/>
                <w:sz w:val="20"/>
                <w:szCs w:val="20"/>
              </w:rPr>
            </w:pPr>
          </w:p>
          <w:p w14:paraId="6FC56255" w14:textId="60945998" w:rsidR="00274863" w:rsidRPr="0042052D" w:rsidRDefault="00274863" w:rsidP="005321FB">
            <w:pPr>
              <w:rPr>
                <w:sz w:val="20"/>
                <w:szCs w:val="20"/>
              </w:rPr>
            </w:pPr>
            <w:r w:rsidRPr="0042052D">
              <w:rPr>
                <w:b/>
                <w:sz w:val="20"/>
                <w:szCs w:val="20"/>
              </w:rPr>
              <w:t>Engagement and education</w:t>
            </w:r>
            <w:r w:rsidRPr="0042052D">
              <w:rPr>
                <w:sz w:val="20"/>
                <w:szCs w:val="20"/>
              </w:rPr>
              <w:t xml:space="preserve"> – To engage with, and respond to the needs of, your communities of interest at all scales and to actively educate and advocate for a more sustainable society including sporting activities, </w:t>
            </w:r>
            <w:r w:rsidR="0015347D" w:rsidRPr="0042052D">
              <w:rPr>
                <w:sz w:val="20"/>
                <w:szCs w:val="20"/>
              </w:rPr>
              <w:t>events,</w:t>
            </w:r>
            <w:r w:rsidRPr="0042052D">
              <w:rPr>
                <w:sz w:val="20"/>
                <w:szCs w:val="20"/>
              </w:rPr>
              <w:t xml:space="preserve"> and venues.</w:t>
            </w:r>
          </w:p>
        </w:tc>
        <w:tc>
          <w:tcPr>
            <w:tcW w:w="2976" w:type="dxa"/>
            <w:tcBorders>
              <w:bottom w:val="single" w:sz="4" w:space="0" w:color="auto"/>
            </w:tcBorders>
          </w:tcPr>
          <w:p w14:paraId="025A5895" w14:textId="7955A62F" w:rsidR="00274863" w:rsidRDefault="00274863" w:rsidP="005321FB">
            <w:pPr>
              <w:pStyle w:val="ListParagraph"/>
              <w:numPr>
                <w:ilvl w:val="0"/>
                <w:numId w:val="8"/>
              </w:numPr>
              <w:ind w:left="170" w:hanging="170"/>
              <w:rPr>
                <w:sz w:val="20"/>
                <w:szCs w:val="20"/>
              </w:rPr>
            </w:pPr>
            <w:r>
              <w:rPr>
                <w:sz w:val="20"/>
                <w:szCs w:val="20"/>
              </w:rPr>
              <w:t>Individuals benefit from understanding climate change and sustainability issues, made relevant and relatable to them through the sport they enjoy playing or watching. This may encourage them to make changes in their own lives, so amplifying your impact.</w:t>
            </w:r>
          </w:p>
          <w:p w14:paraId="603B930C" w14:textId="77777777" w:rsidR="00274863" w:rsidRPr="00B31226" w:rsidRDefault="00274863" w:rsidP="00B31226">
            <w:pPr>
              <w:rPr>
                <w:sz w:val="20"/>
                <w:szCs w:val="20"/>
              </w:rPr>
            </w:pPr>
          </w:p>
        </w:tc>
        <w:tc>
          <w:tcPr>
            <w:tcW w:w="2976" w:type="dxa"/>
            <w:tcBorders>
              <w:bottom w:val="single" w:sz="4" w:space="0" w:color="auto"/>
            </w:tcBorders>
          </w:tcPr>
          <w:p w14:paraId="0A784F93" w14:textId="285218C2" w:rsidR="00274863" w:rsidRDefault="00274863" w:rsidP="005321FB">
            <w:pPr>
              <w:pStyle w:val="ListParagraph"/>
              <w:numPr>
                <w:ilvl w:val="0"/>
                <w:numId w:val="8"/>
              </w:numPr>
              <w:ind w:left="170" w:hanging="170"/>
              <w:rPr>
                <w:sz w:val="20"/>
                <w:szCs w:val="20"/>
              </w:rPr>
            </w:pPr>
            <w:r>
              <w:rPr>
                <w:sz w:val="20"/>
                <w:szCs w:val="20"/>
              </w:rPr>
              <w:t>Provide awareness training to staff and clubs so they understand the issues and can make more climate friendly decisions and implement the policies.</w:t>
            </w:r>
          </w:p>
          <w:p w14:paraId="2611B5B3" w14:textId="6A619E42" w:rsidR="00274863" w:rsidRDefault="00274863" w:rsidP="005321FB">
            <w:pPr>
              <w:pStyle w:val="ListParagraph"/>
              <w:numPr>
                <w:ilvl w:val="0"/>
                <w:numId w:val="8"/>
              </w:numPr>
              <w:ind w:left="170" w:hanging="170"/>
              <w:rPr>
                <w:sz w:val="20"/>
                <w:szCs w:val="20"/>
              </w:rPr>
            </w:pPr>
            <w:r>
              <w:rPr>
                <w:sz w:val="20"/>
                <w:szCs w:val="20"/>
              </w:rPr>
              <w:t>Provide relevant information to members, participants, and spectators so they understand why you are taking the actions you are taking.</w:t>
            </w:r>
          </w:p>
          <w:p w14:paraId="0BBC044F" w14:textId="387D5936" w:rsidR="00274863" w:rsidRDefault="00274863" w:rsidP="005321FB">
            <w:pPr>
              <w:pStyle w:val="ListParagraph"/>
              <w:numPr>
                <w:ilvl w:val="0"/>
                <w:numId w:val="8"/>
              </w:numPr>
              <w:ind w:left="170" w:hanging="170"/>
              <w:rPr>
                <w:sz w:val="20"/>
                <w:szCs w:val="20"/>
              </w:rPr>
            </w:pPr>
            <w:r>
              <w:rPr>
                <w:sz w:val="20"/>
                <w:szCs w:val="20"/>
              </w:rPr>
              <w:t>Provide information to participants so they understand the potential impact of climate change on the sport they enjoy playing or watching.</w:t>
            </w:r>
          </w:p>
          <w:p w14:paraId="44D1284D" w14:textId="79C938FF" w:rsidR="00274863" w:rsidRPr="00B31226" w:rsidRDefault="00274863" w:rsidP="00B31226">
            <w:pPr>
              <w:rPr>
                <w:sz w:val="20"/>
                <w:szCs w:val="20"/>
              </w:rPr>
            </w:pPr>
          </w:p>
        </w:tc>
      </w:tr>
      <w:tr w:rsidR="00274863" w:rsidRPr="0042052D" w14:paraId="566088F1" w14:textId="77777777" w:rsidTr="00274863">
        <w:trPr>
          <w:cantSplit/>
        </w:trPr>
        <w:tc>
          <w:tcPr>
            <w:tcW w:w="360" w:type="dxa"/>
            <w:tcBorders>
              <w:top w:val="nil"/>
              <w:left w:val="single" w:sz="12" w:space="0" w:color="4DC1F0"/>
              <w:bottom w:val="nil"/>
            </w:tcBorders>
            <w:tcMar>
              <w:left w:w="0" w:type="dxa"/>
              <w:right w:w="0" w:type="dxa"/>
            </w:tcMar>
          </w:tcPr>
          <w:p w14:paraId="00A43148" w14:textId="77777777" w:rsidR="00274863" w:rsidRPr="0042052D" w:rsidRDefault="00274863" w:rsidP="005321FB">
            <w:pPr>
              <w:rPr>
                <w:noProof/>
                <w:sz w:val="20"/>
                <w:szCs w:val="20"/>
              </w:rPr>
            </w:pPr>
          </w:p>
        </w:tc>
        <w:tc>
          <w:tcPr>
            <w:tcW w:w="3293" w:type="dxa"/>
            <w:tcBorders>
              <w:bottom w:val="single" w:sz="4" w:space="0" w:color="auto"/>
            </w:tcBorders>
          </w:tcPr>
          <w:p w14:paraId="36034F0E" w14:textId="77777777" w:rsidR="00274863" w:rsidRPr="0042052D" w:rsidRDefault="00274863" w:rsidP="005321FB">
            <w:pPr>
              <w:rPr>
                <w:b/>
                <w:sz w:val="20"/>
                <w:szCs w:val="20"/>
              </w:rPr>
            </w:pPr>
          </w:p>
        </w:tc>
        <w:tc>
          <w:tcPr>
            <w:tcW w:w="2976" w:type="dxa"/>
            <w:tcBorders>
              <w:top w:val="single" w:sz="4" w:space="0" w:color="auto"/>
              <w:bottom w:val="single" w:sz="4" w:space="0" w:color="auto"/>
            </w:tcBorders>
          </w:tcPr>
          <w:p w14:paraId="4D805F7C" w14:textId="77777777" w:rsidR="00274863" w:rsidRDefault="00274863" w:rsidP="00B31226">
            <w:pPr>
              <w:pStyle w:val="ListParagraph"/>
              <w:numPr>
                <w:ilvl w:val="0"/>
                <w:numId w:val="8"/>
              </w:numPr>
              <w:ind w:left="170" w:hanging="170"/>
              <w:rPr>
                <w:sz w:val="20"/>
                <w:szCs w:val="20"/>
              </w:rPr>
            </w:pPr>
            <w:r>
              <w:rPr>
                <w:sz w:val="20"/>
                <w:szCs w:val="20"/>
              </w:rPr>
              <w:t>Reputational benefit to the organisation for speaking about difficult issues and being seen to take action to mitigate and adapt to future changes.</w:t>
            </w:r>
          </w:p>
          <w:p w14:paraId="37FC92E5" w14:textId="77777777" w:rsidR="00274863" w:rsidRPr="00B31226" w:rsidRDefault="00274863" w:rsidP="00B31226">
            <w:pPr>
              <w:rPr>
                <w:sz w:val="20"/>
                <w:szCs w:val="20"/>
              </w:rPr>
            </w:pPr>
          </w:p>
        </w:tc>
        <w:tc>
          <w:tcPr>
            <w:tcW w:w="2976" w:type="dxa"/>
            <w:tcBorders>
              <w:top w:val="single" w:sz="4" w:space="0" w:color="auto"/>
              <w:bottom w:val="single" w:sz="4" w:space="0" w:color="auto"/>
            </w:tcBorders>
          </w:tcPr>
          <w:p w14:paraId="7089C6B0" w14:textId="77777777" w:rsidR="00274863" w:rsidRDefault="00274863" w:rsidP="005321FB">
            <w:pPr>
              <w:pStyle w:val="ListParagraph"/>
              <w:numPr>
                <w:ilvl w:val="0"/>
                <w:numId w:val="8"/>
              </w:numPr>
              <w:ind w:left="170" w:hanging="170"/>
              <w:rPr>
                <w:sz w:val="20"/>
                <w:szCs w:val="20"/>
              </w:rPr>
            </w:pPr>
            <w:r>
              <w:rPr>
                <w:sz w:val="20"/>
                <w:szCs w:val="20"/>
              </w:rPr>
              <w:t>Many organisations see benefits from addressing climate issues, including enhanced sponsorship deals with increased opportunities for activations around sustainability and climate issues.</w:t>
            </w:r>
          </w:p>
          <w:p w14:paraId="6F9C3314" w14:textId="0EE74778" w:rsidR="00274863" w:rsidRPr="00B31226" w:rsidRDefault="00274863" w:rsidP="00B31226">
            <w:pPr>
              <w:rPr>
                <w:sz w:val="20"/>
                <w:szCs w:val="20"/>
              </w:rPr>
            </w:pPr>
          </w:p>
        </w:tc>
      </w:tr>
      <w:tr w:rsidR="00274863" w:rsidRPr="0042052D" w14:paraId="037D1198" w14:textId="2703EC6A" w:rsidTr="00274863">
        <w:trPr>
          <w:cantSplit/>
        </w:trPr>
        <w:tc>
          <w:tcPr>
            <w:tcW w:w="360" w:type="dxa"/>
            <w:tcBorders>
              <w:top w:val="nil"/>
              <w:left w:val="single" w:sz="12" w:space="0" w:color="EF7D05"/>
              <w:bottom w:val="nil"/>
            </w:tcBorders>
            <w:tcMar>
              <w:left w:w="0" w:type="dxa"/>
              <w:right w:w="0" w:type="dxa"/>
            </w:tcMar>
          </w:tcPr>
          <w:p w14:paraId="558E75B9" w14:textId="0D9B95FE" w:rsidR="00274863" w:rsidRPr="0042052D" w:rsidRDefault="00274863" w:rsidP="005321FB">
            <w:pPr>
              <w:rPr>
                <w:sz w:val="20"/>
                <w:szCs w:val="20"/>
              </w:rPr>
            </w:pPr>
          </w:p>
        </w:tc>
        <w:tc>
          <w:tcPr>
            <w:tcW w:w="3293" w:type="dxa"/>
            <w:tcBorders>
              <w:bottom w:val="nil"/>
            </w:tcBorders>
          </w:tcPr>
          <w:p w14:paraId="3FA697E8" w14:textId="77777777" w:rsidR="00274863" w:rsidRDefault="00274863" w:rsidP="005321FB">
            <w:pPr>
              <w:rPr>
                <w:b/>
                <w:sz w:val="20"/>
                <w:szCs w:val="20"/>
              </w:rPr>
            </w:pPr>
          </w:p>
          <w:p w14:paraId="3655792B" w14:textId="22557167" w:rsidR="00274863" w:rsidRDefault="00274863" w:rsidP="005321FB">
            <w:pPr>
              <w:rPr>
                <w:b/>
                <w:sz w:val="20"/>
                <w:szCs w:val="20"/>
              </w:rPr>
            </w:pPr>
            <w:r w:rsidRPr="0042052D">
              <w:rPr>
                <w:noProof/>
                <w:sz w:val="20"/>
                <w:szCs w:val="20"/>
              </w:rPr>
              <w:drawing>
                <wp:inline distT="0" distB="0" distL="0" distR="0" wp14:anchorId="42EC3943" wp14:editId="7B5D85B2">
                  <wp:extent cx="540000" cy="540000"/>
                  <wp:effectExtent l="0" t="0" r="0" b="0"/>
                  <wp:docPr id="1252865356" name="Picture 12528653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865356" name="Picture 1252865356">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p w14:paraId="2CA950FB" w14:textId="77777777" w:rsidR="00274863" w:rsidRDefault="00274863" w:rsidP="005321FB">
            <w:pPr>
              <w:rPr>
                <w:b/>
                <w:sz w:val="20"/>
                <w:szCs w:val="20"/>
              </w:rPr>
            </w:pPr>
          </w:p>
          <w:p w14:paraId="1E692D39" w14:textId="444F5C1B" w:rsidR="00274863" w:rsidRDefault="00274863" w:rsidP="005321FB">
            <w:pPr>
              <w:rPr>
                <w:sz w:val="20"/>
                <w:szCs w:val="20"/>
              </w:rPr>
            </w:pPr>
            <w:r w:rsidRPr="0042052D">
              <w:rPr>
                <w:b/>
                <w:sz w:val="20"/>
                <w:szCs w:val="20"/>
              </w:rPr>
              <w:t>Procurement and Employment</w:t>
            </w:r>
            <w:r w:rsidRPr="0042052D">
              <w:rPr>
                <w:sz w:val="20"/>
                <w:szCs w:val="20"/>
              </w:rPr>
              <w:t xml:space="preserve"> – To incorporate economic, </w:t>
            </w:r>
            <w:r w:rsidR="0015347D" w:rsidRPr="0042052D">
              <w:rPr>
                <w:sz w:val="20"/>
                <w:szCs w:val="20"/>
              </w:rPr>
              <w:t>social,</w:t>
            </w:r>
            <w:r w:rsidRPr="0042052D">
              <w:rPr>
                <w:sz w:val="20"/>
                <w:szCs w:val="20"/>
              </w:rPr>
              <w:t xml:space="preserve"> and environmental considerations into all procurement and employment decisions, including into tender processes and supplier contracts.</w:t>
            </w:r>
          </w:p>
          <w:p w14:paraId="55470D60" w14:textId="751E7632" w:rsidR="00274863" w:rsidRPr="0042052D" w:rsidRDefault="00274863" w:rsidP="005321FB">
            <w:pPr>
              <w:rPr>
                <w:sz w:val="20"/>
                <w:szCs w:val="20"/>
              </w:rPr>
            </w:pPr>
          </w:p>
        </w:tc>
        <w:tc>
          <w:tcPr>
            <w:tcW w:w="2976" w:type="dxa"/>
            <w:tcBorders>
              <w:bottom w:val="nil"/>
            </w:tcBorders>
          </w:tcPr>
          <w:p w14:paraId="21D90D8B" w14:textId="66114036" w:rsidR="00274863" w:rsidRDefault="00274863" w:rsidP="005321FB">
            <w:pPr>
              <w:pStyle w:val="ListParagraph"/>
              <w:numPr>
                <w:ilvl w:val="0"/>
                <w:numId w:val="8"/>
              </w:numPr>
              <w:ind w:left="170" w:hanging="170"/>
              <w:rPr>
                <w:sz w:val="20"/>
                <w:szCs w:val="20"/>
              </w:rPr>
            </w:pPr>
            <w:r>
              <w:rPr>
                <w:sz w:val="20"/>
                <w:szCs w:val="20"/>
              </w:rPr>
              <w:t xml:space="preserve"> A large proportion of an organisation’s carbon footprint will be in its supply chain and the items purchased, whether through manufacture, use and/or disposal.</w:t>
            </w:r>
          </w:p>
          <w:p w14:paraId="3201A0A8" w14:textId="77777777" w:rsidR="00274863" w:rsidRPr="00B31226" w:rsidRDefault="00274863" w:rsidP="00B31226">
            <w:pPr>
              <w:rPr>
                <w:sz w:val="20"/>
                <w:szCs w:val="20"/>
              </w:rPr>
            </w:pPr>
          </w:p>
        </w:tc>
        <w:tc>
          <w:tcPr>
            <w:tcW w:w="2976" w:type="dxa"/>
            <w:tcBorders>
              <w:bottom w:val="nil"/>
            </w:tcBorders>
          </w:tcPr>
          <w:p w14:paraId="5F3B66BF" w14:textId="77777777" w:rsidR="00274863" w:rsidRDefault="00274863" w:rsidP="005321FB">
            <w:pPr>
              <w:pStyle w:val="ListParagraph"/>
              <w:numPr>
                <w:ilvl w:val="0"/>
                <w:numId w:val="8"/>
              </w:numPr>
              <w:ind w:left="170" w:hanging="170"/>
              <w:rPr>
                <w:sz w:val="20"/>
                <w:szCs w:val="20"/>
              </w:rPr>
            </w:pPr>
            <w:r>
              <w:rPr>
                <w:sz w:val="20"/>
                <w:szCs w:val="20"/>
              </w:rPr>
              <w:t>Speak with suppliers to understand the full impact of their products and to source lower impact products in future.</w:t>
            </w:r>
          </w:p>
          <w:p w14:paraId="5C915B33" w14:textId="097F7C93" w:rsidR="00274863" w:rsidRDefault="00274863" w:rsidP="005321FB">
            <w:pPr>
              <w:pStyle w:val="ListParagraph"/>
              <w:numPr>
                <w:ilvl w:val="0"/>
                <w:numId w:val="8"/>
              </w:numPr>
              <w:ind w:left="170" w:hanging="170"/>
              <w:rPr>
                <w:sz w:val="20"/>
                <w:szCs w:val="20"/>
              </w:rPr>
            </w:pPr>
            <w:r>
              <w:rPr>
                <w:sz w:val="20"/>
                <w:szCs w:val="20"/>
              </w:rPr>
              <w:t>Understand disposal options before purchase.</w:t>
            </w:r>
          </w:p>
        </w:tc>
      </w:tr>
      <w:tr w:rsidR="00274863" w:rsidRPr="0042052D" w14:paraId="26279E91" w14:textId="77777777" w:rsidTr="00274863">
        <w:trPr>
          <w:cantSplit/>
        </w:trPr>
        <w:tc>
          <w:tcPr>
            <w:tcW w:w="360" w:type="dxa"/>
            <w:tcBorders>
              <w:top w:val="nil"/>
              <w:left w:val="single" w:sz="12" w:space="0" w:color="EF7D05"/>
              <w:bottom w:val="nil"/>
            </w:tcBorders>
            <w:tcMar>
              <w:left w:w="0" w:type="dxa"/>
              <w:right w:w="0" w:type="dxa"/>
            </w:tcMar>
          </w:tcPr>
          <w:p w14:paraId="75C85EBE" w14:textId="77777777" w:rsidR="00274863" w:rsidRPr="0042052D" w:rsidRDefault="00274863" w:rsidP="005321FB">
            <w:pPr>
              <w:rPr>
                <w:noProof/>
                <w:sz w:val="20"/>
                <w:szCs w:val="20"/>
              </w:rPr>
            </w:pPr>
          </w:p>
        </w:tc>
        <w:tc>
          <w:tcPr>
            <w:tcW w:w="3293" w:type="dxa"/>
            <w:tcBorders>
              <w:top w:val="nil"/>
              <w:bottom w:val="nil"/>
            </w:tcBorders>
          </w:tcPr>
          <w:p w14:paraId="75A70A76" w14:textId="77777777" w:rsidR="00274863" w:rsidRDefault="00274863" w:rsidP="005321FB">
            <w:pPr>
              <w:rPr>
                <w:b/>
                <w:sz w:val="20"/>
                <w:szCs w:val="20"/>
              </w:rPr>
            </w:pPr>
          </w:p>
          <w:p w14:paraId="2811BB65" w14:textId="77777777" w:rsidR="00274863" w:rsidRDefault="00274863" w:rsidP="005321FB">
            <w:pPr>
              <w:rPr>
                <w:b/>
                <w:sz w:val="20"/>
                <w:szCs w:val="20"/>
              </w:rPr>
            </w:pPr>
          </w:p>
          <w:p w14:paraId="2972E2D6" w14:textId="77777777" w:rsidR="00274863" w:rsidRDefault="00274863" w:rsidP="005321FB">
            <w:pPr>
              <w:rPr>
                <w:b/>
                <w:sz w:val="20"/>
                <w:szCs w:val="20"/>
              </w:rPr>
            </w:pPr>
          </w:p>
          <w:p w14:paraId="1C6FF8D1" w14:textId="77777777" w:rsidR="00274863" w:rsidRDefault="00274863" w:rsidP="005321FB">
            <w:pPr>
              <w:rPr>
                <w:b/>
                <w:sz w:val="20"/>
                <w:szCs w:val="20"/>
              </w:rPr>
            </w:pPr>
          </w:p>
          <w:p w14:paraId="0A3B5A30" w14:textId="77777777" w:rsidR="00274863" w:rsidRDefault="00274863" w:rsidP="005321FB">
            <w:pPr>
              <w:rPr>
                <w:b/>
                <w:sz w:val="20"/>
                <w:szCs w:val="20"/>
              </w:rPr>
            </w:pPr>
          </w:p>
          <w:p w14:paraId="22E7982F" w14:textId="77777777" w:rsidR="00274863" w:rsidRPr="0042052D" w:rsidRDefault="00274863" w:rsidP="005321FB">
            <w:pPr>
              <w:rPr>
                <w:b/>
                <w:sz w:val="20"/>
                <w:szCs w:val="20"/>
              </w:rPr>
            </w:pPr>
          </w:p>
        </w:tc>
        <w:tc>
          <w:tcPr>
            <w:tcW w:w="2976" w:type="dxa"/>
            <w:tcBorders>
              <w:top w:val="nil"/>
              <w:bottom w:val="nil"/>
            </w:tcBorders>
          </w:tcPr>
          <w:p w14:paraId="45A3D916" w14:textId="77777777" w:rsidR="00274863" w:rsidRDefault="00274863" w:rsidP="00B31226">
            <w:pPr>
              <w:pStyle w:val="ListParagraph"/>
              <w:numPr>
                <w:ilvl w:val="0"/>
                <w:numId w:val="8"/>
              </w:numPr>
              <w:ind w:left="170" w:hanging="170"/>
              <w:rPr>
                <w:sz w:val="20"/>
                <w:szCs w:val="20"/>
              </w:rPr>
            </w:pPr>
            <w:r>
              <w:rPr>
                <w:sz w:val="20"/>
                <w:szCs w:val="20"/>
              </w:rPr>
              <w:t>Incorporating climate change issues in the procurement process will increase awareness and reduce associated emissions.</w:t>
            </w:r>
          </w:p>
          <w:p w14:paraId="29C611FA" w14:textId="77777777" w:rsidR="00274863" w:rsidRPr="00B31226" w:rsidRDefault="00274863" w:rsidP="00B31226">
            <w:pPr>
              <w:rPr>
                <w:sz w:val="20"/>
                <w:szCs w:val="20"/>
              </w:rPr>
            </w:pPr>
          </w:p>
        </w:tc>
        <w:tc>
          <w:tcPr>
            <w:tcW w:w="2976" w:type="dxa"/>
            <w:tcBorders>
              <w:top w:val="nil"/>
              <w:bottom w:val="nil"/>
            </w:tcBorders>
          </w:tcPr>
          <w:p w14:paraId="2EAC6190" w14:textId="1E96519E" w:rsidR="00274863" w:rsidRDefault="00274863" w:rsidP="005321FB">
            <w:pPr>
              <w:pStyle w:val="ListParagraph"/>
              <w:numPr>
                <w:ilvl w:val="0"/>
                <w:numId w:val="8"/>
              </w:numPr>
              <w:ind w:left="170" w:hanging="170"/>
              <w:rPr>
                <w:sz w:val="20"/>
                <w:szCs w:val="20"/>
              </w:rPr>
            </w:pPr>
            <w:r>
              <w:rPr>
                <w:sz w:val="20"/>
                <w:szCs w:val="20"/>
              </w:rPr>
              <w:t>Take the opportunity to educate your staff, and visitors why you use the products you use.</w:t>
            </w:r>
          </w:p>
        </w:tc>
      </w:tr>
      <w:tr w:rsidR="00274863" w:rsidRPr="0042052D" w14:paraId="7B65C49E" w14:textId="77777777" w:rsidTr="00274863">
        <w:trPr>
          <w:cantSplit/>
        </w:trPr>
        <w:tc>
          <w:tcPr>
            <w:tcW w:w="360" w:type="dxa"/>
            <w:tcBorders>
              <w:top w:val="nil"/>
              <w:left w:val="single" w:sz="12" w:space="0" w:color="EF7D05"/>
              <w:bottom w:val="nil"/>
            </w:tcBorders>
            <w:tcMar>
              <w:left w:w="0" w:type="dxa"/>
              <w:right w:w="0" w:type="dxa"/>
            </w:tcMar>
          </w:tcPr>
          <w:p w14:paraId="7782B8D9" w14:textId="77777777" w:rsidR="00274863" w:rsidRPr="0042052D" w:rsidRDefault="00274863" w:rsidP="005321FB">
            <w:pPr>
              <w:rPr>
                <w:noProof/>
                <w:sz w:val="20"/>
                <w:szCs w:val="20"/>
              </w:rPr>
            </w:pPr>
          </w:p>
        </w:tc>
        <w:tc>
          <w:tcPr>
            <w:tcW w:w="3293" w:type="dxa"/>
            <w:tcBorders>
              <w:top w:val="nil"/>
            </w:tcBorders>
          </w:tcPr>
          <w:p w14:paraId="6CFA5F48" w14:textId="77777777" w:rsidR="00274863" w:rsidRPr="0042052D" w:rsidRDefault="00274863" w:rsidP="005321FB">
            <w:pPr>
              <w:rPr>
                <w:b/>
                <w:sz w:val="20"/>
                <w:szCs w:val="20"/>
              </w:rPr>
            </w:pPr>
          </w:p>
        </w:tc>
        <w:tc>
          <w:tcPr>
            <w:tcW w:w="2976" w:type="dxa"/>
            <w:tcBorders>
              <w:top w:val="nil"/>
              <w:bottom w:val="single" w:sz="4" w:space="0" w:color="auto"/>
            </w:tcBorders>
          </w:tcPr>
          <w:p w14:paraId="6FC8C3FC" w14:textId="13141699" w:rsidR="00274863" w:rsidRDefault="00274863" w:rsidP="00B31226">
            <w:pPr>
              <w:pStyle w:val="ListParagraph"/>
              <w:numPr>
                <w:ilvl w:val="0"/>
                <w:numId w:val="8"/>
              </w:numPr>
              <w:ind w:left="170" w:hanging="170"/>
              <w:rPr>
                <w:sz w:val="20"/>
                <w:szCs w:val="20"/>
              </w:rPr>
            </w:pPr>
            <w:r>
              <w:rPr>
                <w:sz w:val="20"/>
                <w:szCs w:val="20"/>
              </w:rPr>
              <w:t>A key GHG impact is staff commuting.</w:t>
            </w:r>
          </w:p>
          <w:p w14:paraId="5C263023" w14:textId="6F87D9CE" w:rsidR="00274863" w:rsidRPr="00182BBE" w:rsidRDefault="00274863" w:rsidP="00182BBE">
            <w:pPr>
              <w:rPr>
                <w:sz w:val="20"/>
                <w:szCs w:val="20"/>
              </w:rPr>
            </w:pPr>
          </w:p>
        </w:tc>
        <w:tc>
          <w:tcPr>
            <w:tcW w:w="2976" w:type="dxa"/>
            <w:tcBorders>
              <w:top w:val="nil"/>
              <w:bottom w:val="single" w:sz="4" w:space="0" w:color="auto"/>
            </w:tcBorders>
          </w:tcPr>
          <w:p w14:paraId="408D5F06" w14:textId="6BFC731C" w:rsidR="00274863" w:rsidRDefault="00274863" w:rsidP="005321FB">
            <w:pPr>
              <w:pStyle w:val="ListParagraph"/>
              <w:numPr>
                <w:ilvl w:val="0"/>
                <w:numId w:val="8"/>
              </w:numPr>
              <w:ind w:left="170" w:hanging="170"/>
              <w:rPr>
                <w:sz w:val="20"/>
                <w:szCs w:val="20"/>
              </w:rPr>
            </w:pPr>
            <w:r>
              <w:rPr>
                <w:sz w:val="20"/>
                <w:szCs w:val="20"/>
              </w:rPr>
              <w:t>Encourage and incentivise staff to use active travel or public transport options.</w:t>
            </w:r>
          </w:p>
          <w:p w14:paraId="6279886E" w14:textId="77777777" w:rsidR="00274863" w:rsidRDefault="00274863" w:rsidP="005321FB">
            <w:pPr>
              <w:pStyle w:val="ListParagraph"/>
              <w:numPr>
                <w:ilvl w:val="0"/>
                <w:numId w:val="8"/>
              </w:numPr>
              <w:ind w:left="170" w:hanging="170"/>
              <w:rPr>
                <w:sz w:val="20"/>
                <w:szCs w:val="20"/>
              </w:rPr>
            </w:pPr>
            <w:r>
              <w:rPr>
                <w:sz w:val="20"/>
                <w:szCs w:val="20"/>
              </w:rPr>
              <w:t>When recruiting staff for events preferring local staff will reduce travel emissions</w:t>
            </w:r>
          </w:p>
          <w:p w14:paraId="4011869B" w14:textId="7B3BCBA0" w:rsidR="00274863" w:rsidRPr="00182BBE" w:rsidRDefault="00274863" w:rsidP="00182BBE">
            <w:pPr>
              <w:rPr>
                <w:sz w:val="20"/>
                <w:szCs w:val="20"/>
              </w:rPr>
            </w:pPr>
          </w:p>
        </w:tc>
      </w:tr>
      <w:tr w:rsidR="00274863" w:rsidRPr="0042052D" w14:paraId="3BCADEDA" w14:textId="77777777" w:rsidTr="00274863">
        <w:trPr>
          <w:cantSplit/>
        </w:trPr>
        <w:tc>
          <w:tcPr>
            <w:tcW w:w="360" w:type="dxa"/>
            <w:tcBorders>
              <w:top w:val="nil"/>
              <w:left w:val="single" w:sz="12" w:space="0" w:color="EF7D05"/>
              <w:bottom w:val="nil"/>
            </w:tcBorders>
            <w:tcMar>
              <w:left w:w="0" w:type="dxa"/>
              <w:right w:w="0" w:type="dxa"/>
            </w:tcMar>
          </w:tcPr>
          <w:p w14:paraId="0A2C23D5" w14:textId="77777777" w:rsidR="00274863" w:rsidRPr="0042052D" w:rsidRDefault="00274863" w:rsidP="005321FB">
            <w:pPr>
              <w:rPr>
                <w:noProof/>
                <w:sz w:val="20"/>
                <w:szCs w:val="20"/>
              </w:rPr>
            </w:pPr>
          </w:p>
        </w:tc>
        <w:tc>
          <w:tcPr>
            <w:tcW w:w="3293" w:type="dxa"/>
          </w:tcPr>
          <w:p w14:paraId="5A67551B" w14:textId="77777777" w:rsidR="00274863" w:rsidRPr="0042052D" w:rsidRDefault="00274863" w:rsidP="005321FB">
            <w:pPr>
              <w:rPr>
                <w:b/>
                <w:sz w:val="20"/>
                <w:szCs w:val="20"/>
              </w:rPr>
            </w:pPr>
          </w:p>
        </w:tc>
        <w:tc>
          <w:tcPr>
            <w:tcW w:w="2976" w:type="dxa"/>
            <w:tcBorders>
              <w:top w:val="single" w:sz="4" w:space="0" w:color="auto"/>
              <w:bottom w:val="single" w:sz="4" w:space="0" w:color="auto"/>
            </w:tcBorders>
          </w:tcPr>
          <w:p w14:paraId="1EA04BDC" w14:textId="0328D62F" w:rsidR="00274863" w:rsidRDefault="00274863" w:rsidP="00B31226">
            <w:pPr>
              <w:pStyle w:val="ListParagraph"/>
              <w:numPr>
                <w:ilvl w:val="0"/>
                <w:numId w:val="8"/>
              </w:numPr>
              <w:ind w:left="170" w:hanging="170"/>
              <w:rPr>
                <w:sz w:val="20"/>
                <w:szCs w:val="20"/>
              </w:rPr>
            </w:pPr>
            <w:r>
              <w:rPr>
                <w:sz w:val="20"/>
                <w:szCs w:val="20"/>
              </w:rPr>
              <w:t>Employment issues typically reflect social standards more than climate change issues.</w:t>
            </w:r>
          </w:p>
          <w:p w14:paraId="4938C586" w14:textId="77777777" w:rsidR="00274863" w:rsidRPr="00B31226" w:rsidRDefault="00274863" w:rsidP="00B31226">
            <w:pPr>
              <w:rPr>
                <w:sz w:val="20"/>
                <w:szCs w:val="20"/>
              </w:rPr>
            </w:pPr>
          </w:p>
        </w:tc>
        <w:tc>
          <w:tcPr>
            <w:tcW w:w="2976" w:type="dxa"/>
            <w:tcBorders>
              <w:top w:val="single" w:sz="4" w:space="0" w:color="auto"/>
              <w:bottom w:val="single" w:sz="4" w:space="0" w:color="auto"/>
            </w:tcBorders>
          </w:tcPr>
          <w:p w14:paraId="691D5DE8" w14:textId="77777777" w:rsidR="00274863" w:rsidRDefault="00274863" w:rsidP="005321FB">
            <w:pPr>
              <w:pStyle w:val="ListParagraph"/>
              <w:numPr>
                <w:ilvl w:val="0"/>
                <w:numId w:val="8"/>
              </w:numPr>
              <w:ind w:left="170" w:hanging="170"/>
              <w:rPr>
                <w:sz w:val="20"/>
                <w:szCs w:val="20"/>
              </w:rPr>
            </w:pPr>
            <w:r>
              <w:rPr>
                <w:sz w:val="20"/>
                <w:szCs w:val="20"/>
              </w:rPr>
              <w:t xml:space="preserve">There are limited opportunities to directly reduce your greenhouse gas emissions through employment policies. </w:t>
            </w:r>
          </w:p>
          <w:p w14:paraId="3B3A94C3" w14:textId="29A045BC" w:rsidR="00274863" w:rsidRDefault="00274863" w:rsidP="005321FB">
            <w:pPr>
              <w:pStyle w:val="ListParagraph"/>
              <w:numPr>
                <w:ilvl w:val="0"/>
                <w:numId w:val="8"/>
              </w:numPr>
              <w:ind w:left="170" w:hanging="170"/>
              <w:rPr>
                <w:sz w:val="20"/>
                <w:szCs w:val="20"/>
              </w:rPr>
            </w:pPr>
            <w:r>
              <w:rPr>
                <w:sz w:val="20"/>
                <w:szCs w:val="20"/>
              </w:rPr>
              <w:t xml:space="preserve">Some product certifications will provide social, </w:t>
            </w:r>
            <w:r w:rsidR="0015347D">
              <w:rPr>
                <w:sz w:val="20"/>
                <w:szCs w:val="20"/>
              </w:rPr>
              <w:t>economic,</w:t>
            </w:r>
            <w:r>
              <w:rPr>
                <w:sz w:val="20"/>
                <w:szCs w:val="20"/>
              </w:rPr>
              <w:t xml:space="preserve"> and environmental benefits to third-party organisations, including improved employment conditions in producer countries.</w:t>
            </w:r>
          </w:p>
          <w:p w14:paraId="21FE81EB" w14:textId="12C13F9C" w:rsidR="00274863" w:rsidRPr="000A10DB" w:rsidRDefault="00274863" w:rsidP="000A10DB">
            <w:pPr>
              <w:rPr>
                <w:sz w:val="20"/>
                <w:szCs w:val="20"/>
              </w:rPr>
            </w:pPr>
          </w:p>
        </w:tc>
      </w:tr>
      <w:tr w:rsidR="00274863" w:rsidRPr="0042052D" w14:paraId="282DC5CA" w14:textId="4F649250" w:rsidTr="00274863">
        <w:trPr>
          <w:cantSplit/>
        </w:trPr>
        <w:tc>
          <w:tcPr>
            <w:tcW w:w="360" w:type="dxa"/>
            <w:tcBorders>
              <w:top w:val="nil"/>
              <w:left w:val="single" w:sz="12" w:space="0" w:color="EF7D05"/>
              <w:bottom w:val="nil"/>
            </w:tcBorders>
            <w:tcMar>
              <w:left w:w="0" w:type="dxa"/>
              <w:right w:w="0" w:type="dxa"/>
            </w:tcMar>
          </w:tcPr>
          <w:p w14:paraId="7018AF69" w14:textId="1986F924" w:rsidR="00274863" w:rsidRPr="0042052D" w:rsidRDefault="00274863" w:rsidP="005321FB">
            <w:pPr>
              <w:rPr>
                <w:sz w:val="20"/>
                <w:szCs w:val="20"/>
              </w:rPr>
            </w:pPr>
          </w:p>
        </w:tc>
        <w:tc>
          <w:tcPr>
            <w:tcW w:w="3293" w:type="dxa"/>
            <w:tcBorders>
              <w:bottom w:val="nil"/>
            </w:tcBorders>
          </w:tcPr>
          <w:p w14:paraId="19A2E049" w14:textId="77777777" w:rsidR="00274863" w:rsidRDefault="00274863" w:rsidP="005321FB">
            <w:pPr>
              <w:rPr>
                <w:b/>
                <w:sz w:val="20"/>
                <w:szCs w:val="20"/>
              </w:rPr>
            </w:pPr>
          </w:p>
          <w:p w14:paraId="4C0A5426" w14:textId="77777777" w:rsidR="00274863" w:rsidRDefault="00274863" w:rsidP="005321FB">
            <w:pPr>
              <w:rPr>
                <w:b/>
                <w:sz w:val="20"/>
                <w:szCs w:val="20"/>
              </w:rPr>
            </w:pPr>
            <w:r w:rsidRPr="0042052D">
              <w:rPr>
                <w:noProof/>
                <w:sz w:val="20"/>
                <w:szCs w:val="20"/>
              </w:rPr>
              <w:drawing>
                <wp:inline distT="0" distB="0" distL="0" distR="0" wp14:anchorId="75907B8E" wp14:editId="42E0F1EB">
                  <wp:extent cx="540000" cy="540000"/>
                  <wp:effectExtent l="0" t="0" r="0" b="0"/>
                  <wp:docPr id="1293358955" name="Picture 12933589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358955" name="Picture 1293358955">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42052D">
              <w:rPr>
                <w:b/>
                <w:sz w:val="20"/>
                <w:szCs w:val="20"/>
              </w:rPr>
              <w:t xml:space="preserve"> </w:t>
            </w:r>
          </w:p>
          <w:p w14:paraId="2F73834C" w14:textId="77777777" w:rsidR="00274863" w:rsidRDefault="00274863" w:rsidP="005321FB">
            <w:pPr>
              <w:rPr>
                <w:b/>
                <w:sz w:val="20"/>
                <w:szCs w:val="20"/>
              </w:rPr>
            </w:pPr>
          </w:p>
          <w:p w14:paraId="7E0E3C03" w14:textId="434B0109" w:rsidR="00274863" w:rsidRDefault="00274863" w:rsidP="005321FB">
            <w:pPr>
              <w:rPr>
                <w:sz w:val="20"/>
                <w:szCs w:val="20"/>
              </w:rPr>
            </w:pPr>
            <w:r w:rsidRPr="0042052D">
              <w:rPr>
                <w:b/>
                <w:sz w:val="20"/>
                <w:szCs w:val="20"/>
              </w:rPr>
              <w:t>Economy and Community</w:t>
            </w:r>
            <w:r w:rsidRPr="0042052D">
              <w:rPr>
                <w:sz w:val="20"/>
                <w:szCs w:val="20"/>
              </w:rPr>
              <w:t xml:space="preserve"> – To support and have positive impacts on the local economy and local community.</w:t>
            </w:r>
          </w:p>
          <w:p w14:paraId="03213C73" w14:textId="77777777" w:rsidR="00274863" w:rsidRPr="0042052D" w:rsidRDefault="00274863" w:rsidP="005321FB">
            <w:pPr>
              <w:rPr>
                <w:sz w:val="20"/>
                <w:szCs w:val="20"/>
              </w:rPr>
            </w:pPr>
          </w:p>
        </w:tc>
        <w:tc>
          <w:tcPr>
            <w:tcW w:w="2976" w:type="dxa"/>
            <w:tcBorders>
              <w:bottom w:val="nil"/>
            </w:tcBorders>
          </w:tcPr>
          <w:p w14:paraId="2D18B6E9" w14:textId="77777777" w:rsidR="00274863" w:rsidRPr="0042052D" w:rsidRDefault="00274863" w:rsidP="005321FB">
            <w:pPr>
              <w:pStyle w:val="ListParagraph"/>
              <w:numPr>
                <w:ilvl w:val="0"/>
                <w:numId w:val="8"/>
              </w:numPr>
              <w:ind w:left="170" w:hanging="170"/>
              <w:rPr>
                <w:sz w:val="20"/>
                <w:szCs w:val="20"/>
              </w:rPr>
            </w:pPr>
            <w:r>
              <w:rPr>
                <w:sz w:val="20"/>
                <w:szCs w:val="20"/>
              </w:rPr>
              <w:t>Working with local suppliers can reduce carbon emissions associated with transport.</w:t>
            </w:r>
          </w:p>
        </w:tc>
        <w:tc>
          <w:tcPr>
            <w:tcW w:w="2976" w:type="dxa"/>
            <w:tcBorders>
              <w:bottom w:val="nil"/>
            </w:tcBorders>
          </w:tcPr>
          <w:p w14:paraId="0E461EA6" w14:textId="77777777" w:rsidR="00274863" w:rsidRDefault="00274863" w:rsidP="005321FB">
            <w:pPr>
              <w:pStyle w:val="ListParagraph"/>
              <w:numPr>
                <w:ilvl w:val="0"/>
                <w:numId w:val="8"/>
              </w:numPr>
              <w:ind w:left="170" w:hanging="170"/>
              <w:rPr>
                <w:sz w:val="20"/>
                <w:szCs w:val="20"/>
              </w:rPr>
            </w:pPr>
            <w:r>
              <w:rPr>
                <w:sz w:val="20"/>
                <w:szCs w:val="20"/>
              </w:rPr>
              <w:t>Implement a policy to prefer local producers and suppliers where they meet tender requirements and service levels.</w:t>
            </w:r>
          </w:p>
          <w:p w14:paraId="604DD848" w14:textId="5A7431FB" w:rsidR="00274863" w:rsidRPr="001A2E0B" w:rsidRDefault="00274863" w:rsidP="001A2E0B">
            <w:pPr>
              <w:rPr>
                <w:sz w:val="20"/>
                <w:szCs w:val="20"/>
              </w:rPr>
            </w:pPr>
          </w:p>
        </w:tc>
      </w:tr>
      <w:tr w:rsidR="00274863" w:rsidRPr="0042052D" w14:paraId="48B6A1FA" w14:textId="77777777" w:rsidTr="00274863">
        <w:trPr>
          <w:cantSplit/>
        </w:trPr>
        <w:tc>
          <w:tcPr>
            <w:tcW w:w="360" w:type="dxa"/>
            <w:tcBorders>
              <w:top w:val="nil"/>
              <w:left w:val="single" w:sz="12" w:space="0" w:color="EF7D05"/>
              <w:bottom w:val="nil"/>
            </w:tcBorders>
            <w:tcMar>
              <w:left w:w="0" w:type="dxa"/>
              <w:right w:w="0" w:type="dxa"/>
            </w:tcMar>
          </w:tcPr>
          <w:p w14:paraId="0B2BF63B" w14:textId="77777777" w:rsidR="00274863" w:rsidRPr="0042052D" w:rsidRDefault="00274863" w:rsidP="005321FB">
            <w:pPr>
              <w:rPr>
                <w:noProof/>
                <w:sz w:val="20"/>
                <w:szCs w:val="20"/>
              </w:rPr>
            </w:pPr>
          </w:p>
        </w:tc>
        <w:tc>
          <w:tcPr>
            <w:tcW w:w="3293" w:type="dxa"/>
            <w:tcBorders>
              <w:top w:val="nil"/>
              <w:bottom w:val="single" w:sz="4" w:space="0" w:color="auto"/>
            </w:tcBorders>
          </w:tcPr>
          <w:p w14:paraId="3091E996" w14:textId="77777777" w:rsidR="00274863" w:rsidRPr="0042052D" w:rsidRDefault="00274863" w:rsidP="005321FB">
            <w:pPr>
              <w:rPr>
                <w:b/>
                <w:sz w:val="20"/>
                <w:szCs w:val="20"/>
              </w:rPr>
            </w:pPr>
          </w:p>
        </w:tc>
        <w:tc>
          <w:tcPr>
            <w:tcW w:w="2976" w:type="dxa"/>
            <w:tcBorders>
              <w:top w:val="nil"/>
              <w:bottom w:val="single" w:sz="4" w:space="0" w:color="auto"/>
            </w:tcBorders>
          </w:tcPr>
          <w:p w14:paraId="5E7C0AC6" w14:textId="27E0FCAC" w:rsidR="00274863" w:rsidRDefault="00274863" w:rsidP="005321FB">
            <w:pPr>
              <w:pStyle w:val="ListParagraph"/>
              <w:numPr>
                <w:ilvl w:val="0"/>
                <w:numId w:val="8"/>
              </w:numPr>
              <w:ind w:left="170" w:hanging="170"/>
              <w:rPr>
                <w:sz w:val="20"/>
                <w:szCs w:val="20"/>
              </w:rPr>
            </w:pPr>
            <w:r>
              <w:rPr>
                <w:sz w:val="20"/>
                <w:szCs w:val="20"/>
              </w:rPr>
              <w:t>Working with local suppliers also benefits the local community through employing local people and keeping money circulating locally.</w:t>
            </w:r>
          </w:p>
          <w:p w14:paraId="68BAE326" w14:textId="7133326D" w:rsidR="00274863" w:rsidRPr="00A51302" w:rsidRDefault="00274863" w:rsidP="00A51302">
            <w:pPr>
              <w:rPr>
                <w:sz w:val="20"/>
                <w:szCs w:val="20"/>
              </w:rPr>
            </w:pPr>
          </w:p>
        </w:tc>
        <w:tc>
          <w:tcPr>
            <w:tcW w:w="2976" w:type="dxa"/>
            <w:tcBorders>
              <w:top w:val="nil"/>
              <w:bottom w:val="single" w:sz="4" w:space="0" w:color="auto"/>
            </w:tcBorders>
          </w:tcPr>
          <w:p w14:paraId="64A929D4" w14:textId="77777777" w:rsidR="00274863" w:rsidRDefault="00274863" w:rsidP="00274863">
            <w:pPr>
              <w:pStyle w:val="ListParagraph"/>
              <w:ind w:left="170"/>
              <w:rPr>
                <w:sz w:val="20"/>
                <w:szCs w:val="20"/>
              </w:rPr>
            </w:pPr>
          </w:p>
        </w:tc>
      </w:tr>
      <w:tr w:rsidR="00274863" w:rsidRPr="0042052D" w14:paraId="3CA796D1" w14:textId="256F3E77" w:rsidTr="00274863">
        <w:trPr>
          <w:cantSplit/>
        </w:trPr>
        <w:tc>
          <w:tcPr>
            <w:tcW w:w="360" w:type="dxa"/>
            <w:tcBorders>
              <w:top w:val="nil"/>
              <w:left w:val="single" w:sz="12" w:space="0" w:color="B2D235"/>
              <w:bottom w:val="nil"/>
            </w:tcBorders>
            <w:tcMar>
              <w:left w:w="0" w:type="dxa"/>
              <w:right w:w="0" w:type="dxa"/>
            </w:tcMar>
          </w:tcPr>
          <w:p w14:paraId="7F09A940" w14:textId="387311DB" w:rsidR="00274863" w:rsidRPr="0042052D" w:rsidRDefault="00274863" w:rsidP="005321FB">
            <w:pPr>
              <w:rPr>
                <w:sz w:val="20"/>
                <w:szCs w:val="20"/>
              </w:rPr>
            </w:pPr>
          </w:p>
        </w:tc>
        <w:tc>
          <w:tcPr>
            <w:tcW w:w="3293" w:type="dxa"/>
            <w:tcBorders>
              <w:bottom w:val="nil"/>
            </w:tcBorders>
          </w:tcPr>
          <w:p w14:paraId="3839A45F" w14:textId="77777777" w:rsidR="00274863" w:rsidRDefault="00274863" w:rsidP="005321FB">
            <w:pPr>
              <w:rPr>
                <w:b/>
                <w:sz w:val="20"/>
                <w:szCs w:val="20"/>
              </w:rPr>
            </w:pPr>
          </w:p>
          <w:p w14:paraId="303A360D" w14:textId="77777777" w:rsidR="00274863" w:rsidRDefault="00274863" w:rsidP="005321FB">
            <w:pPr>
              <w:rPr>
                <w:b/>
                <w:sz w:val="20"/>
                <w:szCs w:val="20"/>
              </w:rPr>
            </w:pPr>
          </w:p>
          <w:p w14:paraId="35B43741" w14:textId="5DB8766D" w:rsidR="00274863" w:rsidRDefault="00274863" w:rsidP="005321FB">
            <w:pPr>
              <w:rPr>
                <w:b/>
                <w:sz w:val="20"/>
                <w:szCs w:val="20"/>
              </w:rPr>
            </w:pPr>
            <w:r w:rsidRPr="0042052D">
              <w:rPr>
                <w:noProof/>
                <w:sz w:val="20"/>
                <w:szCs w:val="20"/>
              </w:rPr>
              <w:drawing>
                <wp:inline distT="0" distB="0" distL="0" distR="0" wp14:anchorId="08A42E2F" wp14:editId="1D8C7AD9">
                  <wp:extent cx="540000" cy="540000"/>
                  <wp:effectExtent l="0" t="0" r="0" b="0"/>
                  <wp:docPr id="1445404889" name="Picture 14454048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404889" name="Picture 1445404889">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p w14:paraId="08E9EC1A" w14:textId="77777777" w:rsidR="00274863" w:rsidRDefault="00274863" w:rsidP="005321FB">
            <w:pPr>
              <w:rPr>
                <w:b/>
                <w:sz w:val="20"/>
                <w:szCs w:val="20"/>
              </w:rPr>
            </w:pPr>
          </w:p>
          <w:p w14:paraId="30AEF868" w14:textId="32C26231" w:rsidR="00274863" w:rsidRPr="0042052D" w:rsidRDefault="00274863" w:rsidP="005321FB">
            <w:pPr>
              <w:rPr>
                <w:sz w:val="20"/>
                <w:szCs w:val="20"/>
              </w:rPr>
            </w:pPr>
            <w:r w:rsidRPr="0042052D">
              <w:rPr>
                <w:b/>
                <w:sz w:val="20"/>
                <w:szCs w:val="20"/>
              </w:rPr>
              <w:t>Energy and emissions</w:t>
            </w:r>
            <w:r w:rsidRPr="0042052D">
              <w:rPr>
                <w:sz w:val="20"/>
                <w:szCs w:val="20"/>
              </w:rPr>
              <w:t xml:space="preserve"> – To minimise greenhouse gas emissions from all operational sources including buildings, </w:t>
            </w:r>
            <w:r w:rsidR="0015347D" w:rsidRPr="0042052D">
              <w:rPr>
                <w:sz w:val="20"/>
                <w:szCs w:val="20"/>
              </w:rPr>
              <w:t>equipment,</w:t>
            </w:r>
            <w:r w:rsidRPr="0042052D">
              <w:rPr>
                <w:sz w:val="20"/>
                <w:szCs w:val="20"/>
              </w:rPr>
              <w:t xml:space="preserve"> and event overlay. This shall include emissions from non-energy sources such as refrigeration</w:t>
            </w:r>
            <w:r>
              <w:rPr>
                <w:sz w:val="20"/>
                <w:szCs w:val="20"/>
              </w:rPr>
              <w:t>.</w:t>
            </w:r>
          </w:p>
        </w:tc>
        <w:tc>
          <w:tcPr>
            <w:tcW w:w="2976" w:type="dxa"/>
            <w:tcBorders>
              <w:bottom w:val="nil"/>
            </w:tcBorders>
          </w:tcPr>
          <w:p w14:paraId="437C86DF" w14:textId="77777777" w:rsidR="00274863" w:rsidRDefault="00274863" w:rsidP="005321FB">
            <w:pPr>
              <w:pStyle w:val="ListParagraph"/>
              <w:numPr>
                <w:ilvl w:val="0"/>
                <w:numId w:val="8"/>
              </w:numPr>
              <w:ind w:left="170" w:hanging="170"/>
              <w:rPr>
                <w:sz w:val="20"/>
                <w:szCs w:val="20"/>
              </w:rPr>
            </w:pPr>
            <w:r>
              <w:rPr>
                <w:sz w:val="20"/>
                <w:szCs w:val="20"/>
              </w:rPr>
              <w:t>Energy is a significant source of carbon emissions for most organisations coming directly from burning fuels (including gas in boilers or petrol in owned cars) and from using electricity generated from fossil fuel sources.</w:t>
            </w:r>
          </w:p>
          <w:p w14:paraId="25057928" w14:textId="77777777" w:rsidR="00274863" w:rsidRDefault="00274863" w:rsidP="00274863">
            <w:pPr>
              <w:pStyle w:val="ListParagraph"/>
              <w:numPr>
                <w:ilvl w:val="0"/>
                <w:numId w:val="8"/>
              </w:numPr>
              <w:ind w:left="170" w:hanging="170"/>
              <w:rPr>
                <w:sz w:val="20"/>
                <w:szCs w:val="20"/>
              </w:rPr>
            </w:pPr>
            <w:r>
              <w:rPr>
                <w:sz w:val="20"/>
                <w:szCs w:val="20"/>
              </w:rPr>
              <w:t>Some pitch sports could include emissions from nitrogen fertilisers.</w:t>
            </w:r>
          </w:p>
          <w:p w14:paraId="1D34C340" w14:textId="77777777" w:rsidR="00274863" w:rsidRDefault="00274863" w:rsidP="00274863">
            <w:pPr>
              <w:pStyle w:val="ListParagraph"/>
              <w:numPr>
                <w:ilvl w:val="0"/>
                <w:numId w:val="8"/>
              </w:numPr>
              <w:ind w:left="170" w:hanging="170"/>
              <w:rPr>
                <w:sz w:val="20"/>
                <w:szCs w:val="20"/>
              </w:rPr>
            </w:pPr>
            <w:r>
              <w:rPr>
                <w:sz w:val="20"/>
                <w:szCs w:val="20"/>
              </w:rPr>
              <w:t>Gases used in refrigeration and air conditioning can be powerful greenhouse gases.</w:t>
            </w:r>
          </w:p>
          <w:p w14:paraId="1FF8C0B4" w14:textId="77777777" w:rsidR="00274863" w:rsidRDefault="00274863" w:rsidP="00274863">
            <w:pPr>
              <w:pStyle w:val="ListParagraph"/>
              <w:ind w:left="170"/>
              <w:rPr>
                <w:sz w:val="20"/>
                <w:szCs w:val="20"/>
              </w:rPr>
            </w:pPr>
          </w:p>
          <w:p w14:paraId="0CA1F7AE" w14:textId="77777777" w:rsidR="00274863" w:rsidRPr="001A2E0B" w:rsidRDefault="00274863" w:rsidP="001A2E0B">
            <w:pPr>
              <w:rPr>
                <w:sz w:val="20"/>
                <w:szCs w:val="20"/>
              </w:rPr>
            </w:pPr>
          </w:p>
        </w:tc>
        <w:tc>
          <w:tcPr>
            <w:tcW w:w="2976" w:type="dxa"/>
            <w:tcBorders>
              <w:bottom w:val="nil"/>
            </w:tcBorders>
          </w:tcPr>
          <w:p w14:paraId="2B160E0C" w14:textId="77777777" w:rsidR="00274863" w:rsidRDefault="00274863" w:rsidP="005321FB">
            <w:pPr>
              <w:pStyle w:val="ListParagraph"/>
              <w:numPr>
                <w:ilvl w:val="0"/>
                <w:numId w:val="8"/>
              </w:numPr>
              <w:ind w:left="170" w:hanging="170"/>
              <w:rPr>
                <w:sz w:val="20"/>
                <w:szCs w:val="20"/>
              </w:rPr>
            </w:pPr>
            <w:r>
              <w:rPr>
                <w:sz w:val="20"/>
                <w:szCs w:val="20"/>
              </w:rPr>
              <w:t>Switch to a renewable tariff for electricity.</w:t>
            </w:r>
          </w:p>
          <w:p w14:paraId="7824A84B" w14:textId="0BE75383" w:rsidR="00274863" w:rsidRDefault="00274863" w:rsidP="005321FB">
            <w:pPr>
              <w:pStyle w:val="ListParagraph"/>
              <w:numPr>
                <w:ilvl w:val="0"/>
                <w:numId w:val="8"/>
              </w:numPr>
              <w:ind w:left="170" w:hanging="170"/>
              <w:rPr>
                <w:sz w:val="20"/>
                <w:szCs w:val="20"/>
              </w:rPr>
            </w:pPr>
            <w:r>
              <w:rPr>
                <w:sz w:val="20"/>
                <w:szCs w:val="20"/>
              </w:rPr>
              <w:t>Generate renewable energy on-site if possible and practicable. This could include solar voltaic panels, solar thermal panels, and ground- or air-source heat pumps.</w:t>
            </w:r>
          </w:p>
          <w:p w14:paraId="2EFF7FAA" w14:textId="2C441ACE" w:rsidR="00274863" w:rsidRDefault="00274863" w:rsidP="005321FB">
            <w:pPr>
              <w:pStyle w:val="ListParagraph"/>
              <w:numPr>
                <w:ilvl w:val="0"/>
                <w:numId w:val="8"/>
              </w:numPr>
              <w:ind w:left="170" w:hanging="170"/>
              <w:rPr>
                <w:sz w:val="20"/>
                <w:szCs w:val="20"/>
              </w:rPr>
            </w:pPr>
            <w:r>
              <w:rPr>
                <w:sz w:val="20"/>
                <w:szCs w:val="20"/>
              </w:rPr>
              <w:t xml:space="preserve">‘De-gas’ offices and facilities by reviewing options for heating, hot </w:t>
            </w:r>
            <w:r w:rsidR="0015347D">
              <w:rPr>
                <w:sz w:val="20"/>
                <w:szCs w:val="20"/>
              </w:rPr>
              <w:t>water,</w:t>
            </w:r>
            <w:r>
              <w:rPr>
                <w:sz w:val="20"/>
                <w:szCs w:val="20"/>
              </w:rPr>
              <w:t xml:space="preserve"> and cooking (as relevant).</w:t>
            </w:r>
          </w:p>
          <w:p w14:paraId="08FCD502" w14:textId="5EA2549D" w:rsidR="00274863" w:rsidRDefault="00274863" w:rsidP="005321FB">
            <w:pPr>
              <w:pStyle w:val="ListParagraph"/>
              <w:numPr>
                <w:ilvl w:val="0"/>
                <w:numId w:val="8"/>
              </w:numPr>
              <w:ind w:left="170" w:hanging="170"/>
              <w:rPr>
                <w:sz w:val="20"/>
                <w:szCs w:val="20"/>
              </w:rPr>
            </w:pPr>
            <w:r>
              <w:rPr>
                <w:sz w:val="20"/>
                <w:szCs w:val="20"/>
              </w:rPr>
              <w:t>Review use of fossil fuel driven vehicles and equipment. Switch to fully electric (and charge from renewable sources) if possible.</w:t>
            </w:r>
          </w:p>
          <w:p w14:paraId="0EC95327" w14:textId="77777777" w:rsidR="00274863" w:rsidRDefault="00274863" w:rsidP="00B12A41">
            <w:pPr>
              <w:pStyle w:val="ListParagraph"/>
              <w:numPr>
                <w:ilvl w:val="0"/>
                <w:numId w:val="8"/>
              </w:numPr>
              <w:ind w:left="170" w:hanging="170"/>
              <w:rPr>
                <w:sz w:val="20"/>
                <w:szCs w:val="20"/>
              </w:rPr>
            </w:pPr>
            <w:r>
              <w:rPr>
                <w:sz w:val="20"/>
                <w:szCs w:val="20"/>
              </w:rPr>
              <w:t>Monitor base loads (overnight or weekends) and make sure unnecessary equipment is switched off when not needed.</w:t>
            </w:r>
          </w:p>
          <w:p w14:paraId="7271B212" w14:textId="78138999" w:rsidR="00274863" w:rsidRDefault="00274863" w:rsidP="00B12A41">
            <w:pPr>
              <w:pStyle w:val="ListParagraph"/>
              <w:numPr>
                <w:ilvl w:val="0"/>
                <w:numId w:val="8"/>
              </w:numPr>
              <w:ind w:left="170" w:hanging="170"/>
              <w:rPr>
                <w:sz w:val="20"/>
                <w:szCs w:val="20"/>
              </w:rPr>
            </w:pPr>
            <w:r>
              <w:rPr>
                <w:sz w:val="20"/>
                <w:szCs w:val="20"/>
              </w:rPr>
              <w:t>Implement shut down (and recommission) processes for facilities that will not be used for a while.</w:t>
            </w:r>
          </w:p>
          <w:p w14:paraId="61792A64" w14:textId="127CC266" w:rsidR="00274863" w:rsidRDefault="00274863" w:rsidP="00B12A41">
            <w:pPr>
              <w:pStyle w:val="ListParagraph"/>
              <w:numPr>
                <w:ilvl w:val="0"/>
                <w:numId w:val="8"/>
              </w:numPr>
              <w:ind w:left="170" w:hanging="170"/>
              <w:rPr>
                <w:sz w:val="20"/>
                <w:szCs w:val="20"/>
              </w:rPr>
            </w:pPr>
            <w:r>
              <w:rPr>
                <w:sz w:val="20"/>
                <w:szCs w:val="20"/>
              </w:rPr>
              <w:t>Review building fabric (including, for example, insulation and window glazing) to minimise heat leakage.</w:t>
            </w:r>
          </w:p>
          <w:p w14:paraId="758A134F" w14:textId="4AE801E9" w:rsidR="00274863" w:rsidRDefault="00274863" w:rsidP="00B12A41">
            <w:pPr>
              <w:pStyle w:val="ListParagraph"/>
              <w:numPr>
                <w:ilvl w:val="0"/>
                <w:numId w:val="8"/>
              </w:numPr>
              <w:ind w:left="170" w:hanging="170"/>
              <w:rPr>
                <w:sz w:val="20"/>
                <w:szCs w:val="20"/>
              </w:rPr>
            </w:pPr>
            <w:r>
              <w:rPr>
                <w:sz w:val="20"/>
                <w:szCs w:val="20"/>
              </w:rPr>
              <w:t>Consider installing technology, to automate and/or centralise controls for energy use. This could include a full building management system to control systems and record usage data, to smaller-scale control systems, such as sensors and thermostats. The latter may require management protocols.</w:t>
            </w:r>
          </w:p>
          <w:p w14:paraId="14FB5B12" w14:textId="248ED3C5" w:rsidR="00274863" w:rsidRDefault="00274863" w:rsidP="00B12A41">
            <w:pPr>
              <w:pStyle w:val="ListParagraph"/>
              <w:numPr>
                <w:ilvl w:val="0"/>
                <w:numId w:val="8"/>
              </w:numPr>
              <w:ind w:left="170" w:hanging="170"/>
              <w:rPr>
                <w:sz w:val="20"/>
                <w:szCs w:val="20"/>
              </w:rPr>
            </w:pPr>
            <w:r>
              <w:rPr>
                <w:sz w:val="20"/>
                <w:szCs w:val="20"/>
              </w:rPr>
              <w:t>If available, consider connecting to a local heat and power network. If you have large spaces, you could become a nett provider to such schemes.</w:t>
            </w:r>
          </w:p>
          <w:p w14:paraId="37BC1BD2" w14:textId="33FE666D" w:rsidR="00274863" w:rsidRPr="00735092" w:rsidRDefault="00274863" w:rsidP="00B64FAF">
            <w:pPr>
              <w:rPr>
                <w:sz w:val="20"/>
                <w:szCs w:val="20"/>
              </w:rPr>
            </w:pPr>
          </w:p>
        </w:tc>
      </w:tr>
      <w:tr w:rsidR="00274863" w:rsidRPr="0042052D" w14:paraId="3909CE0D" w14:textId="77777777" w:rsidTr="00274863">
        <w:trPr>
          <w:cantSplit/>
        </w:trPr>
        <w:tc>
          <w:tcPr>
            <w:tcW w:w="360" w:type="dxa"/>
            <w:tcBorders>
              <w:top w:val="nil"/>
              <w:left w:val="single" w:sz="12" w:space="0" w:color="B2D235"/>
              <w:bottom w:val="nil"/>
            </w:tcBorders>
            <w:tcMar>
              <w:left w:w="0" w:type="dxa"/>
              <w:right w:w="0" w:type="dxa"/>
            </w:tcMar>
          </w:tcPr>
          <w:p w14:paraId="6D2F5B4B" w14:textId="77777777" w:rsidR="00274863" w:rsidRPr="0042052D" w:rsidRDefault="00274863" w:rsidP="005321FB">
            <w:pPr>
              <w:rPr>
                <w:noProof/>
                <w:sz w:val="20"/>
                <w:szCs w:val="20"/>
              </w:rPr>
            </w:pPr>
          </w:p>
        </w:tc>
        <w:tc>
          <w:tcPr>
            <w:tcW w:w="3293" w:type="dxa"/>
            <w:tcBorders>
              <w:top w:val="nil"/>
              <w:bottom w:val="single" w:sz="4" w:space="0" w:color="auto"/>
            </w:tcBorders>
          </w:tcPr>
          <w:p w14:paraId="4CCE3200" w14:textId="77777777" w:rsidR="00274863" w:rsidRPr="0042052D" w:rsidRDefault="00274863" w:rsidP="005321FB">
            <w:pPr>
              <w:rPr>
                <w:b/>
                <w:sz w:val="20"/>
                <w:szCs w:val="20"/>
              </w:rPr>
            </w:pPr>
          </w:p>
        </w:tc>
        <w:tc>
          <w:tcPr>
            <w:tcW w:w="2976" w:type="dxa"/>
            <w:tcBorders>
              <w:top w:val="nil"/>
              <w:bottom w:val="single" w:sz="4" w:space="0" w:color="auto"/>
            </w:tcBorders>
          </w:tcPr>
          <w:p w14:paraId="1D60F741" w14:textId="77777777" w:rsidR="00274863" w:rsidRPr="00274863" w:rsidRDefault="00274863" w:rsidP="00274863">
            <w:pPr>
              <w:rPr>
                <w:sz w:val="20"/>
                <w:szCs w:val="20"/>
              </w:rPr>
            </w:pPr>
          </w:p>
        </w:tc>
        <w:tc>
          <w:tcPr>
            <w:tcW w:w="2976" w:type="dxa"/>
            <w:tcBorders>
              <w:top w:val="nil"/>
              <w:bottom w:val="single" w:sz="4" w:space="0" w:color="auto"/>
            </w:tcBorders>
          </w:tcPr>
          <w:p w14:paraId="357F2CDE" w14:textId="77777777" w:rsidR="00274863" w:rsidRDefault="00274863" w:rsidP="005321FB">
            <w:pPr>
              <w:pStyle w:val="ListParagraph"/>
              <w:numPr>
                <w:ilvl w:val="0"/>
                <w:numId w:val="8"/>
              </w:numPr>
              <w:ind w:left="170" w:hanging="170"/>
              <w:rPr>
                <w:sz w:val="20"/>
                <w:szCs w:val="20"/>
              </w:rPr>
            </w:pPr>
            <w:r>
              <w:rPr>
                <w:sz w:val="20"/>
                <w:szCs w:val="20"/>
              </w:rPr>
              <w:t>Review the application of artificially manufactured nitrogen-based fertilisers.</w:t>
            </w:r>
          </w:p>
          <w:p w14:paraId="2BFA3681" w14:textId="6D372B71" w:rsidR="00274863" w:rsidRPr="00735092" w:rsidRDefault="00274863" w:rsidP="00735092">
            <w:pPr>
              <w:rPr>
                <w:sz w:val="20"/>
                <w:szCs w:val="20"/>
              </w:rPr>
            </w:pPr>
          </w:p>
        </w:tc>
      </w:tr>
      <w:tr w:rsidR="00274863" w:rsidRPr="0042052D" w14:paraId="4C4360A4" w14:textId="77777777" w:rsidTr="00274863">
        <w:trPr>
          <w:cantSplit/>
        </w:trPr>
        <w:tc>
          <w:tcPr>
            <w:tcW w:w="360" w:type="dxa"/>
            <w:tcBorders>
              <w:top w:val="nil"/>
              <w:left w:val="single" w:sz="12" w:space="0" w:color="B2D235"/>
              <w:bottom w:val="nil"/>
            </w:tcBorders>
            <w:tcMar>
              <w:left w:w="0" w:type="dxa"/>
              <w:right w:w="0" w:type="dxa"/>
            </w:tcMar>
          </w:tcPr>
          <w:p w14:paraId="4B4B5C09" w14:textId="77777777" w:rsidR="00274863" w:rsidRPr="0042052D" w:rsidRDefault="00274863" w:rsidP="005321FB">
            <w:pPr>
              <w:rPr>
                <w:noProof/>
                <w:sz w:val="20"/>
                <w:szCs w:val="20"/>
              </w:rPr>
            </w:pPr>
          </w:p>
        </w:tc>
        <w:tc>
          <w:tcPr>
            <w:tcW w:w="3293" w:type="dxa"/>
            <w:tcBorders>
              <w:top w:val="single" w:sz="4" w:space="0" w:color="auto"/>
              <w:bottom w:val="single" w:sz="4" w:space="0" w:color="auto"/>
            </w:tcBorders>
          </w:tcPr>
          <w:p w14:paraId="2516A87A" w14:textId="77777777" w:rsidR="00274863" w:rsidRPr="0042052D" w:rsidRDefault="00274863" w:rsidP="005321FB">
            <w:pPr>
              <w:rPr>
                <w:b/>
                <w:sz w:val="20"/>
                <w:szCs w:val="20"/>
              </w:rPr>
            </w:pPr>
          </w:p>
        </w:tc>
        <w:tc>
          <w:tcPr>
            <w:tcW w:w="2976" w:type="dxa"/>
            <w:tcBorders>
              <w:top w:val="single" w:sz="4" w:space="0" w:color="auto"/>
              <w:bottom w:val="nil"/>
            </w:tcBorders>
          </w:tcPr>
          <w:p w14:paraId="714A16AD" w14:textId="77777777" w:rsidR="00274863" w:rsidRPr="00274863" w:rsidRDefault="00274863" w:rsidP="00274863">
            <w:pPr>
              <w:rPr>
                <w:sz w:val="20"/>
                <w:szCs w:val="20"/>
              </w:rPr>
            </w:pPr>
          </w:p>
        </w:tc>
        <w:tc>
          <w:tcPr>
            <w:tcW w:w="2976" w:type="dxa"/>
            <w:tcBorders>
              <w:top w:val="single" w:sz="4" w:space="0" w:color="auto"/>
              <w:bottom w:val="nil"/>
            </w:tcBorders>
          </w:tcPr>
          <w:p w14:paraId="4254DA31" w14:textId="591E6BD9" w:rsidR="00274863" w:rsidRDefault="00274863" w:rsidP="005321FB">
            <w:pPr>
              <w:pStyle w:val="ListParagraph"/>
              <w:numPr>
                <w:ilvl w:val="0"/>
                <w:numId w:val="8"/>
              </w:numPr>
              <w:ind w:left="170" w:hanging="170"/>
              <w:rPr>
                <w:sz w:val="20"/>
                <w:szCs w:val="20"/>
              </w:rPr>
            </w:pPr>
            <w:r>
              <w:rPr>
                <w:sz w:val="20"/>
                <w:szCs w:val="20"/>
              </w:rPr>
              <w:t>Monitor loss of refrigerant gases. Take action to minimise losses.</w:t>
            </w:r>
          </w:p>
        </w:tc>
      </w:tr>
      <w:tr w:rsidR="00274863" w:rsidRPr="0042052D" w14:paraId="3BF79D29" w14:textId="468410CB" w:rsidTr="00274863">
        <w:trPr>
          <w:cantSplit/>
        </w:trPr>
        <w:tc>
          <w:tcPr>
            <w:tcW w:w="360" w:type="dxa"/>
            <w:tcBorders>
              <w:top w:val="nil"/>
              <w:left w:val="single" w:sz="12" w:space="0" w:color="B2D235"/>
              <w:bottom w:val="nil"/>
            </w:tcBorders>
            <w:tcMar>
              <w:left w:w="0" w:type="dxa"/>
              <w:right w:w="0" w:type="dxa"/>
            </w:tcMar>
          </w:tcPr>
          <w:p w14:paraId="0451AA25" w14:textId="245F5BAF" w:rsidR="00274863" w:rsidRPr="0042052D" w:rsidRDefault="00274863" w:rsidP="005321FB">
            <w:pPr>
              <w:rPr>
                <w:sz w:val="20"/>
                <w:szCs w:val="20"/>
              </w:rPr>
            </w:pPr>
          </w:p>
        </w:tc>
        <w:tc>
          <w:tcPr>
            <w:tcW w:w="3293" w:type="dxa"/>
            <w:tcBorders>
              <w:bottom w:val="nil"/>
            </w:tcBorders>
          </w:tcPr>
          <w:p w14:paraId="1B17BD42" w14:textId="77777777" w:rsidR="00274863" w:rsidRDefault="00274863" w:rsidP="005321FB">
            <w:pPr>
              <w:rPr>
                <w:b/>
                <w:sz w:val="20"/>
                <w:szCs w:val="20"/>
              </w:rPr>
            </w:pPr>
          </w:p>
          <w:p w14:paraId="26FDFC50" w14:textId="77777777" w:rsidR="00274863" w:rsidRDefault="00274863" w:rsidP="005321FB">
            <w:pPr>
              <w:rPr>
                <w:b/>
                <w:sz w:val="20"/>
                <w:szCs w:val="20"/>
              </w:rPr>
            </w:pPr>
            <w:r w:rsidRPr="0042052D">
              <w:rPr>
                <w:noProof/>
                <w:sz w:val="20"/>
                <w:szCs w:val="20"/>
              </w:rPr>
              <w:drawing>
                <wp:inline distT="0" distB="0" distL="0" distR="0" wp14:anchorId="1C736D9B" wp14:editId="1340A6DB">
                  <wp:extent cx="540000" cy="540000"/>
                  <wp:effectExtent l="0" t="0" r="0" b="0"/>
                  <wp:docPr id="1178493777" name="Picture 11784937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493777" name="Picture 1178493777">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42052D">
              <w:rPr>
                <w:b/>
                <w:sz w:val="20"/>
                <w:szCs w:val="20"/>
              </w:rPr>
              <w:t xml:space="preserve"> </w:t>
            </w:r>
          </w:p>
          <w:p w14:paraId="43AA350B" w14:textId="77777777" w:rsidR="00274863" w:rsidRDefault="00274863" w:rsidP="005321FB">
            <w:pPr>
              <w:rPr>
                <w:b/>
                <w:sz w:val="20"/>
                <w:szCs w:val="20"/>
              </w:rPr>
            </w:pPr>
          </w:p>
          <w:p w14:paraId="6B8E1DB9" w14:textId="77777777" w:rsidR="00274863" w:rsidRDefault="00274863" w:rsidP="005321FB">
            <w:pPr>
              <w:rPr>
                <w:b/>
                <w:sz w:val="20"/>
                <w:szCs w:val="20"/>
              </w:rPr>
            </w:pPr>
          </w:p>
          <w:p w14:paraId="4BF8F53A" w14:textId="734E2982" w:rsidR="00274863" w:rsidRDefault="00274863" w:rsidP="005321FB">
            <w:pPr>
              <w:rPr>
                <w:sz w:val="20"/>
                <w:szCs w:val="20"/>
              </w:rPr>
            </w:pPr>
            <w:r w:rsidRPr="0042052D">
              <w:rPr>
                <w:b/>
                <w:sz w:val="20"/>
                <w:szCs w:val="20"/>
              </w:rPr>
              <w:t>Waste Management</w:t>
            </w:r>
            <w:r w:rsidRPr="0042052D">
              <w:rPr>
                <w:sz w:val="20"/>
                <w:szCs w:val="20"/>
              </w:rPr>
              <w:t xml:space="preserve"> – To minimise the generation of waste from operational activities and events. All unavoidable waste to be re-used, </w:t>
            </w:r>
            <w:r w:rsidR="0015347D" w:rsidRPr="0042052D">
              <w:rPr>
                <w:sz w:val="20"/>
                <w:szCs w:val="20"/>
              </w:rPr>
              <w:t>recycled,</w:t>
            </w:r>
            <w:r w:rsidRPr="0042052D">
              <w:rPr>
                <w:sz w:val="20"/>
                <w:szCs w:val="20"/>
              </w:rPr>
              <w:t xml:space="preserve"> or recovered with no waste sent to incineration or landfill.</w:t>
            </w:r>
          </w:p>
          <w:p w14:paraId="28E49D38" w14:textId="77777777" w:rsidR="00274863" w:rsidRPr="0042052D" w:rsidRDefault="00274863" w:rsidP="005321FB">
            <w:pPr>
              <w:rPr>
                <w:sz w:val="20"/>
                <w:szCs w:val="20"/>
              </w:rPr>
            </w:pPr>
          </w:p>
        </w:tc>
        <w:tc>
          <w:tcPr>
            <w:tcW w:w="2976" w:type="dxa"/>
            <w:tcBorders>
              <w:bottom w:val="single" w:sz="4" w:space="0" w:color="auto"/>
            </w:tcBorders>
          </w:tcPr>
          <w:p w14:paraId="65703D71" w14:textId="77777777" w:rsidR="00274863" w:rsidRDefault="00274863" w:rsidP="005321FB">
            <w:pPr>
              <w:pStyle w:val="ListParagraph"/>
              <w:numPr>
                <w:ilvl w:val="0"/>
                <w:numId w:val="8"/>
              </w:numPr>
              <w:ind w:left="170" w:hanging="170"/>
              <w:rPr>
                <w:sz w:val="20"/>
                <w:szCs w:val="20"/>
              </w:rPr>
            </w:pPr>
            <w:r>
              <w:rPr>
                <w:sz w:val="20"/>
                <w:szCs w:val="20"/>
              </w:rPr>
              <w:t>The impact of waste disposal varies depending on how it is done (e.g. recycling typically has a lower carbon footprint than incineration).</w:t>
            </w:r>
          </w:p>
          <w:p w14:paraId="66D95DFD" w14:textId="77777777" w:rsidR="00274863" w:rsidRPr="001A2E0B" w:rsidRDefault="00274863" w:rsidP="001A2E0B">
            <w:pPr>
              <w:rPr>
                <w:sz w:val="20"/>
                <w:szCs w:val="20"/>
              </w:rPr>
            </w:pPr>
          </w:p>
        </w:tc>
        <w:tc>
          <w:tcPr>
            <w:tcW w:w="2976" w:type="dxa"/>
            <w:tcBorders>
              <w:bottom w:val="single" w:sz="4" w:space="0" w:color="auto"/>
            </w:tcBorders>
          </w:tcPr>
          <w:p w14:paraId="31E51E92" w14:textId="77777777" w:rsidR="00274863" w:rsidRDefault="00274863" w:rsidP="005321FB">
            <w:pPr>
              <w:pStyle w:val="ListParagraph"/>
              <w:numPr>
                <w:ilvl w:val="0"/>
                <w:numId w:val="8"/>
              </w:numPr>
              <w:ind w:left="170" w:hanging="170"/>
              <w:rPr>
                <w:sz w:val="20"/>
                <w:szCs w:val="20"/>
              </w:rPr>
            </w:pPr>
            <w:r>
              <w:rPr>
                <w:sz w:val="20"/>
                <w:szCs w:val="20"/>
              </w:rPr>
              <w:t>Follow the waste hierarchy. Reduce the amount of waste produced, Reuse items where possible, Recycle where you can’t re-use.</w:t>
            </w:r>
          </w:p>
          <w:p w14:paraId="602CD863" w14:textId="10CBC9A6" w:rsidR="00274863" w:rsidRDefault="00274863" w:rsidP="005321FB">
            <w:pPr>
              <w:pStyle w:val="ListParagraph"/>
              <w:numPr>
                <w:ilvl w:val="0"/>
                <w:numId w:val="8"/>
              </w:numPr>
              <w:ind w:left="170" w:hanging="170"/>
              <w:rPr>
                <w:sz w:val="20"/>
                <w:szCs w:val="20"/>
              </w:rPr>
            </w:pPr>
            <w:r>
              <w:rPr>
                <w:sz w:val="20"/>
                <w:szCs w:val="20"/>
              </w:rPr>
              <w:t xml:space="preserve">Provide the option for staff, </w:t>
            </w:r>
            <w:proofErr w:type="gramStart"/>
            <w:r>
              <w:rPr>
                <w:sz w:val="20"/>
                <w:szCs w:val="20"/>
              </w:rPr>
              <w:t>visitors</w:t>
            </w:r>
            <w:proofErr w:type="gramEnd"/>
            <w:r>
              <w:rPr>
                <w:sz w:val="20"/>
                <w:szCs w:val="20"/>
              </w:rPr>
              <w:t xml:space="preserve"> and participants to recycle. Make sure you provide accurate and clear guidance of what should go in which bin.</w:t>
            </w:r>
          </w:p>
          <w:p w14:paraId="53851CDA" w14:textId="4BAC5576" w:rsidR="00274863" w:rsidRPr="00C774DD" w:rsidRDefault="00274863" w:rsidP="00C774DD">
            <w:pPr>
              <w:rPr>
                <w:sz w:val="20"/>
                <w:szCs w:val="20"/>
              </w:rPr>
            </w:pPr>
          </w:p>
        </w:tc>
      </w:tr>
      <w:tr w:rsidR="00274863" w:rsidRPr="0042052D" w14:paraId="3672C6A1" w14:textId="77777777" w:rsidTr="00274863">
        <w:trPr>
          <w:cantSplit/>
        </w:trPr>
        <w:tc>
          <w:tcPr>
            <w:tcW w:w="360" w:type="dxa"/>
            <w:tcBorders>
              <w:top w:val="nil"/>
              <w:left w:val="single" w:sz="12" w:space="0" w:color="B2D235"/>
              <w:bottom w:val="nil"/>
            </w:tcBorders>
            <w:tcMar>
              <w:left w:w="0" w:type="dxa"/>
              <w:right w:w="0" w:type="dxa"/>
            </w:tcMar>
          </w:tcPr>
          <w:p w14:paraId="5159AFBB" w14:textId="77777777" w:rsidR="00274863" w:rsidRPr="0042052D" w:rsidRDefault="00274863" w:rsidP="005321FB">
            <w:pPr>
              <w:rPr>
                <w:noProof/>
                <w:sz w:val="20"/>
                <w:szCs w:val="20"/>
              </w:rPr>
            </w:pPr>
          </w:p>
        </w:tc>
        <w:tc>
          <w:tcPr>
            <w:tcW w:w="3293" w:type="dxa"/>
            <w:tcBorders>
              <w:top w:val="nil"/>
              <w:bottom w:val="nil"/>
            </w:tcBorders>
          </w:tcPr>
          <w:p w14:paraId="7285D0B3" w14:textId="77777777" w:rsidR="00274863" w:rsidRDefault="00274863" w:rsidP="005321FB">
            <w:pPr>
              <w:rPr>
                <w:b/>
                <w:sz w:val="20"/>
                <w:szCs w:val="20"/>
              </w:rPr>
            </w:pPr>
          </w:p>
          <w:p w14:paraId="43BCAB6E" w14:textId="77777777" w:rsidR="00274863" w:rsidRDefault="00274863" w:rsidP="005321FB">
            <w:pPr>
              <w:rPr>
                <w:b/>
                <w:sz w:val="20"/>
                <w:szCs w:val="20"/>
              </w:rPr>
            </w:pPr>
          </w:p>
          <w:p w14:paraId="78B771B8" w14:textId="77777777" w:rsidR="00274863" w:rsidRPr="0042052D" w:rsidRDefault="00274863" w:rsidP="005321FB">
            <w:pPr>
              <w:rPr>
                <w:b/>
                <w:sz w:val="20"/>
                <w:szCs w:val="20"/>
              </w:rPr>
            </w:pPr>
          </w:p>
        </w:tc>
        <w:tc>
          <w:tcPr>
            <w:tcW w:w="2976" w:type="dxa"/>
            <w:tcBorders>
              <w:top w:val="single" w:sz="4" w:space="0" w:color="auto"/>
              <w:bottom w:val="nil"/>
            </w:tcBorders>
          </w:tcPr>
          <w:p w14:paraId="45AA3189" w14:textId="788A7C91" w:rsidR="00274863" w:rsidRDefault="00274863" w:rsidP="004B354F">
            <w:pPr>
              <w:pStyle w:val="ListParagraph"/>
              <w:numPr>
                <w:ilvl w:val="0"/>
                <w:numId w:val="8"/>
              </w:numPr>
              <w:ind w:left="170" w:hanging="170"/>
              <w:rPr>
                <w:sz w:val="20"/>
                <w:szCs w:val="20"/>
              </w:rPr>
            </w:pPr>
            <w:r>
              <w:rPr>
                <w:sz w:val="20"/>
                <w:szCs w:val="20"/>
              </w:rPr>
              <w:t>Transportation of waste also emits greenhouse gases.</w:t>
            </w:r>
          </w:p>
          <w:p w14:paraId="3092A96A" w14:textId="77777777" w:rsidR="00274863" w:rsidRPr="00735092" w:rsidRDefault="00274863" w:rsidP="004B354F">
            <w:pPr>
              <w:rPr>
                <w:sz w:val="20"/>
                <w:szCs w:val="20"/>
              </w:rPr>
            </w:pPr>
          </w:p>
        </w:tc>
        <w:tc>
          <w:tcPr>
            <w:tcW w:w="2976" w:type="dxa"/>
            <w:tcBorders>
              <w:top w:val="single" w:sz="4" w:space="0" w:color="auto"/>
              <w:bottom w:val="nil"/>
            </w:tcBorders>
          </w:tcPr>
          <w:p w14:paraId="54F351D8" w14:textId="73D9C3E1" w:rsidR="00274863" w:rsidRDefault="00274863" w:rsidP="004B354F">
            <w:pPr>
              <w:pStyle w:val="ListParagraph"/>
              <w:numPr>
                <w:ilvl w:val="0"/>
                <w:numId w:val="8"/>
              </w:numPr>
              <w:ind w:left="170" w:hanging="170"/>
              <w:rPr>
                <w:sz w:val="20"/>
                <w:szCs w:val="20"/>
              </w:rPr>
            </w:pPr>
            <w:r>
              <w:rPr>
                <w:sz w:val="20"/>
                <w:szCs w:val="20"/>
              </w:rPr>
              <w:t>Use a local waste management company to reduce transport impacts.</w:t>
            </w:r>
          </w:p>
          <w:p w14:paraId="057A0DDF" w14:textId="283DCCC9" w:rsidR="00274863" w:rsidRPr="00735092" w:rsidRDefault="00274863" w:rsidP="004B354F">
            <w:pPr>
              <w:rPr>
                <w:sz w:val="20"/>
                <w:szCs w:val="20"/>
              </w:rPr>
            </w:pPr>
          </w:p>
        </w:tc>
      </w:tr>
      <w:tr w:rsidR="00274863" w:rsidRPr="0042052D" w14:paraId="6116D74D" w14:textId="77777777" w:rsidTr="00274863">
        <w:trPr>
          <w:cantSplit/>
        </w:trPr>
        <w:tc>
          <w:tcPr>
            <w:tcW w:w="360" w:type="dxa"/>
            <w:tcBorders>
              <w:top w:val="nil"/>
              <w:left w:val="single" w:sz="12" w:space="0" w:color="B2D235"/>
              <w:bottom w:val="nil"/>
            </w:tcBorders>
            <w:tcMar>
              <w:left w:w="0" w:type="dxa"/>
              <w:right w:w="0" w:type="dxa"/>
            </w:tcMar>
          </w:tcPr>
          <w:p w14:paraId="3CF3B7FA" w14:textId="77777777" w:rsidR="00274863" w:rsidRPr="0042052D" w:rsidRDefault="00274863" w:rsidP="005321FB">
            <w:pPr>
              <w:rPr>
                <w:noProof/>
                <w:sz w:val="20"/>
                <w:szCs w:val="20"/>
              </w:rPr>
            </w:pPr>
          </w:p>
        </w:tc>
        <w:tc>
          <w:tcPr>
            <w:tcW w:w="3293" w:type="dxa"/>
            <w:tcBorders>
              <w:top w:val="nil"/>
            </w:tcBorders>
          </w:tcPr>
          <w:p w14:paraId="6CE5CF2E" w14:textId="77777777" w:rsidR="00274863" w:rsidRPr="0042052D" w:rsidRDefault="00274863" w:rsidP="005321FB">
            <w:pPr>
              <w:rPr>
                <w:b/>
                <w:sz w:val="20"/>
                <w:szCs w:val="20"/>
              </w:rPr>
            </w:pPr>
          </w:p>
        </w:tc>
        <w:tc>
          <w:tcPr>
            <w:tcW w:w="2976" w:type="dxa"/>
            <w:tcBorders>
              <w:top w:val="nil"/>
            </w:tcBorders>
          </w:tcPr>
          <w:p w14:paraId="4749FDFD" w14:textId="029E2BE9" w:rsidR="00274863" w:rsidRPr="00735092" w:rsidRDefault="00274863" w:rsidP="00735092">
            <w:pPr>
              <w:pStyle w:val="ListParagraph"/>
              <w:numPr>
                <w:ilvl w:val="0"/>
                <w:numId w:val="8"/>
              </w:numPr>
              <w:ind w:left="170" w:hanging="170"/>
              <w:rPr>
                <w:sz w:val="20"/>
                <w:szCs w:val="20"/>
              </w:rPr>
            </w:pPr>
            <w:r>
              <w:rPr>
                <w:sz w:val="20"/>
                <w:szCs w:val="20"/>
              </w:rPr>
              <w:t>Collect waste management data and verify your waste disposal</w:t>
            </w:r>
          </w:p>
        </w:tc>
        <w:tc>
          <w:tcPr>
            <w:tcW w:w="2976" w:type="dxa"/>
            <w:tcBorders>
              <w:top w:val="nil"/>
            </w:tcBorders>
          </w:tcPr>
          <w:p w14:paraId="1F005161" w14:textId="77777777" w:rsidR="00274863" w:rsidRDefault="00274863" w:rsidP="005321FB">
            <w:pPr>
              <w:pStyle w:val="ListParagraph"/>
              <w:numPr>
                <w:ilvl w:val="0"/>
                <w:numId w:val="8"/>
              </w:numPr>
              <w:ind w:left="170" w:hanging="170"/>
              <w:rPr>
                <w:sz w:val="20"/>
                <w:szCs w:val="20"/>
              </w:rPr>
            </w:pPr>
            <w:r>
              <w:rPr>
                <w:sz w:val="20"/>
                <w:szCs w:val="20"/>
              </w:rPr>
              <w:t>Understand your waste impacts by requesting accurate reporting from your waste contractor.</w:t>
            </w:r>
          </w:p>
          <w:p w14:paraId="7B10C8E1" w14:textId="77777777" w:rsidR="00274863" w:rsidRDefault="00274863" w:rsidP="005321FB">
            <w:pPr>
              <w:pStyle w:val="ListParagraph"/>
              <w:numPr>
                <w:ilvl w:val="0"/>
                <w:numId w:val="8"/>
              </w:numPr>
              <w:ind w:left="170" w:hanging="170"/>
              <w:rPr>
                <w:sz w:val="20"/>
                <w:szCs w:val="20"/>
              </w:rPr>
            </w:pPr>
            <w:r>
              <w:rPr>
                <w:sz w:val="20"/>
                <w:szCs w:val="20"/>
              </w:rPr>
              <w:t>Go for a site visit to the contractor’s site – preferably following your own waste, if possible.</w:t>
            </w:r>
          </w:p>
          <w:p w14:paraId="7CA1AA7F" w14:textId="37F47BF4" w:rsidR="00274863" w:rsidRPr="00C774DD" w:rsidRDefault="00274863" w:rsidP="00C774DD">
            <w:pPr>
              <w:rPr>
                <w:sz w:val="20"/>
                <w:szCs w:val="20"/>
              </w:rPr>
            </w:pPr>
          </w:p>
        </w:tc>
      </w:tr>
      <w:tr w:rsidR="009C66C9" w:rsidRPr="0042052D" w14:paraId="06E17F45" w14:textId="34B0C09F" w:rsidTr="00A13A20">
        <w:trPr>
          <w:cantSplit/>
        </w:trPr>
        <w:tc>
          <w:tcPr>
            <w:tcW w:w="360" w:type="dxa"/>
            <w:tcBorders>
              <w:top w:val="nil"/>
              <w:left w:val="single" w:sz="12" w:space="0" w:color="B2D235"/>
              <w:bottom w:val="nil"/>
            </w:tcBorders>
            <w:tcMar>
              <w:left w:w="0" w:type="dxa"/>
              <w:right w:w="0" w:type="dxa"/>
            </w:tcMar>
          </w:tcPr>
          <w:p w14:paraId="2554F71A" w14:textId="55B9CE62" w:rsidR="009C66C9" w:rsidRPr="0042052D" w:rsidRDefault="009C66C9" w:rsidP="005321FB">
            <w:pPr>
              <w:rPr>
                <w:sz w:val="20"/>
                <w:szCs w:val="20"/>
              </w:rPr>
            </w:pPr>
          </w:p>
        </w:tc>
        <w:tc>
          <w:tcPr>
            <w:tcW w:w="3293" w:type="dxa"/>
          </w:tcPr>
          <w:p w14:paraId="37BF5B96" w14:textId="77777777" w:rsidR="00123115" w:rsidRDefault="00123115" w:rsidP="005321FB">
            <w:pPr>
              <w:rPr>
                <w:b/>
                <w:sz w:val="20"/>
                <w:szCs w:val="20"/>
              </w:rPr>
            </w:pPr>
          </w:p>
          <w:p w14:paraId="2367A17D" w14:textId="117FE264" w:rsidR="00123115" w:rsidRDefault="00123115" w:rsidP="005321FB">
            <w:pPr>
              <w:rPr>
                <w:b/>
                <w:sz w:val="20"/>
                <w:szCs w:val="20"/>
              </w:rPr>
            </w:pPr>
            <w:r w:rsidRPr="0042052D">
              <w:rPr>
                <w:noProof/>
                <w:sz w:val="20"/>
                <w:szCs w:val="20"/>
              </w:rPr>
              <w:drawing>
                <wp:inline distT="0" distB="0" distL="0" distR="0" wp14:anchorId="721CE2E7" wp14:editId="5939AA2F">
                  <wp:extent cx="540000" cy="540000"/>
                  <wp:effectExtent l="0" t="0" r="0" b="0"/>
                  <wp:docPr id="1084976533" name="Picture 10849765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976533" name="Picture 1084976533">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p w14:paraId="0E41E877" w14:textId="77777777" w:rsidR="00123115" w:rsidRDefault="00123115" w:rsidP="005321FB">
            <w:pPr>
              <w:rPr>
                <w:b/>
                <w:sz w:val="20"/>
                <w:szCs w:val="20"/>
              </w:rPr>
            </w:pPr>
          </w:p>
          <w:p w14:paraId="479865AE" w14:textId="59AAF33A" w:rsidR="009C66C9" w:rsidRDefault="009C66C9" w:rsidP="005321FB">
            <w:pPr>
              <w:rPr>
                <w:sz w:val="20"/>
                <w:szCs w:val="20"/>
              </w:rPr>
            </w:pPr>
            <w:r w:rsidRPr="0042052D">
              <w:rPr>
                <w:b/>
                <w:sz w:val="20"/>
                <w:szCs w:val="20"/>
              </w:rPr>
              <w:t>Water and Effluents</w:t>
            </w:r>
            <w:r w:rsidRPr="0042052D">
              <w:rPr>
                <w:sz w:val="20"/>
                <w:szCs w:val="20"/>
              </w:rPr>
              <w:t xml:space="preserve"> – To use water efficiently and effectively, to manage waste water appropriately and to design buildings and hard landscaping surfaces to avoid local issues such as flooding.</w:t>
            </w:r>
          </w:p>
          <w:p w14:paraId="3C8197C2" w14:textId="77777777" w:rsidR="009C66C9" w:rsidRPr="0042052D" w:rsidRDefault="009C66C9" w:rsidP="005321FB">
            <w:pPr>
              <w:rPr>
                <w:sz w:val="20"/>
                <w:szCs w:val="20"/>
              </w:rPr>
            </w:pPr>
          </w:p>
        </w:tc>
        <w:tc>
          <w:tcPr>
            <w:tcW w:w="2976" w:type="dxa"/>
          </w:tcPr>
          <w:p w14:paraId="52A7B542" w14:textId="77777777" w:rsidR="009C66C9" w:rsidRPr="0042052D" w:rsidRDefault="009C66C9" w:rsidP="005321FB">
            <w:pPr>
              <w:pStyle w:val="ListParagraph"/>
              <w:numPr>
                <w:ilvl w:val="0"/>
                <w:numId w:val="8"/>
              </w:numPr>
              <w:ind w:left="170" w:hanging="170"/>
              <w:rPr>
                <w:sz w:val="20"/>
                <w:szCs w:val="20"/>
              </w:rPr>
            </w:pPr>
            <w:r>
              <w:rPr>
                <w:sz w:val="20"/>
                <w:szCs w:val="20"/>
              </w:rPr>
              <w:t>Mains water has a carbon footprint as it is moved by electric pumps.</w:t>
            </w:r>
          </w:p>
        </w:tc>
        <w:tc>
          <w:tcPr>
            <w:tcW w:w="2976" w:type="dxa"/>
          </w:tcPr>
          <w:p w14:paraId="0BF10954" w14:textId="77777777" w:rsidR="009C66C9" w:rsidRDefault="00C774DD" w:rsidP="005321FB">
            <w:pPr>
              <w:pStyle w:val="ListParagraph"/>
              <w:numPr>
                <w:ilvl w:val="0"/>
                <w:numId w:val="8"/>
              </w:numPr>
              <w:ind w:left="170" w:hanging="170"/>
              <w:rPr>
                <w:sz w:val="20"/>
                <w:szCs w:val="20"/>
              </w:rPr>
            </w:pPr>
            <w:r>
              <w:rPr>
                <w:sz w:val="20"/>
                <w:szCs w:val="20"/>
              </w:rPr>
              <w:t>Monitor the volume of water used. If possible, include sub-meters on your own sites to understand your water use more accurately. For example, how much is used for irrigation, or in the toilets?</w:t>
            </w:r>
          </w:p>
          <w:p w14:paraId="6ED8D51C" w14:textId="77777777" w:rsidR="00C774DD" w:rsidRDefault="00C774DD" w:rsidP="005321FB">
            <w:pPr>
              <w:pStyle w:val="ListParagraph"/>
              <w:numPr>
                <w:ilvl w:val="0"/>
                <w:numId w:val="8"/>
              </w:numPr>
              <w:ind w:left="170" w:hanging="170"/>
              <w:rPr>
                <w:sz w:val="20"/>
                <w:szCs w:val="20"/>
              </w:rPr>
            </w:pPr>
            <w:r>
              <w:rPr>
                <w:sz w:val="20"/>
                <w:szCs w:val="20"/>
              </w:rPr>
              <w:t xml:space="preserve">Check for possible leaks by monitoring water flow </w:t>
            </w:r>
            <w:r w:rsidR="00A12869">
              <w:rPr>
                <w:sz w:val="20"/>
                <w:szCs w:val="20"/>
              </w:rPr>
              <w:t>over night (when you would expect water use to be low).</w:t>
            </w:r>
          </w:p>
          <w:p w14:paraId="571CB19B" w14:textId="2D6FD5E0" w:rsidR="00B64FAF" w:rsidRDefault="00B64FAF" w:rsidP="005321FB">
            <w:pPr>
              <w:pStyle w:val="ListParagraph"/>
              <w:numPr>
                <w:ilvl w:val="0"/>
                <w:numId w:val="8"/>
              </w:numPr>
              <w:ind w:left="170" w:hanging="170"/>
              <w:rPr>
                <w:sz w:val="20"/>
                <w:szCs w:val="20"/>
              </w:rPr>
            </w:pPr>
            <w:r>
              <w:rPr>
                <w:sz w:val="20"/>
                <w:szCs w:val="20"/>
              </w:rPr>
              <w:t>Consider rainwater collection and use for irrigation of pitches.</w:t>
            </w:r>
          </w:p>
          <w:p w14:paraId="6FEC5696" w14:textId="26D07CFC" w:rsidR="00634659" w:rsidRPr="00437752" w:rsidRDefault="00B64FAF" w:rsidP="00437752">
            <w:pPr>
              <w:pStyle w:val="ListParagraph"/>
              <w:numPr>
                <w:ilvl w:val="0"/>
                <w:numId w:val="8"/>
              </w:numPr>
              <w:ind w:left="170" w:hanging="170"/>
              <w:rPr>
                <w:sz w:val="20"/>
                <w:szCs w:val="20"/>
              </w:rPr>
            </w:pPr>
            <w:r>
              <w:rPr>
                <w:sz w:val="20"/>
                <w:szCs w:val="20"/>
              </w:rPr>
              <w:t>Consider rainwater and grey-water collection and use to reduce reliance on mains water. Stored water could be used for washing down facilities or toilet flushing.</w:t>
            </w:r>
          </w:p>
          <w:p w14:paraId="7BDA5D0A" w14:textId="0B89C7EF" w:rsidR="00A12869" w:rsidRPr="00A12869" w:rsidRDefault="00A12869" w:rsidP="00A12869">
            <w:pPr>
              <w:rPr>
                <w:sz w:val="20"/>
                <w:szCs w:val="20"/>
              </w:rPr>
            </w:pPr>
          </w:p>
        </w:tc>
      </w:tr>
      <w:tr w:rsidR="009C66C9" w:rsidRPr="0042052D" w14:paraId="4AB37796" w14:textId="03303B34" w:rsidTr="00274863">
        <w:trPr>
          <w:cantSplit/>
        </w:trPr>
        <w:tc>
          <w:tcPr>
            <w:tcW w:w="360" w:type="dxa"/>
            <w:tcBorders>
              <w:top w:val="nil"/>
              <w:left w:val="single" w:sz="12" w:space="0" w:color="B2D235"/>
              <w:bottom w:val="nil"/>
            </w:tcBorders>
            <w:tcMar>
              <w:left w:w="0" w:type="dxa"/>
              <w:right w:w="0" w:type="dxa"/>
            </w:tcMar>
          </w:tcPr>
          <w:p w14:paraId="13DC28D3" w14:textId="4B686879" w:rsidR="009C66C9" w:rsidRPr="0042052D" w:rsidRDefault="009C66C9" w:rsidP="005321FB">
            <w:pPr>
              <w:rPr>
                <w:sz w:val="20"/>
                <w:szCs w:val="20"/>
              </w:rPr>
            </w:pPr>
          </w:p>
        </w:tc>
        <w:tc>
          <w:tcPr>
            <w:tcW w:w="3293" w:type="dxa"/>
            <w:tcBorders>
              <w:bottom w:val="single" w:sz="4" w:space="0" w:color="auto"/>
            </w:tcBorders>
          </w:tcPr>
          <w:p w14:paraId="73AEF567" w14:textId="77777777" w:rsidR="00123115" w:rsidRDefault="00123115" w:rsidP="005321FB">
            <w:pPr>
              <w:rPr>
                <w:b/>
                <w:sz w:val="20"/>
                <w:szCs w:val="20"/>
              </w:rPr>
            </w:pPr>
          </w:p>
          <w:p w14:paraId="11534B12" w14:textId="719516C2" w:rsidR="00123115" w:rsidRDefault="00123115" w:rsidP="005321FB">
            <w:pPr>
              <w:rPr>
                <w:b/>
                <w:sz w:val="20"/>
                <w:szCs w:val="20"/>
              </w:rPr>
            </w:pPr>
            <w:r w:rsidRPr="0042052D">
              <w:rPr>
                <w:noProof/>
                <w:sz w:val="20"/>
                <w:szCs w:val="20"/>
              </w:rPr>
              <w:drawing>
                <wp:inline distT="0" distB="0" distL="0" distR="0" wp14:anchorId="7F97007E" wp14:editId="5EFAD0E4">
                  <wp:extent cx="540000" cy="540000"/>
                  <wp:effectExtent l="0" t="0" r="0" b="0"/>
                  <wp:docPr id="420876908" name="Picture 4208769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876908" name="Picture 420876908">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p w14:paraId="76E1D920" w14:textId="77777777" w:rsidR="00123115" w:rsidRDefault="00123115" w:rsidP="005321FB">
            <w:pPr>
              <w:rPr>
                <w:b/>
                <w:sz w:val="20"/>
                <w:szCs w:val="20"/>
              </w:rPr>
            </w:pPr>
          </w:p>
          <w:p w14:paraId="0016E752" w14:textId="1A096E86" w:rsidR="009C66C9" w:rsidRDefault="009C66C9" w:rsidP="005321FB">
            <w:pPr>
              <w:rPr>
                <w:sz w:val="20"/>
                <w:szCs w:val="20"/>
              </w:rPr>
            </w:pPr>
            <w:r w:rsidRPr="0042052D">
              <w:rPr>
                <w:b/>
                <w:sz w:val="20"/>
                <w:szCs w:val="20"/>
              </w:rPr>
              <w:t>Materials and Chemicals</w:t>
            </w:r>
            <w:r w:rsidRPr="0042052D">
              <w:rPr>
                <w:sz w:val="20"/>
                <w:szCs w:val="20"/>
              </w:rPr>
              <w:t xml:space="preserve"> – To use sustainable, healthy, non-toxic products and raw materials with low embodied energy which are sourced locally and made from reusable, recyclable and/or recycled resources.</w:t>
            </w:r>
          </w:p>
          <w:p w14:paraId="09B4DEE7" w14:textId="77777777" w:rsidR="009C66C9" w:rsidRPr="0042052D" w:rsidRDefault="009C66C9" w:rsidP="005321FB">
            <w:pPr>
              <w:rPr>
                <w:sz w:val="20"/>
                <w:szCs w:val="20"/>
              </w:rPr>
            </w:pPr>
          </w:p>
        </w:tc>
        <w:tc>
          <w:tcPr>
            <w:tcW w:w="2976" w:type="dxa"/>
            <w:tcBorders>
              <w:bottom w:val="single" w:sz="4" w:space="0" w:color="auto"/>
            </w:tcBorders>
          </w:tcPr>
          <w:p w14:paraId="7AD7FA8A" w14:textId="77777777" w:rsidR="009C66C9" w:rsidRPr="0042052D" w:rsidRDefault="009C66C9" w:rsidP="005321FB">
            <w:pPr>
              <w:pStyle w:val="ListParagraph"/>
              <w:numPr>
                <w:ilvl w:val="0"/>
                <w:numId w:val="8"/>
              </w:numPr>
              <w:ind w:left="170" w:hanging="170"/>
              <w:rPr>
                <w:sz w:val="20"/>
                <w:szCs w:val="20"/>
              </w:rPr>
            </w:pPr>
            <w:r>
              <w:rPr>
                <w:sz w:val="20"/>
                <w:szCs w:val="20"/>
              </w:rPr>
              <w:t>Different materials and chemicals will have different greenhouse gas emissions associated with their manufacture, use and disposal.</w:t>
            </w:r>
          </w:p>
        </w:tc>
        <w:tc>
          <w:tcPr>
            <w:tcW w:w="2976" w:type="dxa"/>
            <w:tcBorders>
              <w:bottom w:val="single" w:sz="4" w:space="0" w:color="auto"/>
            </w:tcBorders>
          </w:tcPr>
          <w:p w14:paraId="7C95C548" w14:textId="77777777" w:rsidR="009C66C9" w:rsidRDefault="00A12869" w:rsidP="005321FB">
            <w:pPr>
              <w:pStyle w:val="ListParagraph"/>
              <w:numPr>
                <w:ilvl w:val="0"/>
                <w:numId w:val="8"/>
              </w:numPr>
              <w:ind w:left="170" w:hanging="170"/>
              <w:rPr>
                <w:sz w:val="20"/>
                <w:szCs w:val="20"/>
              </w:rPr>
            </w:pPr>
            <w:r>
              <w:rPr>
                <w:sz w:val="20"/>
                <w:szCs w:val="20"/>
              </w:rPr>
              <w:t>Speak to suppliers and request lower impact products. This can include recycled and recyclable products.</w:t>
            </w:r>
          </w:p>
          <w:p w14:paraId="6C5BE306" w14:textId="0D699D25" w:rsidR="00A12869" w:rsidRDefault="00A12869" w:rsidP="005321FB">
            <w:pPr>
              <w:pStyle w:val="ListParagraph"/>
              <w:numPr>
                <w:ilvl w:val="0"/>
                <w:numId w:val="8"/>
              </w:numPr>
              <w:ind w:left="170" w:hanging="170"/>
              <w:rPr>
                <w:sz w:val="20"/>
                <w:szCs w:val="20"/>
              </w:rPr>
            </w:pPr>
            <w:r>
              <w:rPr>
                <w:sz w:val="20"/>
                <w:szCs w:val="20"/>
              </w:rPr>
              <w:t>Use local suppliers where possible.</w:t>
            </w:r>
          </w:p>
        </w:tc>
      </w:tr>
      <w:tr w:rsidR="00274863" w:rsidRPr="0042052D" w14:paraId="512DB1CE" w14:textId="1C2152AC" w:rsidTr="00274863">
        <w:trPr>
          <w:cantSplit/>
        </w:trPr>
        <w:tc>
          <w:tcPr>
            <w:tcW w:w="360" w:type="dxa"/>
            <w:tcBorders>
              <w:top w:val="nil"/>
              <w:left w:val="single" w:sz="12" w:space="0" w:color="B2D235"/>
              <w:bottom w:val="nil"/>
            </w:tcBorders>
            <w:tcMar>
              <w:left w:w="0" w:type="dxa"/>
              <w:right w:w="0" w:type="dxa"/>
            </w:tcMar>
          </w:tcPr>
          <w:p w14:paraId="61FF9C11" w14:textId="270C0227" w:rsidR="00274863" w:rsidRPr="0042052D" w:rsidRDefault="00274863" w:rsidP="005321FB">
            <w:pPr>
              <w:rPr>
                <w:sz w:val="20"/>
                <w:szCs w:val="20"/>
              </w:rPr>
            </w:pPr>
          </w:p>
        </w:tc>
        <w:tc>
          <w:tcPr>
            <w:tcW w:w="3293" w:type="dxa"/>
            <w:tcBorders>
              <w:bottom w:val="nil"/>
            </w:tcBorders>
          </w:tcPr>
          <w:p w14:paraId="385F9A9A" w14:textId="129ACF74" w:rsidR="00274863" w:rsidRDefault="00274863" w:rsidP="005321FB">
            <w:pPr>
              <w:rPr>
                <w:b/>
                <w:sz w:val="20"/>
                <w:szCs w:val="20"/>
              </w:rPr>
            </w:pPr>
            <w:r w:rsidRPr="0042052D">
              <w:rPr>
                <w:noProof/>
                <w:sz w:val="20"/>
                <w:szCs w:val="20"/>
              </w:rPr>
              <w:drawing>
                <wp:inline distT="0" distB="0" distL="0" distR="0" wp14:anchorId="58155727" wp14:editId="45BD4DFB">
                  <wp:extent cx="540000" cy="540000"/>
                  <wp:effectExtent l="0" t="0" r="0" b="0"/>
                  <wp:docPr id="699034071" name="Picture 6990340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034071" name="Picture 699034071">
                            <a:extLst>
                              <a:ext uri="{C183D7F6-B498-43B3-948B-1728B52AA6E4}">
                                <adec:decorative xmlns:adec="http://schemas.microsoft.com/office/drawing/2017/decorative" val="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p w14:paraId="08A3E527" w14:textId="77777777" w:rsidR="00274863" w:rsidRDefault="00274863" w:rsidP="005321FB">
            <w:pPr>
              <w:rPr>
                <w:b/>
                <w:sz w:val="20"/>
                <w:szCs w:val="20"/>
              </w:rPr>
            </w:pPr>
          </w:p>
          <w:p w14:paraId="26132B91" w14:textId="46BAD5AB" w:rsidR="00274863" w:rsidRDefault="00274863" w:rsidP="005321FB">
            <w:pPr>
              <w:rPr>
                <w:sz w:val="20"/>
                <w:szCs w:val="20"/>
              </w:rPr>
            </w:pPr>
            <w:r w:rsidRPr="0042052D">
              <w:rPr>
                <w:b/>
                <w:sz w:val="20"/>
                <w:szCs w:val="20"/>
              </w:rPr>
              <w:t>Transport and Travel</w:t>
            </w:r>
            <w:r w:rsidRPr="0042052D">
              <w:rPr>
                <w:sz w:val="20"/>
                <w:szCs w:val="20"/>
              </w:rPr>
              <w:t xml:space="preserve"> – To minimise the impacts of transport and travel by reducing journeys and using low and zero carbon transport and travel options.</w:t>
            </w:r>
          </w:p>
          <w:p w14:paraId="487B2906" w14:textId="77777777" w:rsidR="00274863" w:rsidRPr="0042052D" w:rsidRDefault="00274863" w:rsidP="005321FB">
            <w:pPr>
              <w:rPr>
                <w:sz w:val="20"/>
                <w:szCs w:val="20"/>
              </w:rPr>
            </w:pPr>
          </w:p>
        </w:tc>
        <w:tc>
          <w:tcPr>
            <w:tcW w:w="2976" w:type="dxa"/>
            <w:tcBorders>
              <w:bottom w:val="single" w:sz="4" w:space="0" w:color="auto"/>
            </w:tcBorders>
          </w:tcPr>
          <w:p w14:paraId="37E1B2BB" w14:textId="77777777" w:rsidR="00274863" w:rsidRDefault="00274863" w:rsidP="005321FB">
            <w:pPr>
              <w:pStyle w:val="ListParagraph"/>
              <w:numPr>
                <w:ilvl w:val="0"/>
                <w:numId w:val="8"/>
              </w:numPr>
              <w:ind w:left="170" w:hanging="170"/>
              <w:rPr>
                <w:sz w:val="20"/>
                <w:szCs w:val="20"/>
              </w:rPr>
            </w:pPr>
            <w:r>
              <w:rPr>
                <w:sz w:val="20"/>
                <w:szCs w:val="20"/>
              </w:rPr>
              <w:t xml:space="preserve">The way staff, participants and fans travel will have different greenhouse gas emissions and intensities. </w:t>
            </w:r>
          </w:p>
          <w:p w14:paraId="58E480CA" w14:textId="57EB45BA" w:rsidR="00274863" w:rsidRPr="00A12869" w:rsidRDefault="00274863" w:rsidP="00A12869">
            <w:pPr>
              <w:rPr>
                <w:sz w:val="20"/>
                <w:szCs w:val="20"/>
              </w:rPr>
            </w:pPr>
          </w:p>
        </w:tc>
        <w:tc>
          <w:tcPr>
            <w:tcW w:w="2976" w:type="dxa"/>
            <w:tcBorders>
              <w:bottom w:val="single" w:sz="4" w:space="0" w:color="auto"/>
            </w:tcBorders>
          </w:tcPr>
          <w:p w14:paraId="17106B98" w14:textId="77777777" w:rsidR="00274863" w:rsidRDefault="00274863" w:rsidP="00A12869">
            <w:pPr>
              <w:pStyle w:val="ListParagraph"/>
              <w:numPr>
                <w:ilvl w:val="0"/>
                <w:numId w:val="8"/>
              </w:numPr>
              <w:ind w:left="170" w:hanging="170"/>
              <w:rPr>
                <w:sz w:val="20"/>
                <w:szCs w:val="20"/>
              </w:rPr>
            </w:pPr>
            <w:r>
              <w:rPr>
                <w:sz w:val="20"/>
                <w:szCs w:val="20"/>
              </w:rPr>
              <w:t>Encourage active travel where possible.</w:t>
            </w:r>
          </w:p>
          <w:p w14:paraId="49C041BF" w14:textId="5199DF18" w:rsidR="00274863" w:rsidRDefault="00274863" w:rsidP="00A12869">
            <w:pPr>
              <w:pStyle w:val="ListParagraph"/>
              <w:numPr>
                <w:ilvl w:val="0"/>
                <w:numId w:val="8"/>
              </w:numPr>
              <w:ind w:left="170" w:hanging="170"/>
              <w:rPr>
                <w:sz w:val="20"/>
                <w:szCs w:val="20"/>
              </w:rPr>
            </w:pPr>
            <w:r>
              <w:rPr>
                <w:sz w:val="20"/>
                <w:szCs w:val="20"/>
              </w:rPr>
              <w:t>Encourage staff, participants and fans coming to your venue to use public transport.</w:t>
            </w:r>
          </w:p>
          <w:p w14:paraId="1F76779C" w14:textId="016811A1" w:rsidR="00274863" w:rsidRDefault="00274863" w:rsidP="00A12869">
            <w:pPr>
              <w:pStyle w:val="ListParagraph"/>
              <w:numPr>
                <w:ilvl w:val="0"/>
                <w:numId w:val="8"/>
              </w:numPr>
              <w:ind w:left="170" w:hanging="170"/>
              <w:rPr>
                <w:sz w:val="20"/>
                <w:szCs w:val="20"/>
              </w:rPr>
            </w:pPr>
            <w:r>
              <w:rPr>
                <w:sz w:val="20"/>
                <w:szCs w:val="20"/>
              </w:rPr>
              <w:t>Provide adequate infrastructure (i.e. safe cycle parking) to encourage spectators or participants to cycle to venues.</w:t>
            </w:r>
          </w:p>
          <w:p w14:paraId="534DA4EC" w14:textId="77777777" w:rsidR="00274863" w:rsidRDefault="00274863" w:rsidP="00A12869">
            <w:pPr>
              <w:pStyle w:val="ListParagraph"/>
              <w:numPr>
                <w:ilvl w:val="0"/>
                <w:numId w:val="8"/>
              </w:numPr>
              <w:ind w:left="170" w:hanging="170"/>
              <w:rPr>
                <w:sz w:val="20"/>
                <w:szCs w:val="20"/>
              </w:rPr>
            </w:pPr>
            <w:r>
              <w:rPr>
                <w:sz w:val="20"/>
                <w:szCs w:val="20"/>
              </w:rPr>
              <w:t xml:space="preserve">If car access is necessary (e.g. for disabled fans or for an inaccessible location), consider incentives to encourage car-sharing. </w:t>
            </w:r>
          </w:p>
          <w:p w14:paraId="1ED75991" w14:textId="647E108C" w:rsidR="00274863" w:rsidRDefault="00274863" w:rsidP="00A12869">
            <w:pPr>
              <w:pStyle w:val="ListParagraph"/>
              <w:numPr>
                <w:ilvl w:val="0"/>
                <w:numId w:val="8"/>
              </w:numPr>
              <w:ind w:left="170" w:hanging="170"/>
              <w:rPr>
                <w:sz w:val="20"/>
                <w:szCs w:val="20"/>
              </w:rPr>
            </w:pPr>
            <w:r>
              <w:rPr>
                <w:sz w:val="20"/>
                <w:szCs w:val="20"/>
              </w:rPr>
              <w:t>Provide electric vehicle charging if viable.</w:t>
            </w:r>
          </w:p>
          <w:p w14:paraId="456D53D8" w14:textId="77777777" w:rsidR="00274863" w:rsidRPr="00A12869" w:rsidRDefault="00274863" w:rsidP="00A12869">
            <w:pPr>
              <w:rPr>
                <w:sz w:val="20"/>
                <w:szCs w:val="20"/>
              </w:rPr>
            </w:pPr>
          </w:p>
        </w:tc>
      </w:tr>
      <w:tr w:rsidR="00274863" w:rsidRPr="0042052D" w14:paraId="1A63DC5F" w14:textId="77777777" w:rsidTr="00274863">
        <w:trPr>
          <w:cantSplit/>
        </w:trPr>
        <w:tc>
          <w:tcPr>
            <w:tcW w:w="360" w:type="dxa"/>
            <w:tcBorders>
              <w:top w:val="nil"/>
              <w:left w:val="single" w:sz="12" w:space="0" w:color="B2D235"/>
              <w:bottom w:val="nil"/>
            </w:tcBorders>
            <w:tcMar>
              <w:left w:w="0" w:type="dxa"/>
              <w:right w:w="0" w:type="dxa"/>
            </w:tcMar>
          </w:tcPr>
          <w:p w14:paraId="347F20A4" w14:textId="77777777" w:rsidR="00274863" w:rsidRPr="0042052D" w:rsidRDefault="00274863" w:rsidP="005321FB">
            <w:pPr>
              <w:rPr>
                <w:noProof/>
                <w:sz w:val="20"/>
                <w:szCs w:val="20"/>
              </w:rPr>
            </w:pPr>
          </w:p>
        </w:tc>
        <w:tc>
          <w:tcPr>
            <w:tcW w:w="3293" w:type="dxa"/>
            <w:tcBorders>
              <w:top w:val="nil"/>
              <w:bottom w:val="single" w:sz="4" w:space="0" w:color="auto"/>
            </w:tcBorders>
          </w:tcPr>
          <w:p w14:paraId="0C13F7D7" w14:textId="77777777" w:rsidR="00274863" w:rsidRPr="0042052D" w:rsidRDefault="00274863" w:rsidP="005321FB">
            <w:pPr>
              <w:rPr>
                <w:b/>
                <w:sz w:val="20"/>
                <w:szCs w:val="20"/>
              </w:rPr>
            </w:pPr>
          </w:p>
        </w:tc>
        <w:tc>
          <w:tcPr>
            <w:tcW w:w="2976" w:type="dxa"/>
            <w:tcBorders>
              <w:top w:val="single" w:sz="4" w:space="0" w:color="auto"/>
              <w:bottom w:val="single" w:sz="4" w:space="0" w:color="auto"/>
            </w:tcBorders>
          </w:tcPr>
          <w:p w14:paraId="77DEDD97" w14:textId="2BBE4FF1" w:rsidR="00274863" w:rsidRDefault="00274863" w:rsidP="00A12869">
            <w:pPr>
              <w:pStyle w:val="ListParagraph"/>
              <w:numPr>
                <w:ilvl w:val="0"/>
                <w:numId w:val="8"/>
              </w:numPr>
              <w:ind w:left="170" w:hanging="170"/>
              <w:rPr>
                <w:sz w:val="20"/>
                <w:szCs w:val="20"/>
              </w:rPr>
            </w:pPr>
            <w:r>
              <w:rPr>
                <w:sz w:val="20"/>
                <w:szCs w:val="20"/>
              </w:rPr>
              <w:t>Petrol and diesel vehicles have direct GHG emissions.</w:t>
            </w:r>
          </w:p>
          <w:p w14:paraId="7517B8C9" w14:textId="77ABFFA9" w:rsidR="00274863" w:rsidRPr="00A12869" w:rsidRDefault="00274863" w:rsidP="00A12869">
            <w:pPr>
              <w:rPr>
                <w:sz w:val="20"/>
                <w:szCs w:val="20"/>
              </w:rPr>
            </w:pPr>
          </w:p>
        </w:tc>
        <w:tc>
          <w:tcPr>
            <w:tcW w:w="2976" w:type="dxa"/>
            <w:tcBorders>
              <w:top w:val="single" w:sz="4" w:space="0" w:color="auto"/>
              <w:bottom w:val="single" w:sz="4" w:space="0" w:color="auto"/>
            </w:tcBorders>
          </w:tcPr>
          <w:p w14:paraId="4A43C2A5" w14:textId="5C331BE0" w:rsidR="00274863" w:rsidRDefault="00274863" w:rsidP="005321FB">
            <w:pPr>
              <w:pStyle w:val="ListParagraph"/>
              <w:numPr>
                <w:ilvl w:val="0"/>
                <w:numId w:val="8"/>
              </w:numPr>
              <w:ind w:left="170" w:hanging="170"/>
              <w:rPr>
                <w:sz w:val="20"/>
                <w:szCs w:val="20"/>
              </w:rPr>
            </w:pPr>
            <w:r>
              <w:rPr>
                <w:sz w:val="20"/>
                <w:szCs w:val="20"/>
              </w:rPr>
              <w:t>Choose electric cars for staff, charged from renewable energy sources where possible.</w:t>
            </w:r>
          </w:p>
          <w:p w14:paraId="11004335" w14:textId="45FFF69C" w:rsidR="00274863" w:rsidRDefault="00274863" w:rsidP="005321FB">
            <w:pPr>
              <w:pStyle w:val="ListParagraph"/>
              <w:numPr>
                <w:ilvl w:val="0"/>
                <w:numId w:val="8"/>
              </w:numPr>
              <w:ind w:left="170" w:hanging="170"/>
              <w:rPr>
                <w:sz w:val="20"/>
                <w:szCs w:val="20"/>
              </w:rPr>
            </w:pPr>
            <w:r>
              <w:rPr>
                <w:sz w:val="20"/>
                <w:szCs w:val="20"/>
              </w:rPr>
              <w:t>Use a taxi company with electric vehicles.</w:t>
            </w:r>
          </w:p>
          <w:p w14:paraId="48FF904E" w14:textId="32738E0F" w:rsidR="00274863" w:rsidRDefault="00274863" w:rsidP="005321FB">
            <w:pPr>
              <w:pStyle w:val="ListParagraph"/>
              <w:numPr>
                <w:ilvl w:val="0"/>
                <w:numId w:val="8"/>
              </w:numPr>
              <w:ind w:left="170" w:hanging="170"/>
              <w:rPr>
                <w:sz w:val="20"/>
                <w:szCs w:val="20"/>
              </w:rPr>
            </w:pPr>
            <w:r>
              <w:rPr>
                <w:sz w:val="20"/>
                <w:szCs w:val="20"/>
              </w:rPr>
              <w:t>Share vehicles where possible. This may include hiring a minibus to move large numbers of people including staff groups or teams.</w:t>
            </w:r>
          </w:p>
          <w:p w14:paraId="2A18F460" w14:textId="284441B9" w:rsidR="00274863" w:rsidRPr="00A93E6F" w:rsidRDefault="00274863" w:rsidP="00A12869">
            <w:pPr>
              <w:pStyle w:val="ListParagraph"/>
              <w:numPr>
                <w:ilvl w:val="0"/>
                <w:numId w:val="8"/>
              </w:numPr>
              <w:ind w:left="170" w:hanging="170"/>
              <w:rPr>
                <w:sz w:val="20"/>
                <w:szCs w:val="20"/>
              </w:rPr>
            </w:pPr>
            <w:r>
              <w:rPr>
                <w:sz w:val="20"/>
                <w:szCs w:val="20"/>
              </w:rPr>
              <w:t>Ask suppliers about their vehicles. Monitor then minimise road miles by (for example) rationalising deliveries (e.g. if you have a regular daily delivery, could this change to every other day without having a significant impact?)</w:t>
            </w:r>
          </w:p>
        </w:tc>
      </w:tr>
      <w:tr w:rsidR="00274863" w:rsidRPr="0042052D" w14:paraId="26D3F3EC" w14:textId="77777777" w:rsidTr="00274863">
        <w:trPr>
          <w:cantSplit/>
        </w:trPr>
        <w:tc>
          <w:tcPr>
            <w:tcW w:w="360" w:type="dxa"/>
            <w:tcBorders>
              <w:top w:val="nil"/>
              <w:left w:val="single" w:sz="12" w:space="0" w:color="B2D235"/>
              <w:bottom w:val="nil"/>
            </w:tcBorders>
            <w:tcMar>
              <w:left w:w="0" w:type="dxa"/>
              <w:right w:w="0" w:type="dxa"/>
            </w:tcMar>
          </w:tcPr>
          <w:p w14:paraId="711039EC" w14:textId="77777777" w:rsidR="00274863" w:rsidRPr="0042052D" w:rsidRDefault="00274863" w:rsidP="005321FB">
            <w:pPr>
              <w:rPr>
                <w:noProof/>
                <w:sz w:val="20"/>
                <w:szCs w:val="20"/>
              </w:rPr>
            </w:pPr>
          </w:p>
        </w:tc>
        <w:tc>
          <w:tcPr>
            <w:tcW w:w="3293" w:type="dxa"/>
            <w:tcBorders>
              <w:top w:val="single" w:sz="4" w:space="0" w:color="auto"/>
            </w:tcBorders>
          </w:tcPr>
          <w:p w14:paraId="168B011B" w14:textId="77777777" w:rsidR="00274863" w:rsidRPr="0042052D" w:rsidRDefault="00274863" w:rsidP="005321FB">
            <w:pPr>
              <w:rPr>
                <w:b/>
                <w:sz w:val="20"/>
                <w:szCs w:val="20"/>
              </w:rPr>
            </w:pPr>
          </w:p>
        </w:tc>
        <w:tc>
          <w:tcPr>
            <w:tcW w:w="2976" w:type="dxa"/>
            <w:tcBorders>
              <w:top w:val="single" w:sz="4" w:space="0" w:color="auto"/>
            </w:tcBorders>
          </w:tcPr>
          <w:p w14:paraId="15A6A126" w14:textId="77777777" w:rsidR="00274863" w:rsidRDefault="00274863" w:rsidP="005321FB">
            <w:pPr>
              <w:pStyle w:val="ListParagraph"/>
              <w:numPr>
                <w:ilvl w:val="0"/>
                <w:numId w:val="8"/>
              </w:numPr>
              <w:ind w:left="170" w:hanging="170"/>
              <w:rPr>
                <w:sz w:val="20"/>
                <w:szCs w:val="20"/>
              </w:rPr>
            </w:pPr>
            <w:r>
              <w:rPr>
                <w:sz w:val="20"/>
                <w:szCs w:val="20"/>
              </w:rPr>
              <w:t>Public transport has less emissions per person (lower intensity) due to the size of the vehicles and the number of people on them.</w:t>
            </w:r>
          </w:p>
          <w:p w14:paraId="6DB631B6" w14:textId="1C7BFCAB" w:rsidR="00274863" w:rsidRPr="00A12869" w:rsidRDefault="00274863" w:rsidP="00A12869">
            <w:pPr>
              <w:rPr>
                <w:sz w:val="20"/>
                <w:szCs w:val="20"/>
              </w:rPr>
            </w:pPr>
          </w:p>
        </w:tc>
        <w:tc>
          <w:tcPr>
            <w:tcW w:w="2976" w:type="dxa"/>
            <w:tcBorders>
              <w:top w:val="single" w:sz="4" w:space="0" w:color="auto"/>
            </w:tcBorders>
          </w:tcPr>
          <w:p w14:paraId="18543A4A" w14:textId="77777777" w:rsidR="00274863" w:rsidRDefault="00274863" w:rsidP="00A93E6F">
            <w:pPr>
              <w:pStyle w:val="ListParagraph"/>
              <w:numPr>
                <w:ilvl w:val="0"/>
                <w:numId w:val="8"/>
              </w:numPr>
              <w:ind w:left="170" w:hanging="170"/>
              <w:rPr>
                <w:sz w:val="20"/>
                <w:szCs w:val="20"/>
              </w:rPr>
            </w:pPr>
            <w:r>
              <w:rPr>
                <w:sz w:val="20"/>
                <w:szCs w:val="20"/>
              </w:rPr>
              <w:t>Where possible, select venues accessible by public transport and/or by active travel options.</w:t>
            </w:r>
          </w:p>
          <w:p w14:paraId="724CF8C1" w14:textId="77777777" w:rsidR="00274863" w:rsidRDefault="00274863" w:rsidP="00A93E6F">
            <w:pPr>
              <w:pStyle w:val="ListParagraph"/>
              <w:numPr>
                <w:ilvl w:val="0"/>
                <w:numId w:val="8"/>
              </w:numPr>
              <w:ind w:left="170" w:hanging="170"/>
              <w:rPr>
                <w:sz w:val="20"/>
                <w:szCs w:val="20"/>
              </w:rPr>
            </w:pPr>
            <w:r>
              <w:rPr>
                <w:sz w:val="20"/>
                <w:szCs w:val="20"/>
              </w:rPr>
              <w:t>Provide information to spectators about public transport and active travel options.</w:t>
            </w:r>
          </w:p>
          <w:p w14:paraId="019E0935" w14:textId="77777777" w:rsidR="00274863" w:rsidRPr="00A93E6F" w:rsidRDefault="00274863" w:rsidP="00A93E6F">
            <w:pPr>
              <w:rPr>
                <w:sz w:val="20"/>
                <w:szCs w:val="20"/>
              </w:rPr>
            </w:pPr>
          </w:p>
        </w:tc>
      </w:tr>
      <w:tr w:rsidR="009C66C9" w:rsidRPr="0042052D" w14:paraId="5A550992" w14:textId="0E366AA0" w:rsidTr="00274863">
        <w:trPr>
          <w:cantSplit/>
        </w:trPr>
        <w:tc>
          <w:tcPr>
            <w:tcW w:w="360" w:type="dxa"/>
            <w:tcBorders>
              <w:top w:val="nil"/>
              <w:left w:val="single" w:sz="12" w:space="0" w:color="B2D235"/>
              <w:bottom w:val="nil"/>
            </w:tcBorders>
            <w:tcMar>
              <w:left w:w="0" w:type="dxa"/>
              <w:right w:w="0" w:type="dxa"/>
            </w:tcMar>
          </w:tcPr>
          <w:p w14:paraId="610AFF4E" w14:textId="78B9FD82" w:rsidR="009C66C9" w:rsidRPr="0042052D" w:rsidRDefault="009C66C9" w:rsidP="005321FB">
            <w:pPr>
              <w:rPr>
                <w:sz w:val="20"/>
                <w:szCs w:val="20"/>
              </w:rPr>
            </w:pPr>
          </w:p>
        </w:tc>
        <w:tc>
          <w:tcPr>
            <w:tcW w:w="3293" w:type="dxa"/>
            <w:tcBorders>
              <w:bottom w:val="single" w:sz="4" w:space="0" w:color="auto"/>
            </w:tcBorders>
          </w:tcPr>
          <w:p w14:paraId="235334DA" w14:textId="77777777" w:rsidR="00123115" w:rsidRDefault="00123115" w:rsidP="005321FB">
            <w:pPr>
              <w:rPr>
                <w:b/>
                <w:sz w:val="20"/>
                <w:szCs w:val="20"/>
              </w:rPr>
            </w:pPr>
          </w:p>
          <w:p w14:paraId="2CB22DA2" w14:textId="6B2A6308" w:rsidR="00123115" w:rsidRDefault="00123115" w:rsidP="005321FB">
            <w:pPr>
              <w:rPr>
                <w:b/>
                <w:sz w:val="20"/>
                <w:szCs w:val="20"/>
              </w:rPr>
            </w:pPr>
            <w:r w:rsidRPr="0042052D">
              <w:rPr>
                <w:noProof/>
                <w:sz w:val="20"/>
                <w:szCs w:val="20"/>
              </w:rPr>
              <w:drawing>
                <wp:inline distT="0" distB="0" distL="0" distR="0" wp14:anchorId="542623F7" wp14:editId="563E9086">
                  <wp:extent cx="540000" cy="540000"/>
                  <wp:effectExtent l="0" t="0" r="0" b="0"/>
                  <wp:docPr id="1936495663" name="Picture 19364956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495663" name="Picture 1936495663">
                            <a:extLst>
                              <a:ext uri="{C183D7F6-B498-43B3-948B-1728B52AA6E4}">
                                <adec:decorative xmlns:adec="http://schemas.microsoft.com/office/drawing/2017/decorative" val="1"/>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p w14:paraId="2C12E00F" w14:textId="77777777" w:rsidR="00123115" w:rsidRDefault="00123115" w:rsidP="005321FB">
            <w:pPr>
              <w:rPr>
                <w:b/>
                <w:sz w:val="20"/>
                <w:szCs w:val="20"/>
              </w:rPr>
            </w:pPr>
          </w:p>
          <w:p w14:paraId="7DF13A82" w14:textId="4A8D5C18" w:rsidR="009C66C9" w:rsidRDefault="009C66C9" w:rsidP="005321FB">
            <w:pPr>
              <w:rPr>
                <w:sz w:val="20"/>
                <w:szCs w:val="20"/>
              </w:rPr>
            </w:pPr>
            <w:r w:rsidRPr="0042052D">
              <w:rPr>
                <w:b/>
                <w:sz w:val="20"/>
                <w:szCs w:val="20"/>
              </w:rPr>
              <w:t>Food and Drink</w:t>
            </w:r>
            <w:r w:rsidRPr="0042052D">
              <w:rPr>
                <w:sz w:val="20"/>
                <w:szCs w:val="20"/>
              </w:rPr>
              <w:t xml:space="preserve"> – To reduce the impact of food and drink production, use and disposal; minimise waste and, where unavoidable, segregate and dispose of waste in a positive- or low-impact way; and redistribute unused food and drink.</w:t>
            </w:r>
          </w:p>
          <w:p w14:paraId="2A5E9200" w14:textId="77777777" w:rsidR="009C66C9" w:rsidRPr="0042052D" w:rsidRDefault="009C66C9" w:rsidP="005321FB">
            <w:pPr>
              <w:rPr>
                <w:sz w:val="20"/>
                <w:szCs w:val="20"/>
              </w:rPr>
            </w:pPr>
          </w:p>
        </w:tc>
        <w:tc>
          <w:tcPr>
            <w:tcW w:w="2976" w:type="dxa"/>
            <w:tcBorders>
              <w:bottom w:val="single" w:sz="4" w:space="0" w:color="auto"/>
            </w:tcBorders>
          </w:tcPr>
          <w:p w14:paraId="0913DEBF" w14:textId="4806C93C" w:rsidR="009C66C9" w:rsidRPr="0042052D" w:rsidRDefault="009C66C9" w:rsidP="005321FB">
            <w:pPr>
              <w:pStyle w:val="ListParagraph"/>
              <w:numPr>
                <w:ilvl w:val="0"/>
                <w:numId w:val="8"/>
              </w:numPr>
              <w:ind w:left="170" w:hanging="170"/>
              <w:rPr>
                <w:sz w:val="20"/>
                <w:szCs w:val="20"/>
              </w:rPr>
            </w:pPr>
            <w:r>
              <w:rPr>
                <w:sz w:val="20"/>
                <w:szCs w:val="20"/>
              </w:rPr>
              <w:t xml:space="preserve">The way our food and drink </w:t>
            </w:r>
            <w:r w:rsidR="0015347D">
              <w:rPr>
                <w:sz w:val="20"/>
                <w:szCs w:val="20"/>
              </w:rPr>
              <w:t>are</w:t>
            </w:r>
            <w:r>
              <w:rPr>
                <w:sz w:val="20"/>
                <w:szCs w:val="20"/>
              </w:rPr>
              <w:t xml:space="preserve"> grown, harvested, processed, packaged, </w:t>
            </w:r>
            <w:proofErr w:type="gramStart"/>
            <w:r>
              <w:rPr>
                <w:sz w:val="20"/>
                <w:szCs w:val="20"/>
              </w:rPr>
              <w:t>transported</w:t>
            </w:r>
            <w:proofErr w:type="gramEnd"/>
            <w:r>
              <w:rPr>
                <w:sz w:val="20"/>
                <w:szCs w:val="20"/>
              </w:rPr>
              <w:t xml:space="preserve"> and stored have</w:t>
            </w:r>
            <w:r w:rsidR="00B12A41">
              <w:rPr>
                <w:sz w:val="20"/>
                <w:szCs w:val="20"/>
              </w:rPr>
              <w:t xml:space="preserve"> associated GHG emissions</w:t>
            </w:r>
            <w:r>
              <w:rPr>
                <w:sz w:val="20"/>
                <w:szCs w:val="20"/>
              </w:rPr>
              <w:t>.</w:t>
            </w:r>
          </w:p>
        </w:tc>
        <w:tc>
          <w:tcPr>
            <w:tcW w:w="2976" w:type="dxa"/>
            <w:tcBorders>
              <w:bottom w:val="single" w:sz="4" w:space="0" w:color="auto"/>
            </w:tcBorders>
          </w:tcPr>
          <w:p w14:paraId="1C62D668" w14:textId="77777777" w:rsidR="009C66C9" w:rsidRDefault="00A93E6F" w:rsidP="005321FB">
            <w:pPr>
              <w:pStyle w:val="ListParagraph"/>
              <w:numPr>
                <w:ilvl w:val="0"/>
                <w:numId w:val="8"/>
              </w:numPr>
              <w:ind w:left="170" w:hanging="170"/>
              <w:rPr>
                <w:sz w:val="20"/>
                <w:szCs w:val="20"/>
              </w:rPr>
            </w:pPr>
            <w:r>
              <w:rPr>
                <w:sz w:val="20"/>
                <w:szCs w:val="20"/>
              </w:rPr>
              <w:t>Implement a food strategy for your organisation and your events.</w:t>
            </w:r>
          </w:p>
          <w:p w14:paraId="1527286C" w14:textId="77777777" w:rsidR="00A93E6F" w:rsidRDefault="00A93E6F" w:rsidP="005321FB">
            <w:pPr>
              <w:pStyle w:val="ListParagraph"/>
              <w:numPr>
                <w:ilvl w:val="0"/>
                <w:numId w:val="8"/>
              </w:numPr>
              <w:ind w:left="170" w:hanging="170"/>
              <w:rPr>
                <w:sz w:val="20"/>
                <w:szCs w:val="20"/>
              </w:rPr>
            </w:pPr>
            <w:r>
              <w:rPr>
                <w:sz w:val="20"/>
                <w:szCs w:val="20"/>
              </w:rPr>
              <w:t>Prefer certified foods that meet certain environmental criteria.</w:t>
            </w:r>
          </w:p>
          <w:p w14:paraId="60569AB3" w14:textId="68857B76" w:rsidR="00A93E6F" w:rsidRDefault="00A93E6F" w:rsidP="005321FB">
            <w:pPr>
              <w:pStyle w:val="ListParagraph"/>
              <w:numPr>
                <w:ilvl w:val="0"/>
                <w:numId w:val="8"/>
              </w:numPr>
              <w:ind w:left="170" w:hanging="170"/>
              <w:rPr>
                <w:sz w:val="20"/>
                <w:szCs w:val="20"/>
              </w:rPr>
            </w:pPr>
            <w:r>
              <w:rPr>
                <w:sz w:val="20"/>
                <w:szCs w:val="20"/>
              </w:rPr>
              <w:t>Provide plant-based options at all concessions</w:t>
            </w:r>
            <w:r w:rsidR="00CE4635">
              <w:rPr>
                <w:sz w:val="20"/>
                <w:szCs w:val="20"/>
              </w:rPr>
              <w:t xml:space="preserve"> at your event or venue</w:t>
            </w:r>
            <w:r>
              <w:rPr>
                <w:sz w:val="20"/>
                <w:szCs w:val="20"/>
              </w:rPr>
              <w:t>.</w:t>
            </w:r>
          </w:p>
          <w:p w14:paraId="078742C4" w14:textId="77777777" w:rsidR="00A93E6F" w:rsidRDefault="00A93E6F" w:rsidP="005321FB">
            <w:pPr>
              <w:pStyle w:val="ListParagraph"/>
              <w:numPr>
                <w:ilvl w:val="0"/>
                <w:numId w:val="8"/>
              </w:numPr>
              <w:ind w:left="170" w:hanging="170"/>
              <w:rPr>
                <w:sz w:val="20"/>
                <w:szCs w:val="20"/>
              </w:rPr>
            </w:pPr>
            <w:r>
              <w:rPr>
                <w:sz w:val="20"/>
                <w:szCs w:val="20"/>
              </w:rPr>
              <w:t>Use local and seasonal food.</w:t>
            </w:r>
          </w:p>
          <w:p w14:paraId="0B60E90A" w14:textId="77777777" w:rsidR="00A93E6F" w:rsidRDefault="00A93E6F" w:rsidP="005321FB">
            <w:pPr>
              <w:pStyle w:val="ListParagraph"/>
              <w:numPr>
                <w:ilvl w:val="0"/>
                <w:numId w:val="8"/>
              </w:numPr>
              <w:ind w:left="170" w:hanging="170"/>
              <w:rPr>
                <w:sz w:val="20"/>
                <w:szCs w:val="20"/>
              </w:rPr>
            </w:pPr>
            <w:r>
              <w:rPr>
                <w:sz w:val="20"/>
                <w:szCs w:val="20"/>
              </w:rPr>
              <w:t>Collect and manage food waste separately.</w:t>
            </w:r>
          </w:p>
          <w:p w14:paraId="1D743810" w14:textId="77777777" w:rsidR="00A93E6F" w:rsidRDefault="00A93E6F" w:rsidP="005321FB">
            <w:pPr>
              <w:pStyle w:val="ListParagraph"/>
              <w:numPr>
                <w:ilvl w:val="0"/>
                <w:numId w:val="8"/>
              </w:numPr>
              <w:ind w:left="170" w:hanging="170"/>
              <w:rPr>
                <w:sz w:val="20"/>
                <w:szCs w:val="20"/>
              </w:rPr>
            </w:pPr>
            <w:r>
              <w:rPr>
                <w:sz w:val="20"/>
                <w:szCs w:val="20"/>
              </w:rPr>
              <w:t>Redistribute edible, unused food to the community.</w:t>
            </w:r>
          </w:p>
          <w:p w14:paraId="76CA0A4C" w14:textId="77777777" w:rsidR="00A93E6F" w:rsidRDefault="00A93E6F" w:rsidP="005321FB">
            <w:pPr>
              <w:pStyle w:val="ListParagraph"/>
              <w:numPr>
                <w:ilvl w:val="0"/>
                <w:numId w:val="8"/>
              </w:numPr>
              <w:ind w:left="170" w:hanging="170"/>
              <w:rPr>
                <w:sz w:val="20"/>
                <w:szCs w:val="20"/>
              </w:rPr>
            </w:pPr>
            <w:r>
              <w:rPr>
                <w:sz w:val="20"/>
                <w:szCs w:val="20"/>
              </w:rPr>
              <w:t>Review food packaging. Some packaging is beneficial. Where necessary ensure food packaging is collected and disposed of in the best way possible.</w:t>
            </w:r>
          </w:p>
          <w:p w14:paraId="58A537D7" w14:textId="49103E59" w:rsidR="00A93E6F" w:rsidRPr="00A93E6F" w:rsidRDefault="00A93E6F" w:rsidP="00A93E6F">
            <w:pPr>
              <w:rPr>
                <w:sz w:val="20"/>
                <w:szCs w:val="20"/>
              </w:rPr>
            </w:pPr>
          </w:p>
        </w:tc>
      </w:tr>
      <w:tr w:rsidR="00274863" w:rsidRPr="0042052D" w14:paraId="3912EDBD" w14:textId="555C2A64" w:rsidTr="00274863">
        <w:trPr>
          <w:cantSplit/>
        </w:trPr>
        <w:tc>
          <w:tcPr>
            <w:tcW w:w="360" w:type="dxa"/>
            <w:tcBorders>
              <w:top w:val="nil"/>
              <w:left w:val="single" w:sz="12" w:space="0" w:color="B2D235"/>
              <w:bottom w:val="nil"/>
            </w:tcBorders>
            <w:tcMar>
              <w:left w:w="0" w:type="dxa"/>
              <w:right w:w="0" w:type="dxa"/>
            </w:tcMar>
          </w:tcPr>
          <w:p w14:paraId="0B5D0B1F" w14:textId="72109B38" w:rsidR="00274863" w:rsidRPr="0042052D" w:rsidRDefault="00274863" w:rsidP="005321FB">
            <w:pPr>
              <w:rPr>
                <w:sz w:val="20"/>
                <w:szCs w:val="20"/>
              </w:rPr>
            </w:pPr>
          </w:p>
        </w:tc>
        <w:tc>
          <w:tcPr>
            <w:tcW w:w="3293" w:type="dxa"/>
            <w:tcBorders>
              <w:bottom w:val="nil"/>
            </w:tcBorders>
          </w:tcPr>
          <w:p w14:paraId="129CF19D" w14:textId="77777777" w:rsidR="00274863" w:rsidRDefault="00274863" w:rsidP="005321FB">
            <w:pPr>
              <w:rPr>
                <w:b/>
                <w:sz w:val="20"/>
                <w:szCs w:val="20"/>
              </w:rPr>
            </w:pPr>
          </w:p>
          <w:p w14:paraId="68BA2BE8" w14:textId="30930471" w:rsidR="00274863" w:rsidRDefault="00274863" w:rsidP="005321FB">
            <w:pPr>
              <w:rPr>
                <w:b/>
                <w:sz w:val="20"/>
                <w:szCs w:val="20"/>
              </w:rPr>
            </w:pPr>
            <w:r w:rsidRPr="0042052D">
              <w:rPr>
                <w:noProof/>
                <w:sz w:val="20"/>
                <w:szCs w:val="20"/>
              </w:rPr>
              <w:drawing>
                <wp:inline distT="0" distB="0" distL="0" distR="0" wp14:anchorId="131E2BBC" wp14:editId="0780861F">
                  <wp:extent cx="540000" cy="540000"/>
                  <wp:effectExtent l="0" t="0" r="0" b="0"/>
                  <wp:docPr id="1944666926" name="Picture 19446669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666926" name="Picture 1944666926">
                            <a:extLst>
                              <a:ext uri="{C183D7F6-B498-43B3-948B-1728B52AA6E4}">
                                <adec:decorative xmlns:adec="http://schemas.microsoft.com/office/drawing/2017/decorative" val="1"/>
                              </a:ext>
                            </a:extLst>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p w14:paraId="2292EF30" w14:textId="77777777" w:rsidR="00274863" w:rsidRDefault="00274863" w:rsidP="005321FB">
            <w:pPr>
              <w:rPr>
                <w:b/>
                <w:sz w:val="20"/>
                <w:szCs w:val="20"/>
              </w:rPr>
            </w:pPr>
          </w:p>
          <w:p w14:paraId="5A1D2F1F" w14:textId="77777777" w:rsidR="00274863" w:rsidRDefault="00274863" w:rsidP="005321FB">
            <w:pPr>
              <w:rPr>
                <w:b/>
                <w:sz w:val="20"/>
                <w:szCs w:val="20"/>
              </w:rPr>
            </w:pPr>
          </w:p>
          <w:p w14:paraId="0B805904" w14:textId="79EED2E2" w:rsidR="00274863" w:rsidRPr="0042052D" w:rsidRDefault="00274863" w:rsidP="005321FB">
            <w:pPr>
              <w:rPr>
                <w:sz w:val="20"/>
                <w:szCs w:val="20"/>
              </w:rPr>
            </w:pPr>
            <w:r w:rsidRPr="0042052D">
              <w:rPr>
                <w:b/>
                <w:sz w:val="20"/>
                <w:szCs w:val="20"/>
              </w:rPr>
              <w:t>Biodiversity and Habitats</w:t>
            </w:r>
            <w:r w:rsidRPr="0042052D">
              <w:rPr>
                <w:sz w:val="20"/>
                <w:szCs w:val="20"/>
              </w:rPr>
              <w:t xml:space="preserve"> – To enhance and protect biodiversity and wildlife habitats through appropriate land use, management of events, integration into the built environment and raising awareness of participants.</w:t>
            </w:r>
          </w:p>
        </w:tc>
        <w:tc>
          <w:tcPr>
            <w:tcW w:w="2976" w:type="dxa"/>
            <w:tcBorders>
              <w:bottom w:val="single" w:sz="4" w:space="0" w:color="auto"/>
            </w:tcBorders>
          </w:tcPr>
          <w:p w14:paraId="55E39D22" w14:textId="0C6DE837" w:rsidR="00274863" w:rsidRDefault="00274863" w:rsidP="005321FB">
            <w:pPr>
              <w:pStyle w:val="ListParagraph"/>
              <w:numPr>
                <w:ilvl w:val="0"/>
                <w:numId w:val="8"/>
              </w:numPr>
              <w:ind w:left="170" w:hanging="170"/>
              <w:rPr>
                <w:sz w:val="20"/>
                <w:szCs w:val="20"/>
              </w:rPr>
            </w:pPr>
            <w:r>
              <w:rPr>
                <w:sz w:val="20"/>
                <w:szCs w:val="20"/>
              </w:rPr>
              <w:t>Local management of biodiversity and habitats will enhance natural ecosystems and may capture some carbon (though this is difficult to demonstrate).</w:t>
            </w:r>
          </w:p>
          <w:p w14:paraId="1810016A" w14:textId="0E8604A2" w:rsidR="00274863" w:rsidRPr="00A93E6F" w:rsidRDefault="00274863" w:rsidP="00A93E6F">
            <w:pPr>
              <w:rPr>
                <w:sz w:val="20"/>
                <w:szCs w:val="20"/>
              </w:rPr>
            </w:pPr>
          </w:p>
        </w:tc>
        <w:tc>
          <w:tcPr>
            <w:tcW w:w="2976" w:type="dxa"/>
            <w:tcBorders>
              <w:bottom w:val="single" w:sz="4" w:space="0" w:color="auto"/>
            </w:tcBorders>
          </w:tcPr>
          <w:p w14:paraId="608CCFA9" w14:textId="77777777" w:rsidR="00274863" w:rsidRDefault="00274863" w:rsidP="005321FB">
            <w:pPr>
              <w:pStyle w:val="ListParagraph"/>
              <w:numPr>
                <w:ilvl w:val="0"/>
                <w:numId w:val="8"/>
              </w:numPr>
              <w:ind w:left="170" w:hanging="170"/>
              <w:rPr>
                <w:sz w:val="20"/>
                <w:szCs w:val="20"/>
              </w:rPr>
            </w:pPr>
            <w:r>
              <w:rPr>
                <w:sz w:val="20"/>
                <w:szCs w:val="20"/>
              </w:rPr>
              <w:t>Depending on their location, if you have green spaces, let them grow more naturally or plant them with indigenous species.</w:t>
            </w:r>
          </w:p>
          <w:p w14:paraId="493E303F" w14:textId="45F2F076" w:rsidR="00274863" w:rsidRDefault="00274863" w:rsidP="005321FB">
            <w:pPr>
              <w:pStyle w:val="ListParagraph"/>
              <w:numPr>
                <w:ilvl w:val="0"/>
                <w:numId w:val="8"/>
              </w:numPr>
              <w:ind w:left="170" w:hanging="170"/>
              <w:rPr>
                <w:sz w:val="20"/>
                <w:szCs w:val="20"/>
              </w:rPr>
            </w:pPr>
            <w:r>
              <w:rPr>
                <w:sz w:val="20"/>
                <w:szCs w:val="20"/>
              </w:rPr>
              <w:t>Where appropriate on your site encourage bats, birds and bugs with roosting and nesting boxes and bug hotels.</w:t>
            </w:r>
          </w:p>
          <w:p w14:paraId="4BD31EC3" w14:textId="19F91F29" w:rsidR="00274863" w:rsidRPr="004F5094" w:rsidRDefault="00274863" w:rsidP="004F5094">
            <w:pPr>
              <w:rPr>
                <w:sz w:val="20"/>
                <w:szCs w:val="20"/>
              </w:rPr>
            </w:pPr>
          </w:p>
        </w:tc>
      </w:tr>
      <w:tr w:rsidR="00274863" w:rsidRPr="0042052D" w14:paraId="2BB5E77B" w14:textId="77777777" w:rsidTr="00274863">
        <w:trPr>
          <w:cantSplit/>
        </w:trPr>
        <w:tc>
          <w:tcPr>
            <w:tcW w:w="360" w:type="dxa"/>
            <w:tcBorders>
              <w:top w:val="nil"/>
              <w:left w:val="single" w:sz="12" w:space="0" w:color="B2D235"/>
              <w:bottom w:val="nil"/>
            </w:tcBorders>
            <w:tcMar>
              <w:left w:w="0" w:type="dxa"/>
              <w:right w:w="0" w:type="dxa"/>
            </w:tcMar>
          </w:tcPr>
          <w:p w14:paraId="5175070A" w14:textId="77777777" w:rsidR="00274863" w:rsidRPr="0042052D" w:rsidRDefault="00274863" w:rsidP="005321FB">
            <w:pPr>
              <w:rPr>
                <w:noProof/>
                <w:sz w:val="20"/>
                <w:szCs w:val="20"/>
              </w:rPr>
            </w:pPr>
          </w:p>
        </w:tc>
        <w:tc>
          <w:tcPr>
            <w:tcW w:w="3293" w:type="dxa"/>
            <w:tcBorders>
              <w:top w:val="nil"/>
            </w:tcBorders>
          </w:tcPr>
          <w:p w14:paraId="119BEE41" w14:textId="77777777" w:rsidR="00274863" w:rsidRPr="0042052D" w:rsidRDefault="00274863" w:rsidP="005321FB">
            <w:pPr>
              <w:rPr>
                <w:b/>
                <w:sz w:val="20"/>
                <w:szCs w:val="20"/>
              </w:rPr>
            </w:pPr>
          </w:p>
        </w:tc>
        <w:tc>
          <w:tcPr>
            <w:tcW w:w="2976" w:type="dxa"/>
            <w:tcBorders>
              <w:top w:val="single" w:sz="4" w:space="0" w:color="auto"/>
            </w:tcBorders>
          </w:tcPr>
          <w:p w14:paraId="014CAE76" w14:textId="77777777" w:rsidR="00274863" w:rsidRDefault="00274863" w:rsidP="005321FB">
            <w:pPr>
              <w:pStyle w:val="ListParagraph"/>
              <w:numPr>
                <w:ilvl w:val="0"/>
                <w:numId w:val="8"/>
              </w:numPr>
              <w:ind w:left="170" w:hanging="170"/>
              <w:rPr>
                <w:sz w:val="20"/>
                <w:szCs w:val="20"/>
              </w:rPr>
            </w:pPr>
            <w:r>
              <w:rPr>
                <w:sz w:val="20"/>
                <w:szCs w:val="20"/>
              </w:rPr>
              <w:t>Our attitude and approach to biodiversity and habitats will have a secondary impact on some other principles – for example, a more natural approach to food and drink will have a knock-on impact on biodiversity and habitats.</w:t>
            </w:r>
          </w:p>
          <w:p w14:paraId="260FE6B7" w14:textId="466C7AEA" w:rsidR="00274863" w:rsidRPr="00A93E6F" w:rsidRDefault="00274863" w:rsidP="00A93E6F">
            <w:pPr>
              <w:rPr>
                <w:sz w:val="20"/>
                <w:szCs w:val="20"/>
              </w:rPr>
            </w:pPr>
          </w:p>
        </w:tc>
        <w:tc>
          <w:tcPr>
            <w:tcW w:w="2976" w:type="dxa"/>
            <w:tcBorders>
              <w:top w:val="single" w:sz="4" w:space="0" w:color="auto"/>
            </w:tcBorders>
          </w:tcPr>
          <w:p w14:paraId="4B12CFAC" w14:textId="476B8615" w:rsidR="00274863" w:rsidRDefault="00274863" w:rsidP="005321FB">
            <w:pPr>
              <w:pStyle w:val="ListParagraph"/>
              <w:numPr>
                <w:ilvl w:val="0"/>
                <w:numId w:val="8"/>
              </w:numPr>
              <w:ind w:left="170" w:hanging="170"/>
              <w:rPr>
                <w:sz w:val="20"/>
                <w:szCs w:val="20"/>
              </w:rPr>
            </w:pPr>
            <w:r>
              <w:rPr>
                <w:sz w:val="20"/>
                <w:szCs w:val="20"/>
              </w:rPr>
              <w:t>Review the policies discussed above with biodiversity and natural habitats in mind.</w:t>
            </w:r>
          </w:p>
        </w:tc>
      </w:tr>
    </w:tbl>
    <w:p w14:paraId="3564EEB5" w14:textId="3E6A6374" w:rsidR="00F638FF" w:rsidRDefault="00F638FF" w:rsidP="003F05E5">
      <w:pPr>
        <w:rPr>
          <w:rFonts w:cs="Arial"/>
          <w:b/>
          <w:bCs/>
          <w:sz w:val="24"/>
          <w:szCs w:val="28"/>
        </w:rPr>
      </w:pPr>
    </w:p>
    <w:p w14:paraId="7C265C55" w14:textId="40CEFBC4" w:rsidR="00F638FF" w:rsidRPr="00274863" w:rsidRDefault="00315C2D" w:rsidP="00274863">
      <w:pPr>
        <w:ind w:hanging="357"/>
        <w:rPr>
          <w:rFonts w:cs="Arial"/>
          <w:b/>
          <w:bCs/>
          <w:sz w:val="28"/>
          <w:szCs w:val="28"/>
        </w:rPr>
      </w:pPr>
      <w:r>
        <w:br w:type="page"/>
      </w:r>
      <w:bookmarkStart w:id="9" w:name="_Toc146208859"/>
      <w:r w:rsidR="00F638FF" w:rsidRPr="00274863">
        <w:rPr>
          <w:b/>
          <w:bCs/>
          <w:sz w:val="28"/>
          <w:szCs w:val="28"/>
        </w:rPr>
        <w:lastRenderedPageBreak/>
        <w:t>Section 3: The sportscotland Climate Action Self-Assessment</w:t>
      </w:r>
      <w:bookmarkEnd w:id="9"/>
    </w:p>
    <w:p w14:paraId="361D1565" w14:textId="527DFA2A" w:rsidR="00F638FF" w:rsidRDefault="00433CF4" w:rsidP="003B1884">
      <w:r>
        <w:t xml:space="preserve">This section provides a series of questions for SGBs </w:t>
      </w:r>
      <w:r w:rsidR="00CF2B20">
        <w:t xml:space="preserve">and their sports </w:t>
      </w:r>
      <w:r>
        <w:t>to assess their current level of engagement around managing and reducing their greenhouse gas emissions. The questions closely follow the ten-point framework presented in section 2</w:t>
      </w:r>
      <w:r w:rsidR="00B47ACD">
        <w:t xml:space="preserve"> and the responses will provide a gap analysis of opportunities for future actions</w:t>
      </w:r>
      <w:r>
        <w:t xml:space="preserve">. The SGB should go through the questions </w:t>
      </w:r>
      <w:r w:rsidR="00B47ACD">
        <w:t>responding according to their current activity</w:t>
      </w:r>
      <w:r>
        <w:t>, noting where there are omissions</w:t>
      </w:r>
      <w:r w:rsidR="005F04A4">
        <w:t xml:space="preserve"> and</w:t>
      </w:r>
      <w:r>
        <w:t xml:space="preserve"> consider how action can be taken to improve performance.</w:t>
      </w:r>
    </w:p>
    <w:p w14:paraId="1F7D834F" w14:textId="77777777" w:rsidR="00433CF4" w:rsidRDefault="00433CF4" w:rsidP="003B1884"/>
    <w:tbl>
      <w:tblPr>
        <w:tblStyle w:val="TableGrid"/>
        <w:tblW w:w="9092" w:type="dxa"/>
        <w:tblLook w:val="04A0" w:firstRow="1" w:lastRow="0" w:firstColumn="1" w:lastColumn="0" w:noHBand="0" w:noVBand="1"/>
      </w:tblPr>
      <w:tblGrid>
        <w:gridCol w:w="669"/>
        <w:gridCol w:w="3578"/>
        <w:gridCol w:w="669"/>
        <w:gridCol w:w="661"/>
        <w:gridCol w:w="3515"/>
      </w:tblGrid>
      <w:tr w:rsidR="009F5689" w:rsidRPr="009F5689" w14:paraId="0AE27CF8" w14:textId="38FD4CE3" w:rsidTr="42BD070B">
        <w:trPr>
          <w:cantSplit/>
          <w:trHeight w:val="1417"/>
          <w:tblHeader/>
        </w:trPr>
        <w:tc>
          <w:tcPr>
            <w:tcW w:w="669" w:type="dxa"/>
            <w:textDirection w:val="btLr"/>
            <w:vAlign w:val="center"/>
          </w:tcPr>
          <w:p w14:paraId="4B12A613" w14:textId="4E4015EE" w:rsidR="009F5689" w:rsidRPr="009F5689" w:rsidRDefault="009F5689" w:rsidP="009F5689">
            <w:pPr>
              <w:ind w:left="113" w:right="113"/>
              <w:jc w:val="right"/>
              <w:rPr>
                <w:b/>
                <w:bCs/>
                <w:sz w:val="20"/>
                <w:szCs w:val="20"/>
              </w:rPr>
            </w:pPr>
            <w:r w:rsidRPr="009F5689">
              <w:rPr>
                <w:b/>
                <w:bCs/>
                <w:sz w:val="20"/>
                <w:szCs w:val="20"/>
              </w:rPr>
              <w:t>Assessment Question</w:t>
            </w:r>
          </w:p>
        </w:tc>
        <w:tc>
          <w:tcPr>
            <w:tcW w:w="3578" w:type="dxa"/>
            <w:vAlign w:val="center"/>
          </w:tcPr>
          <w:p w14:paraId="257A0B15" w14:textId="520DBD78" w:rsidR="009F5689" w:rsidRPr="009F5689" w:rsidRDefault="009F5689" w:rsidP="009F5689">
            <w:pPr>
              <w:rPr>
                <w:b/>
                <w:bCs/>
                <w:sz w:val="20"/>
                <w:szCs w:val="20"/>
              </w:rPr>
            </w:pPr>
            <w:r>
              <w:rPr>
                <w:b/>
                <w:bCs/>
                <w:sz w:val="20"/>
                <w:szCs w:val="20"/>
              </w:rPr>
              <w:t>Question</w:t>
            </w:r>
          </w:p>
        </w:tc>
        <w:tc>
          <w:tcPr>
            <w:tcW w:w="669" w:type="dxa"/>
            <w:textDirection w:val="btLr"/>
            <w:vAlign w:val="center"/>
          </w:tcPr>
          <w:p w14:paraId="5607F8D9" w14:textId="61002652" w:rsidR="009F5689" w:rsidRPr="009F5689" w:rsidRDefault="009F5689" w:rsidP="009F5689">
            <w:pPr>
              <w:ind w:left="113" w:right="113"/>
              <w:jc w:val="right"/>
              <w:rPr>
                <w:b/>
                <w:bCs/>
                <w:sz w:val="20"/>
                <w:szCs w:val="20"/>
              </w:rPr>
            </w:pPr>
            <w:r w:rsidRPr="009F5689">
              <w:rPr>
                <w:b/>
                <w:bCs/>
                <w:sz w:val="20"/>
                <w:szCs w:val="20"/>
              </w:rPr>
              <w:t>Response</w:t>
            </w:r>
          </w:p>
        </w:tc>
        <w:tc>
          <w:tcPr>
            <w:tcW w:w="661" w:type="dxa"/>
            <w:textDirection w:val="btLr"/>
            <w:vAlign w:val="center"/>
          </w:tcPr>
          <w:p w14:paraId="55345CEB" w14:textId="6D573496" w:rsidR="009F5689" w:rsidRPr="009F5689" w:rsidRDefault="009F5689" w:rsidP="009F5689">
            <w:pPr>
              <w:ind w:left="113" w:right="113"/>
              <w:jc w:val="right"/>
              <w:rPr>
                <w:b/>
                <w:bCs/>
                <w:sz w:val="20"/>
                <w:szCs w:val="20"/>
              </w:rPr>
            </w:pPr>
            <w:r w:rsidRPr="009F5689">
              <w:rPr>
                <w:b/>
                <w:bCs/>
                <w:sz w:val="20"/>
                <w:szCs w:val="20"/>
              </w:rPr>
              <w:t>Framework Point</w:t>
            </w:r>
          </w:p>
        </w:tc>
        <w:tc>
          <w:tcPr>
            <w:tcW w:w="3515" w:type="dxa"/>
            <w:vAlign w:val="center"/>
          </w:tcPr>
          <w:p w14:paraId="687B7090" w14:textId="15C20999" w:rsidR="009F5689" w:rsidRPr="009F5689" w:rsidRDefault="009F5689" w:rsidP="009F5689">
            <w:pPr>
              <w:rPr>
                <w:b/>
                <w:bCs/>
                <w:sz w:val="20"/>
                <w:szCs w:val="20"/>
              </w:rPr>
            </w:pPr>
            <w:r>
              <w:rPr>
                <w:b/>
                <w:bCs/>
                <w:sz w:val="20"/>
                <w:szCs w:val="20"/>
              </w:rPr>
              <w:t>Action</w:t>
            </w:r>
            <w:r w:rsidR="003071E8">
              <w:rPr>
                <w:b/>
                <w:bCs/>
                <w:sz w:val="20"/>
                <w:szCs w:val="20"/>
              </w:rPr>
              <w:t>s</w:t>
            </w:r>
          </w:p>
        </w:tc>
      </w:tr>
      <w:tr w:rsidR="009F5689" w:rsidRPr="009F5689" w14:paraId="72F300DC" w14:textId="629A24D1" w:rsidTr="42BD070B">
        <w:tc>
          <w:tcPr>
            <w:tcW w:w="669" w:type="dxa"/>
          </w:tcPr>
          <w:p w14:paraId="46A68632" w14:textId="79C56A06" w:rsidR="009F5689" w:rsidRPr="009F5689" w:rsidRDefault="00667457" w:rsidP="009F5689">
            <w:pPr>
              <w:jc w:val="center"/>
              <w:rPr>
                <w:sz w:val="20"/>
                <w:szCs w:val="20"/>
              </w:rPr>
            </w:pPr>
            <w:r>
              <w:rPr>
                <w:sz w:val="20"/>
                <w:szCs w:val="20"/>
              </w:rPr>
              <w:t>1</w:t>
            </w:r>
          </w:p>
        </w:tc>
        <w:tc>
          <w:tcPr>
            <w:tcW w:w="3578" w:type="dxa"/>
          </w:tcPr>
          <w:p w14:paraId="3091D2D3" w14:textId="77777777" w:rsidR="009F5689" w:rsidRDefault="009F5689" w:rsidP="00B47ACD">
            <w:pPr>
              <w:rPr>
                <w:sz w:val="20"/>
                <w:szCs w:val="20"/>
              </w:rPr>
            </w:pPr>
            <w:r w:rsidRPr="009F5689">
              <w:rPr>
                <w:sz w:val="20"/>
                <w:szCs w:val="20"/>
              </w:rPr>
              <w:t>Are sustainability issues</w:t>
            </w:r>
            <w:r w:rsidR="00243D23">
              <w:rPr>
                <w:sz w:val="20"/>
                <w:szCs w:val="20"/>
              </w:rPr>
              <w:t>, including climate change,</w:t>
            </w:r>
            <w:r w:rsidRPr="009F5689">
              <w:rPr>
                <w:sz w:val="20"/>
                <w:szCs w:val="20"/>
              </w:rPr>
              <w:t xml:space="preserve"> regularly discussed</w:t>
            </w:r>
            <w:r w:rsidR="00243D23">
              <w:rPr>
                <w:sz w:val="20"/>
                <w:szCs w:val="20"/>
              </w:rPr>
              <w:t xml:space="preserve"> at Board level</w:t>
            </w:r>
            <w:r w:rsidRPr="009F5689">
              <w:rPr>
                <w:sz w:val="20"/>
                <w:szCs w:val="20"/>
              </w:rPr>
              <w:t xml:space="preserve"> in your organisation?</w:t>
            </w:r>
          </w:p>
          <w:p w14:paraId="7D76F584" w14:textId="179C64D4" w:rsidR="00243D23" w:rsidRPr="009F5689" w:rsidRDefault="00243D23" w:rsidP="00B47ACD">
            <w:pPr>
              <w:rPr>
                <w:sz w:val="20"/>
                <w:szCs w:val="20"/>
              </w:rPr>
            </w:pPr>
          </w:p>
        </w:tc>
        <w:tc>
          <w:tcPr>
            <w:tcW w:w="669" w:type="dxa"/>
          </w:tcPr>
          <w:p w14:paraId="57B5C27C" w14:textId="197B9111" w:rsidR="009F5689" w:rsidRPr="009F5689" w:rsidRDefault="009F5689" w:rsidP="009F5689">
            <w:pPr>
              <w:jc w:val="center"/>
              <w:rPr>
                <w:sz w:val="20"/>
                <w:szCs w:val="20"/>
              </w:rPr>
            </w:pPr>
            <w:r w:rsidRPr="009F5689">
              <w:rPr>
                <w:sz w:val="20"/>
                <w:szCs w:val="20"/>
              </w:rPr>
              <w:t>Y/N</w:t>
            </w:r>
          </w:p>
        </w:tc>
        <w:tc>
          <w:tcPr>
            <w:tcW w:w="661" w:type="dxa"/>
          </w:tcPr>
          <w:p w14:paraId="5083C482" w14:textId="21340266" w:rsidR="009F5689" w:rsidRPr="009F5689" w:rsidRDefault="00243D23" w:rsidP="009F5689">
            <w:pPr>
              <w:jc w:val="center"/>
              <w:rPr>
                <w:sz w:val="20"/>
                <w:szCs w:val="20"/>
              </w:rPr>
            </w:pPr>
            <w:r>
              <w:rPr>
                <w:sz w:val="20"/>
                <w:szCs w:val="20"/>
              </w:rPr>
              <w:t>1</w:t>
            </w:r>
          </w:p>
        </w:tc>
        <w:tc>
          <w:tcPr>
            <w:tcW w:w="3515" w:type="dxa"/>
          </w:tcPr>
          <w:p w14:paraId="4E836454" w14:textId="09543E07" w:rsidR="007A6405" w:rsidRPr="007A6405" w:rsidRDefault="007A6405" w:rsidP="007A6405">
            <w:pPr>
              <w:pStyle w:val="ListParagraph"/>
              <w:numPr>
                <w:ilvl w:val="0"/>
                <w:numId w:val="25"/>
              </w:numPr>
              <w:spacing w:after="120"/>
              <w:ind w:left="170" w:hanging="170"/>
              <w:rPr>
                <w:sz w:val="20"/>
                <w:szCs w:val="20"/>
              </w:rPr>
            </w:pPr>
            <w:r>
              <w:rPr>
                <w:sz w:val="20"/>
                <w:szCs w:val="20"/>
              </w:rPr>
              <w:t>If no, consider adding sustainability issues and climate change onto the Board agenda as a regular item.</w:t>
            </w:r>
          </w:p>
        </w:tc>
      </w:tr>
      <w:tr w:rsidR="00243D23" w:rsidRPr="009F5689" w14:paraId="2FD4AED4" w14:textId="21ACD4C4" w:rsidTr="42BD070B">
        <w:tc>
          <w:tcPr>
            <w:tcW w:w="669" w:type="dxa"/>
          </w:tcPr>
          <w:p w14:paraId="6F74F4C0" w14:textId="25814ED5" w:rsidR="00243D23" w:rsidRPr="009F5689" w:rsidRDefault="00667457" w:rsidP="00243D23">
            <w:pPr>
              <w:jc w:val="center"/>
              <w:rPr>
                <w:sz w:val="20"/>
                <w:szCs w:val="20"/>
              </w:rPr>
            </w:pPr>
            <w:r>
              <w:rPr>
                <w:sz w:val="20"/>
                <w:szCs w:val="20"/>
              </w:rPr>
              <w:t>2</w:t>
            </w:r>
          </w:p>
        </w:tc>
        <w:tc>
          <w:tcPr>
            <w:tcW w:w="3578" w:type="dxa"/>
          </w:tcPr>
          <w:p w14:paraId="01766F84" w14:textId="0FB5511D" w:rsidR="00243D23" w:rsidRDefault="00243D23" w:rsidP="00243D23">
            <w:pPr>
              <w:rPr>
                <w:sz w:val="20"/>
                <w:szCs w:val="20"/>
              </w:rPr>
            </w:pPr>
            <w:r>
              <w:rPr>
                <w:sz w:val="20"/>
                <w:szCs w:val="20"/>
              </w:rPr>
              <w:t>Are climate change</w:t>
            </w:r>
            <w:r w:rsidR="000A199D">
              <w:rPr>
                <w:sz w:val="20"/>
                <w:szCs w:val="20"/>
              </w:rPr>
              <w:t xml:space="preserve"> </w:t>
            </w:r>
            <w:r>
              <w:rPr>
                <w:sz w:val="20"/>
                <w:szCs w:val="20"/>
              </w:rPr>
              <w:t>and other sustainability issues, included in your organisation’s risk register?</w:t>
            </w:r>
          </w:p>
          <w:p w14:paraId="74DE5B43" w14:textId="3CD4DFAC" w:rsidR="00243D23" w:rsidRPr="00243D23" w:rsidRDefault="00243D23" w:rsidP="00243D23">
            <w:pPr>
              <w:rPr>
                <w:sz w:val="20"/>
                <w:szCs w:val="20"/>
              </w:rPr>
            </w:pPr>
          </w:p>
        </w:tc>
        <w:tc>
          <w:tcPr>
            <w:tcW w:w="669" w:type="dxa"/>
          </w:tcPr>
          <w:p w14:paraId="116020BD" w14:textId="5FA53FC7" w:rsidR="00243D23" w:rsidRPr="009F5689" w:rsidRDefault="00243D23" w:rsidP="00243D23">
            <w:pPr>
              <w:jc w:val="center"/>
              <w:rPr>
                <w:sz w:val="20"/>
                <w:szCs w:val="20"/>
              </w:rPr>
            </w:pPr>
            <w:r w:rsidRPr="009F5689">
              <w:rPr>
                <w:sz w:val="20"/>
                <w:szCs w:val="20"/>
              </w:rPr>
              <w:t>Y/N</w:t>
            </w:r>
          </w:p>
        </w:tc>
        <w:tc>
          <w:tcPr>
            <w:tcW w:w="661" w:type="dxa"/>
          </w:tcPr>
          <w:p w14:paraId="7C4D7196" w14:textId="6C63CE98" w:rsidR="00243D23" w:rsidRPr="009F5689" w:rsidRDefault="00243D23" w:rsidP="00243D23">
            <w:pPr>
              <w:jc w:val="center"/>
              <w:rPr>
                <w:sz w:val="20"/>
                <w:szCs w:val="20"/>
              </w:rPr>
            </w:pPr>
            <w:r>
              <w:rPr>
                <w:sz w:val="20"/>
                <w:szCs w:val="20"/>
              </w:rPr>
              <w:t>1</w:t>
            </w:r>
          </w:p>
        </w:tc>
        <w:tc>
          <w:tcPr>
            <w:tcW w:w="3515" w:type="dxa"/>
          </w:tcPr>
          <w:p w14:paraId="7E6B2C68" w14:textId="62F43F6B" w:rsidR="007A6405" w:rsidRPr="00EC562B" w:rsidRDefault="007A6405" w:rsidP="00CE4635">
            <w:pPr>
              <w:pStyle w:val="ListParagraph"/>
              <w:numPr>
                <w:ilvl w:val="0"/>
                <w:numId w:val="25"/>
              </w:numPr>
              <w:spacing w:after="120"/>
              <w:ind w:left="170" w:hanging="170"/>
              <w:rPr>
                <w:sz w:val="20"/>
                <w:szCs w:val="20"/>
              </w:rPr>
            </w:pPr>
            <w:r>
              <w:rPr>
                <w:sz w:val="20"/>
                <w:szCs w:val="20"/>
              </w:rPr>
              <w:t>If no, consider adding climate change to the risk register.</w:t>
            </w:r>
            <w:r w:rsidR="00CE4635">
              <w:rPr>
                <w:sz w:val="20"/>
                <w:szCs w:val="20"/>
              </w:rPr>
              <w:t xml:space="preserve"> </w:t>
            </w:r>
            <w:r>
              <w:rPr>
                <w:sz w:val="20"/>
                <w:szCs w:val="20"/>
              </w:rPr>
              <w:t>This could be as a separate item or integrated into other future risks.</w:t>
            </w:r>
          </w:p>
        </w:tc>
      </w:tr>
      <w:tr w:rsidR="00243D23" w:rsidRPr="009F5689" w14:paraId="7AFBC4C8" w14:textId="77777777" w:rsidTr="42BD070B">
        <w:tc>
          <w:tcPr>
            <w:tcW w:w="669" w:type="dxa"/>
          </w:tcPr>
          <w:p w14:paraId="71000575" w14:textId="6CBA1585" w:rsidR="00243D23" w:rsidRPr="009F5689" w:rsidRDefault="00667457" w:rsidP="00243D23">
            <w:pPr>
              <w:jc w:val="center"/>
              <w:rPr>
                <w:sz w:val="20"/>
                <w:szCs w:val="20"/>
              </w:rPr>
            </w:pPr>
            <w:r>
              <w:rPr>
                <w:sz w:val="20"/>
                <w:szCs w:val="20"/>
              </w:rPr>
              <w:t>3</w:t>
            </w:r>
          </w:p>
        </w:tc>
        <w:tc>
          <w:tcPr>
            <w:tcW w:w="3578" w:type="dxa"/>
          </w:tcPr>
          <w:p w14:paraId="28DE5058" w14:textId="39F589DF" w:rsidR="00243D23" w:rsidRDefault="00243D23" w:rsidP="00243D23">
            <w:pPr>
              <w:rPr>
                <w:sz w:val="20"/>
                <w:szCs w:val="20"/>
              </w:rPr>
            </w:pPr>
            <w:r>
              <w:rPr>
                <w:sz w:val="20"/>
                <w:szCs w:val="20"/>
              </w:rPr>
              <w:t>Are climate change and other sustainability issues, included in your organisation’s strategy?</w:t>
            </w:r>
          </w:p>
          <w:p w14:paraId="73BCF6BD" w14:textId="77777777" w:rsidR="00243D23" w:rsidRPr="00243D23" w:rsidRDefault="00243D23" w:rsidP="00243D23">
            <w:pPr>
              <w:rPr>
                <w:sz w:val="20"/>
                <w:szCs w:val="20"/>
              </w:rPr>
            </w:pPr>
          </w:p>
        </w:tc>
        <w:tc>
          <w:tcPr>
            <w:tcW w:w="669" w:type="dxa"/>
          </w:tcPr>
          <w:p w14:paraId="3352A866" w14:textId="618CAA08" w:rsidR="00243D23" w:rsidRPr="009F5689" w:rsidRDefault="00243D23" w:rsidP="00243D23">
            <w:pPr>
              <w:jc w:val="center"/>
              <w:rPr>
                <w:sz w:val="20"/>
                <w:szCs w:val="20"/>
              </w:rPr>
            </w:pPr>
            <w:r w:rsidRPr="009F5689">
              <w:rPr>
                <w:sz w:val="20"/>
                <w:szCs w:val="20"/>
              </w:rPr>
              <w:t>Y/N</w:t>
            </w:r>
          </w:p>
        </w:tc>
        <w:tc>
          <w:tcPr>
            <w:tcW w:w="661" w:type="dxa"/>
          </w:tcPr>
          <w:p w14:paraId="05130EB9" w14:textId="4BF98751" w:rsidR="00243D23" w:rsidRPr="009F5689" w:rsidRDefault="00243D23" w:rsidP="00243D23">
            <w:pPr>
              <w:jc w:val="center"/>
              <w:rPr>
                <w:sz w:val="20"/>
                <w:szCs w:val="20"/>
              </w:rPr>
            </w:pPr>
            <w:r>
              <w:rPr>
                <w:sz w:val="20"/>
                <w:szCs w:val="20"/>
              </w:rPr>
              <w:t>1</w:t>
            </w:r>
          </w:p>
        </w:tc>
        <w:tc>
          <w:tcPr>
            <w:tcW w:w="3515" w:type="dxa"/>
          </w:tcPr>
          <w:p w14:paraId="25D68FD2" w14:textId="77777777" w:rsidR="00243D23" w:rsidRDefault="007A6405" w:rsidP="007A6405">
            <w:pPr>
              <w:pStyle w:val="ListParagraph"/>
              <w:numPr>
                <w:ilvl w:val="0"/>
                <w:numId w:val="25"/>
              </w:numPr>
              <w:spacing w:after="120"/>
              <w:ind w:left="170" w:hanging="170"/>
              <w:rPr>
                <w:sz w:val="20"/>
                <w:szCs w:val="20"/>
              </w:rPr>
            </w:pPr>
            <w:r>
              <w:rPr>
                <w:sz w:val="20"/>
                <w:szCs w:val="20"/>
              </w:rPr>
              <w:t>If no, review your strategy to see where including climate change would fit into your current strategy.</w:t>
            </w:r>
          </w:p>
          <w:p w14:paraId="4728957D" w14:textId="166006CB" w:rsidR="007A6405" w:rsidRPr="00EC562B" w:rsidRDefault="007A6405" w:rsidP="007A6405">
            <w:pPr>
              <w:pStyle w:val="ListParagraph"/>
              <w:numPr>
                <w:ilvl w:val="0"/>
                <w:numId w:val="25"/>
              </w:numPr>
              <w:spacing w:after="120"/>
              <w:ind w:left="170" w:hanging="170"/>
              <w:rPr>
                <w:sz w:val="20"/>
                <w:szCs w:val="20"/>
              </w:rPr>
            </w:pPr>
            <w:r>
              <w:rPr>
                <w:sz w:val="20"/>
                <w:szCs w:val="20"/>
              </w:rPr>
              <w:t xml:space="preserve">This does not necessarily need a rewrite, but an additional document could interpret climate change </w:t>
            </w:r>
            <w:r w:rsidR="00CE4635">
              <w:rPr>
                <w:sz w:val="20"/>
                <w:szCs w:val="20"/>
              </w:rPr>
              <w:t xml:space="preserve">and incorporate into </w:t>
            </w:r>
            <w:r>
              <w:rPr>
                <w:sz w:val="20"/>
                <w:szCs w:val="20"/>
              </w:rPr>
              <w:t>current strategic goals.</w:t>
            </w:r>
          </w:p>
        </w:tc>
      </w:tr>
      <w:tr w:rsidR="00243D23" w:rsidRPr="009F5689" w14:paraId="5B93FEF3" w14:textId="77777777" w:rsidTr="42BD070B">
        <w:tc>
          <w:tcPr>
            <w:tcW w:w="669" w:type="dxa"/>
          </w:tcPr>
          <w:p w14:paraId="76465AB4" w14:textId="39D88ED8" w:rsidR="00243D23" w:rsidRPr="009F5689" w:rsidRDefault="00667457" w:rsidP="006E1A4F">
            <w:pPr>
              <w:jc w:val="center"/>
              <w:rPr>
                <w:sz w:val="20"/>
                <w:szCs w:val="20"/>
              </w:rPr>
            </w:pPr>
            <w:r>
              <w:rPr>
                <w:sz w:val="20"/>
                <w:szCs w:val="20"/>
              </w:rPr>
              <w:t>4</w:t>
            </w:r>
          </w:p>
        </w:tc>
        <w:tc>
          <w:tcPr>
            <w:tcW w:w="3578" w:type="dxa"/>
          </w:tcPr>
          <w:p w14:paraId="0412B26A" w14:textId="77777777" w:rsidR="00243D23" w:rsidRDefault="00243D23" w:rsidP="006E1A4F">
            <w:pPr>
              <w:rPr>
                <w:sz w:val="20"/>
                <w:szCs w:val="20"/>
              </w:rPr>
            </w:pPr>
            <w:r w:rsidRPr="009F5689">
              <w:rPr>
                <w:sz w:val="20"/>
                <w:szCs w:val="20"/>
              </w:rPr>
              <w:t>Does your organisation have a written policy that covers environmental sustainability</w:t>
            </w:r>
            <w:r>
              <w:rPr>
                <w:sz w:val="20"/>
                <w:szCs w:val="20"/>
              </w:rPr>
              <w:t>, including climate change</w:t>
            </w:r>
            <w:r w:rsidRPr="009F5689">
              <w:rPr>
                <w:sz w:val="20"/>
                <w:szCs w:val="20"/>
              </w:rPr>
              <w:t>?</w:t>
            </w:r>
          </w:p>
          <w:p w14:paraId="5C534C45" w14:textId="77777777" w:rsidR="00243D23" w:rsidRPr="009F5689" w:rsidRDefault="00243D23" w:rsidP="006E1A4F">
            <w:pPr>
              <w:rPr>
                <w:sz w:val="20"/>
                <w:szCs w:val="20"/>
              </w:rPr>
            </w:pPr>
          </w:p>
        </w:tc>
        <w:tc>
          <w:tcPr>
            <w:tcW w:w="669" w:type="dxa"/>
          </w:tcPr>
          <w:p w14:paraId="02A1E303" w14:textId="77777777" w:rsidR="00243D23" w:rsidRPr="009F5689" w:rsidRDefault="00243D23" w:rsidP="006E1A4F">
            <w:pPr>
              <w:jc w:val="center"/>
              <w:rPr>
                <w:sz w:val="20"/>
                <w:szCs w:val="20"/>
              </w:rPr>
            </w:pPr>
            <w:r w:rsidRPr="009F5689">
              <w:rPr>
                <w:sz w:val="20"/>
                <w:szCs w:val="20"/>
              </w:rPr>
              <w:t>Y/N</w:t>
            </w:r>
          </w:p>
        </w:tc>
        <w:tc>
          <w:tcPr>
            <w:tcW w:w="661" w:type="dxa"/>
          </w:tcPr>
          <w:p w14:paraId="178EABCE" w14:textId="77777777" w:rsidR="00243D23" w:rsidRPr="009F5689" w:rsidRDefault="00243D23" w:rsidP="006E1A4F">
            <w:pPr>
              <w:jc w:val="center"/>
              <w:rPr>
                <w:sz w:val="20"/>
                <w:szCs w:val="20"/>
              </w:rPr>
            </w:pPr>
            <w:r>
              <w:rPr>
                <w:sz w:val="20"/>
                <w:szCs w:val="20"/>
              </w:rPr>
              <w:t>1</w:t>
            </w:r>
          </w:p>
        </w:tc>
        <w:tc>
          <w:tcPr>
            <w:tcW w:w="3515" w:type="dxa"/>
          </w:tcPr>
          <w:p w14:paraId="5761BCC7" w14:textId="56197347" w:rsidR="00243D23" w:rsidRPr="00EC562B" w:rsidRDefault="007A6405" w:rsidP="007A6405">
            <w:pPr>
              <w:pStyle w:val="ListParagraph"/>
              <w:numPr>
                <w:ilvl w:val="0"/>
                <w:numId w:val="25"/>
              </w:numPr>
              <w:spacing w:after="120"/>
              <w:ind w:left="170" w:hanging="170"/>
              <w:rPr>
                <w:sz w:val="20"/>
                <w:szCs w:val="20"/>
              </w:rPr>
            </w:pPr>
            <w:r>
              <w:rPr>
                <w:sz w:val="20"/>
                <w:szCs w:val="20"/>
              </w:rPr>
              <w:t>If no, consider writing a sustainability policy indicating your approach to environmental issues</w:t>
            </w:r>
            <w:r w:rsidR="002702BE">
              <w:rPr>
                <w:sz w:val="20"/>
                <w:szCs w:val="20"/>
              </w:rPr>
              <w:t>, including climate change</w:t>
            </w:r>
            <w:r>
              <w:rPr>
                <w:sz w:val="20"/>
                <w:szCs w:val="20"/>
              </w:rPr>
              <w:t>.</w:t>
            </w:r>
          </w:p>
        </w:tc>
      </w:tr>
      <w:tr w:rsidR="00243D23" w:rsidRPr="009F5689" w14:paraId="17C66E4E" w14:textId="77777777" w:rsidTr="42BD070B">
        <w:tc>
          <w:tcPr>
            <w:tcW w:w="669" w:type="dxa"/>
          </w:tcPr>
          <w:p w14:paraId="3EF746B3" w14:textId="43ECD44D" w:rsidR="00243D23" w:rsidRPr="009F5689" w:rsidRDefault="00667457" w:rsidP="006E1A4F">
            <w:pPr>
              <w:jc w:val="center"/>
              <w:rPr>
                <w:sz w:val="20"/>
                <w:szCs w:val="20"/>
              </w:rPr>
            </w:pPr>
            <w:r>
              <w:rPr>
                <w:sz w:val="20"/>
                <w:szCs w:val="20"/>
              </w:rPr>
              <w:t>5</w:t>
            </w:r>
          </w:p>
        </w:tc>
        <w:tc>
          <w:tcPr>
            <w:tcW w:w="3578" w:type="dxa"/>
          </w:tcPr>
          <w:p w14:paraId="4CF31B49" w14:textId="1B2D6944" w:rsidR="00243D23" w:rsidRDefault="00243D23" w:rsidP="006E1A4F">
            <w:pPr>
              <w:rPr>
                <w:sz w:val="20"/>
                <w:szCs w:val="20"/>
              </w:rPr>
            </w:pPr>
            <w:r w:rsidRPr="009F5689">
              <w:rPr>
                <w:sz w:val="20"/>
                <w:szCs w:val="20"/>
              </w:rPr>
              <w:t>If y</w:t>
            </w:r>
            <w:r w:rsidR="00531F2E">
              <w:rPr>
                <w:sz w:val="20"/>
                <w:szCs w:val="20"/>
              </w:rPr>
              <w:t>ou have a written policy</w:t>
            </w:r>
            <w:r w:rsidRPr="009F5689">
              <w:rPr>
                <w:sz w:val="20"/>
                <w:szCs w:val="20"/>
              </w:rPr>
              <w:t>, do you have a</w:t>
            </w:r>
            <w:r w:rsidR="00883F83">
              <w:rPr>
                <w:sz w:val="20"/>
                <w:szCs w:val="20"/>
              </w:rPr>
              <w:t>n</w:t>
            </w:r>
            <w:r w:rsidRPr="009F5689">
              <w:rPr>
                <w:sz w:val="20"/>
                <w:szCs w:val="20"/>
              </w:rPr>
              <w:t xml:space="preserve"> action plan to deliver the policy?</w:t>
            </w:r>
          </w:p>
          <w:p w14:paraId="2F600537" w14:textId="77777777" w:rsidR="00243D23" w:rsidRPr="009F5689" w:rsidRDefault="00243D23" w:rsidP="006E1A4F">
            <w:pPr>
              <w:rPr>
                <w:sz w:val="20"/>
                <w:szCs w:val="20"/>
              </w:rPr>
            </w:pPr>
          </w:p>
        </w:tc>
        <w:tc>
          <w:tcPr>
            <w:tcW w:w="669" w:type="dxa"/>
          </w:tcPr>
          <w:p w14:paraId="11B4CDB3" w14:textId="77777777" w:rsidR="00243D23" w:rsidRPr="009F5689" w:rsidRDefault="00243D23" w:rsidP="006E1A4F">
            <w:pPr>
              <w:jc w:val="center"/>
              <w:rPr>
                <w:sz w:val="20"/>
                <w:szCs w:val="20"/>
              </w:rPr>
            </w:pPr>
            <w:r w:rsidRPr="009F5689">
              <w:rPr>
                <w:sz w:val="20"/>
                <w:szCs w:val="20"/>
              </w:rPr>
              <w:t>Y/N</w:t>
            </w:r>
          </w:p>
        </w:tc>
        <w:tc>
          <w:tcPr>
            <w:tcW w:w="661" w:type="dxa"/>
          </w:tcPr>
          <w:p w14:paraId="604400C6" w14:textId="256AACD8" w:rsidR="00243D23" w:rsidRPr="009F5689" w:rsidRDefault="00243D23" w:rsidP="006E1A4F">
            <w:pPr>
              <w:jc w:val="center"/>
              <w:rPr>
                <w:sz w:val="20"/>
                <w:szCs w:val="20"/>
              </w:rPr>
            </w:pPr>
            <w:r>
              <w:rPr>
                <w:sz w:val="20"/>
                <w:szCs w:val="20"/>
              </w:rPr>
              <w:t>1</w:t>
            </w:r>
          </w:p>
        </w:tc>
        <w:tc>
          <w:tcPr>
            <w:tcW w:w="3515" w:type="dxa"/>
          </w:tcPr>
          <w:p w14:paraId="2BDEA757" w14:textId="74F43649" w:rsidR="00243D23" w:rsidRPr="00EC562B" w:rsidRDefault="007A6405" w:rsidP="007A6405">
            <w:pPr>
              <w:pStyle w:val="ListParagraph"/>
              <w:numPr>
                <w:ilvl w:val="0"/>
                <w:numId w:val="25"/>
              </w:numPr>
              <w:spacing w:after="120"/>
              <w:ind w:left="170" w:hanging="170"/>
              <w:rPr>
                <w:sz w:val="20"/>
                <w:szCs w:val="20"/>
              </w:rPr>
            </w:pPr>
            <w:r>
              <w:rPr>
                <w:sz w:val="20"/>
                <w:szCs w:val="20"/>
              </w:rPr>
              <w:t xml:space="preserve">If no, consider </w:t>
            </w:r>
            <w:r w:rsidR="00CE4635">
              <w:rPr>
                <w:sz w:val="20"/>
                <w:szCs w:val="20"/>
              </w:rPr>
              <w:t>develop</w:t>
            </w:r>
            <w:r>
              <w:rPr>
                <w:sz w:val="20"/>
                <w:szCs w:val="20"/>
              </w:rPr>
              <w:t>ing an environmental sustainability</w:t>
            </w:r>
            <w:r w:rsidR="000A199D">
              <w:rPr>
                <w:sz w:val="20"/>
                <w:szCs w:val="20"/>
              </w:rPr>
              <w:t xml:space="preserve"> action plan</w:t>
            </w:r>
            <w:r w:rsidR="002702BE">
              <w:rPr>
                <w:sz w:val="20"/>
                <w:szCs w:val="20"/>
              </w:rPr>
              <w:t>, including actions to reduce your carbon footprint</w:t>
            </w:r>
            <w:r>
              <w:rPr>
                <w:sz w:val="20"/>
                <w:szCs w:val="20"/>
              </w:rPr>
              <w:t>.</w:t>
            </w:r>
          </w:p>
        </w:tc>
      </w:tr>
      <w:tr w:rsidR="00243D23" w:rsidRPr="009F5689" w14:paraId="08EAEE15" w14:textId="77777777" w:rsidTr="42BD070B">
        <w:tc>
          <w:tcPr>
            <w:tcW w:w="669" w:type="dxa"/>
          </w:tcPr>
          <w:p w14:paraId="0DEC22D4" w14:textId="6F997406" w:rsidR="00243D23" w:rsidRPr="009F5689" w:rsidRDefault="00667457" w:rsidP="006E1A4F">
            <w:pPr>
              <w:jc w:val="center"/>
              <w:rPr>
                <w:sz w:val="20"/>
                <w:szCs w:val="20"/>
              </w:rPr>
            </w:pPr>
            <w:r>
              <w:rPr>
                <w:sz w:val="20"/>
                <w:szCs w:val="20"/>
              </w:rPr>
              <w:t>6</w:t>
            </w:r>
          </w:p>
        </w:tc>
        <w:tc>
          <w:tcPr>
            <w:tcW w:w="3578" w:type="dxa"/>
          </w:tcPr>
          <w:p w14:paraId="094A4C43" w14:textId="77777777" w:rsidR="00243D23" w:rsidRDefault="00243D23" w:rsidP="006E1A4F">
            <w:pPr>
              <w:rPr>
                <w:sz w:val="20"/>
                <w:szCs w:val="20"/>
              </w:rPr>
            </w:pPr>
            <w:r w:rsidRPr="009F5689">
              <w:rPr>
                <w:sz w:val="20"/>
                <w:szCs w:val="20"/>
              </w:rPr>
              <w:t>Is there anyone on the Board with responsibility for overseeing sustainability performance?</w:t>
            </w:r>
          </w:p>
          <w:p w14:paraId="3700D4D1" w14:textId="77777777" w:rsidR="00531F2E" w:rsidRPr="009F5689" w:rsidRDefault="00531F2E" w:rsidP="006E1A4F">
            <w:pPr>
              <w:rPr>
                <w:sz w:val="20"/>
                <w:szCs w:val="20"/>
              </w:rPr>
            </w:pPr>
          </w:p>
        </w:tc>
        <w:tc>
          <w:tcPr>
            <w:tcW w:w="669" w:type="dxa"/>
          </w:tcPr>
          <w:p w14:paraId="35F11970" w14:textId="77777777" w:rsidR="00243D23" w:rsidRPr="009F5689" w:rsidRDefault="00243D23" w:rsidP="006E1A4F">
            <w:pPr>
              <w:jc w:val="center"/>
              <w:rPr>
                <w:sz w:val="20"/>
                <w:szCs w:val="20"/>
              </w:rPr>
            </w:pPr>
            <w:r w:rsidRPr="009F5689">
              <w:rPr>
                <w:sz w:val="20"/>
                <w:szCs w:val="20"/>
              </w:rPr>
              <w:t>Y/N</w:t>
            </w:r>
          </w:p>
        </w:tc>
        <w:tc>
          <w:tcPr>
            <w:tcW w:w="661" w:type="dxa"/>
          </w:tcPr>
          <w:p w14:paraId="7D69AA69" w14:textId="37BC55A0" w:rsidR="00243D23" w:rsidRPr="009F5689" w:rsidRDefault="00243D23" w:rsidP="006E1A4F">
            <w:pPr>
              <w:jc w:val="center"/>
              <w:rPr>
                <w:sz w:val="20"/>
                <w:szCs w:val="20"/>
              </w:rPr>
            </w:pPr>
            <w:r>
              <w:rPr>
                <w:sz w:val="20"/>
                <w:szCs w:val="20"/>
              </w:rPr>
              <w:t>2</w:t>
            </w:r>
          </w:p>
        </w:tc>
        <w:tc>
          <w:tcPr>
            <w:tcW w:w="3515" w:type="dxa"/>
          </w:tcPr>
          <w:p w14:paraId="6B036637" w14:textId="77777777" w:rsidR="00243D23" w:rsidRDefault="007A6405" w:rsidP="007A6405">
            <w:pPr>
              <w:pStyle w:val="ListParagraph"/>
              <w:numPr>
                <w:ilvl w:val="0"/>
                <w:numId w:val="25"/>
              </w:numPr>
              <w:spacing w:after="120"/>
              <w:ind w:left="170" w:hanging="170"/>
              <w:rPr>
                <w:sz w:val="20"/>
                <w:szCs w:val="20"/>
              </w:rPr>
            </w:pPr>
            <w:r>
              <w:rPr>
                <w:sz w:val="20"/>
                <w:szCs w:val="20"/>
              </w:rPr>
              <w:t>If no, appoint a Board member to take this on.</w:t>
            </w:r>
          </w:p>
          <w:p w14:paraId="5C4BC957" w14:textId="2E8115D3" w:rsidR="007A6405" w:rsidRDefault="007A6405" w:rsidP="007A6405">
            <w:pPr>
              <w:pStyle w:val="ListParagraph"/>
              <w:numPr>
                <w:ilvl w:val="0"/>
                <w:numId w:val="25"/>
              </w:numPr>
              <w:spacing w:after="120"/>
              <w:ind w:left="170" w:hanging="170"/>
              <w:rPr>
                <w:sz w:val="20"/>
                <w:szCs w:val="20"/>
              </w:rPr>
            </w:pPr>
            <w:r>
              <w:rPr>
                <w:sz w:val="20"/>
                <w:szCs w:val="20"/>
              </w:rPr>
              <w:t xml:space="preserve">If the expertise is not available on the </w:t>
            </w:r>
            <w:r w:rsidR="0015347D">
              <w:rPr>
                <w:sz w:val="20"/>
                <w:szCs w:val="20"/>
              </w:rPr>
              <w:t>Board,</w:t>
            </w:r>
            <w:r>
              <w:rPr>
                <w:sz w:val="20"/>
                <w:szCs w:val="20"/>
              </w:rPr>
              <w:t xml:space="preserve"> you may consider co-opting in </w:t>
            </w:r>
            <w:r w:rsidR="0015347D">
              <w:rPr>
                <w:sz w:val="20"/>
                <w:szCs w:val="20"/>
              </w:rPr>
              <w:t>expertise or</w:t>
            </w:r>
            <w:r>
              <w:rPr>
                <w:sz w:val="20"/>
                <w:szCs w:val="20"/>
              </w:rPr>
              <w:t xml:space="preserve"> including sustainability knowledge as a desirable quality in the next round of elections to the Board.</w:t>
            </w:r>
          </w:p>
          <w:p w14:paraId="59BB7E58" w14:textId="0FBA34E9" w:rsidR="002702BE" w:rsidRPr="00EC562B" w:rsidRDefault="002702BE" w:rsidP="007A6405">
            <w:pPr>
              <w:pStyle w:val="ListParagraph"/>
              <w:numPr>
                <w:ilvl w:val="0"/>
                <w:numId w:val="25"/>
              </w:numPr>
              <w:spacing w:after="120"/>
              <w:ind w:left="170" w:hanging="170"/>
              <w:rPr>
                <w:sz w:val="20"/>
                <w:szCs w:val="20"/>
              </w:rPr>
            </w:pPr>
            <w:r>
              <w:rPr>
                <w:sz w:val="20"/>
                <w:szCs w:val="20"/>
              </w:rPr>
              <w:t>Note that this role should cover the SGB and your sport.</w:t>
            </w:r>
          </w:p>
        </w:tc>
      </w:tr>
      <w:tr w:rsidR="009F5689" w:rsidRPr="009F5689" w14:paraId="5A899D13" w14:textId="70937D60" w:rsidTr="42BD070B">
        <w:tc>
          <w:tcPr>
            <w:tcW w:w="669" w:type="dxa"/>
          </w:tcPr>
          <w:p w14:paraId="0D43CF63" w14:textId="6D04F327" w:rsidR="009F5689" w:rsidRPr="009F5689" w:rsidRDefault="00667457" w:rsidP="009F5689">
            <w:pPr>
              <w:jc w:val="center"/>
              <w:rPr>
                <w:sz w:val="20"/>
                <w:szCs w:val="20"/>
              </w:rPr>
            </w:pPr>
            <w:r>
              <w:rPr>
                <w:sz w:val="20"/>
                <w:szCs w:val="20"/>
              </w:rPr>
              <w:t>7</w:t>
            </w:r>
          </w:p>
        </w:tc>
        <w:tc>
          <w:tcPr>
            <w:tcW w:w="3578" w:type="dxa"/>
          </w:tcPr>
          <w:p w14:paraId="3333238A" w14:textId="0BD3094D" w:rsidR="009F5689" w:rsidRDefault="009F5689" w:rsidP="00080BA9">
            <w:pPr>
              <w:rPr>
                <w:sz w:val="20"/>
                <w:szCs w:val="20"/>
              </w:rPr>
            </w:pPr>
            <w:r w:rsidRPr="009F5689">
              <w:rPr>
                <w:sz w:val="20"/>
                <w:szCs w:val="20"/>
              </w:rPr>
              <w:t>Do you have someone</w:t>
            </w:r>
            <w:r w:rsidR="00243D23">
              <w:rPr>
                <w:sz w:val="20"/>
                <w:szCs w:val="20"/>
              </w:rPr>
              <w:t xml:space="preserve"> </w:t>
            </w:r>
            <w:r w:rsidR="00883F83">
              <w:rPr>
                <w:sz w:val="20"/>
                <w:szCs w:val="20"/>
              </w:rPr>
              <w:t>(</w:t>
            </w:r>
            <w:r w:rsidR="00243D23">
              <w:rPr>
                <w:sz w:val="20"/>
                <w:szCs w:val="20"/>
              </w:rPr>
              <w:t>or more than one person</w:t>
            </w:r>
            <w:r w:rsidR="00883F83">
              <w:rPr>
                <w:sz w:val="20"/>
                <w:szCs w:val="20"/>
              </w:rPr>
              <w:t>)</w:t>
            </w:r>
            <w:r w:rsidRPr="009F5689">
              <w:rPr>
                <w:sz w:val="20"/>
                <w:szCs w:val="20"/>
              </w:rPr>
              <w:t xml:space="preserve"> with assigned </w:t>
            </w:r>
            <w:r w:rsidRPr="009F5689">
              <w:rPr>
                <w:sz w:val="20"/>
                <w:szCs w:val="20"/>
              </w:rPr>
              <w:lastRenderedPageBreak/>
              <w:t>responsibility for managing sustainability in your organisation?</w:t>
            </w:r>
          </w:p>
          <w:p w14:paraId="7D77D0AB" w14:textId="4F576DFE" w:rsidR="00243D23" w:rsidRPr="009F5689" w:rsidRDefault="00243D23" w:rsidP="00080BA9">
            <w:pPr>
              <w:rPr>
                <w:sz w:val="20"/>
                <w:szCs w:val="20"/>
              </w:rPr>
            </w:pPr>
          </w:p>
        </w:tc>
        <w:tc>
          <w:tcPr>
            <w:tcW w:w="669" w:type="dxa"/>
          </w:tcPr>
          <w:p w14:paraId="788D29CD" w14:textId="45618B11" w:rsidR="009F5689" w:rsidRPr="009F5689" w:rsidRDefault="009F5689" w:rsidP="009F5689">
            <w:pPr>
              <w:jc w:val="center"/>
              <w:rPr>
                <w:sz w:val="20"/>
                <w:szCs w:val="20"/>
              </w:rPr>
            </w:pPr>
            <w:r w:rsidRPr="009F5689">
              <w:rPr>
                <w:sz w:val="20"/>
                <w:szCs w:val="20"/>
              </w:rPr>
              <w:lastRenderedPageBreak/>
              <w:t>Y/N</w:t>
            </w:r>
          </w:p>
        </w:tc>
        <w:tc>
          <w:tcPr>
            <w:tcW w:w="661" w:type="dxa"/>
          </w:tcPr>
          <w:p w14:paraId="50BA79E4" w14:textId="25289490" w:rsidR="009F5689" w:rsidRPr="009F5689" w:rsidRDefault="00243D23" w:rsidP="009F5689">
            <w:pPr>
              <w:jc w:val="center"/>
              <w:rPr>
                <w:sz w:val="20"/>
                <w:szCs w:val="20"/>
              </w:rPr>
            </w:pPr>
            <w:r>
              <w:rPr>
                <w:sz w:val="20"/>
                <w:szCs w:val="20"/>
              </w:rPr>
              <w:t>2</w:t>
            </w:r>
          </w:p>
        </w:tc>
        <w:tc>
          <w:tcPr>
            <w:tcW w:w="3515" w:type="dxa"/>
          </w:tcPr>
          <w:p w14:paraId="653DC5C8" w14:textId="213546BA" w:rsidR="009F5689" w:rsidRPr="00EC562B" w:rsidRDefault="007A6405" w:rsidP="007A6405">
            <w:pPr>
              <w:pStyle w:val="ListParagraph"/>
              <w:numPr>
                <w:ilvl w:val="0"/>
                <w:numId w:val="25"/>
              </w:numPr>
              <w:spacing w:after="120"/>
              <w:ind w:left="170" w:hanging="170"/>
              <w:rPr>
                <w:sz w:val="20"/>
                <w:szCs w:val="20"/>
              </w:rPr>
            </w:pPr>
            <w:r>
              <w:rPr>
                <w:sz w:val="20"/>
                <w:szCs w:val="20"/>
              </w:rPr>
              <w:t>If no, def</w:t>
            </w:r>
            <w:r w:rsidR="00CE4635">
              <w:rPr>
                <w:sz w:val="20"/>
                <w:szCs w:val="20"/>
              </w:rPr>
              <w:t>ine</w:t>
            </w:r>
            <w:r>
              <w:rPr>
                <w:sz w:val="20"/>
                <w:szCs w:val="20"/>
              </w:rPr>
              <w:t xml:space="preserve"> the role and assign responsibility to ensure</w:t>
            </w:r>
            <w:r w:rsidR="00CE4635">
              <w:rPr>
                <w:sz w:val="20"/>
                <w:szCs w:val="20"/>
              </w:rPr>
              <w:t xml:space="preserve"> action is </w:t>
            </w:r>
            <w:r w:rsidR="00CE4635">
              <w:rPr>
                <w:sz w:val="20"/>
                <w:szCs w:val="20"/>
              </w:rPr>
              <w:lastRenderedPageBreak/>
              <w:t>taken</w:t>
            </w:r>
            <w:r w:rsidR="002702BE">
              <w:rPr>
                <w:sz w:val="20"/>
                <w:szCs w:val="20"/>
              </w:rPr>
              <w:t>,</w:t>
            </w:r>
            <w:r w:rsidR="00CE4635">
              <w:rPr>
                <w:sz w:val="20"/>
                <w:szCs w:val="20"/>
              </w:rPr>
              <w:t xml:space="preserve"> </w:t>
            </w:r>
            <w:r w:rsidR="002702BE">
              <w:rPr>
                <w:sz w:val="20"/>
                <w:szCs w:val="20"/>
              </w:rPr>
              <w:t>includ</w:t>
            </w:r>
            <w:r w:rsidR="00A72D78">
              <w:rPr>
                <w:sz w:val="20"/>
                <w:szCs w:val="20"/>
              </w:rPr>
              <w:t>ing</w:t>
            </w:r>
            <w:r>
              <w:rPr>
                <w:sz w:val="20"/>
                <w:szCs w:val="20"/>
              </w:rPr>
              <w:t xml:space="preserve"> clear reporting lines to the Board.</w:t>
            </w:r>
          </w:p>
        </w:tc>
      </w:tr>
      <w:tr w:rsidR="009F5689" w:rsidRPr="009F5689" w14:paraId="71C785F1" w14:textId="0205C5F5" w:rsidTr="42BD070B">
        <w:tc>
          <w:tcPr>
            <w:tcW w:w="669" w:type="dxa"/>
          </w:tcPr>
          <w:p w14:paraId="0C35DCD0" w14:textId="71F10B70" w:rsidR="009F5689" w:rsidRPr="009F5689" w:rsidRDefault="00667457" w:rsidP="009F5689">
            <w:pPr>
              <w:jc w:val="center"/>
              <w:rPr>
                <w:sz w:val="20"/>
                <w:szCs w:val="20"/>
              </w:rPr>
            </w:pPr>
            <w:r>
              <w:rPr>
                <w:sz w:val="20"/>
                <w:szCs w:val="20"/>
              </w:rPr>
              <w:lastRenderedPageBreak/>
              <w:t>8</w:t>
            </w:r>
          </w:p>
        </w:tc>
        <w:tc>
          <w:tcPr>
            <w:tcW w:w="3578" w:type="dxa"/>
          </w:tcPr>
          <w:p w14:paraId="20E76DAF" w14:textId="59A8EBA5" w:rsidR="009F5689" w:rsidRDefault="009F5689" w:rsidP="00080BA9">
            <w:pPr>
              <w:rPr>
                <w:sz w:val="20"/>
                <w:szCs w:val="20"/>
              </w:rPr>
            </w:pPr>
            <w:r w:rsidRPr="009F5689">
              <w:rPr>
                <w:sz w:val="20"/>
                <w:szCs w:val="20"/>
              </w:rPr>
              <w:t>Do you collect data to monitor</w:t>
            </w:r>
            <w:r w:rsidR="00883F83">
              <w:rPr>
                <w:sz w:val="20"/>
                <w:szCs w:val="20"/>
              </w:rPr>
              <w:t xml:space="preserve"> any aspect of</w:t>
            </w:r>
            <w:r w:rsidRPr="009F5689">
              <w:rPr>
                <w:sz w:val="20"/>
                <w:szCs w:val="20"/>
              </w:rPr>
              <w:t xml:space="preserve"> your environmental performance?</w:t>
            </w:r>
          </w:p>
          <w:p w14:paraId="0964CAE4" w14:textId="07FA3D7A" w:rsidR="00243D23" w:rsidRPr="009F5689" w:rsidRDefault="00243D23" w:rsidP="00080BA9">
            <w:pPr>
              <w:rPr>
                <w:sz w:val="20"/>
                <w:szCs w:val="20"/>
              </w:rPr>
            </w:pPr>
          </w:p>
        </w:tc>
        <w:tc>
          <w:tcPr>
            <w:tcW w:w="669" w:type="dxa"/>
          </w:tcPr>
          <w:p w14:paraId="7AC8508F" w14:textId="60E3BABD" w:rsidR="009F5689" w:rsidRPr="009F5689" w:rsidRDefault="009F5689" w:rsidP="009F5689">
            <w:pPr>
              <w:jc w:val="center"/>
              <w:rPr>
                <w:sz w:val="20"/>
                <w:szCs w:val="20"/>
              </w:rPr>
            </w:pPr>
            <w:r w:rsidRPr="009F5689">
              <w:rPr>
                <w:sz w:val="20"/>
                <w:szCs w:val="20"/>
              </w:rPr>
              <w:t>Y/N</w:t>
            </w:r>
          </w:p>
        </w:tc>
        <w:tc>
          <w:tcPr>
            <w:tcW w:w="661" w:type="dxa"/>
          </w:tcPr>
          <w:p w14:paraId="04B1EBDF" w14:textId="0C611498" w:rsidR="009F5689" w:rsidRPr="009F5689" w:rsidRDefault="00EC1AD0" w:rsidP="009F5689">
            <w:pPr>
              <w:jc w:val="center"/>
              <w:rPr>
                <w:sz w:val="20"/>
                <w:szCs w:val="20"/>
              </w:rPr>
            </w:pPr>
            <w:r>
              <w:rPr>
                <w:sz w:val="20"/>
                <w:szCs w:val="20"/>
              </w:rPr>
              <w:t>3</w:t>
            </w:r>
          </w:p>
        </w:tc>
        <w:tc>
          <w:tcPr>
            <w:tcW w:w="3515" w:type="dxa"/>
          </w:tcPr>
          <w:p w14:paraId="6EF248F7" w14:textId="77777777" w:rsidR="009F5689" w:rsidRDefault="007A6405" w:rsidP="007A6405">
            <w:pPr>
              <w:pStyle w:val="ListParagraph"/>
              <w:numPr>
                <w:ilvl w:val="0"/>
                <w:numId w:val="25"/>
              </w:numPr>
              <w:spacing w:after="120"/>
              <w:ind w:left="170" w:hanging="170"/>
              <w:rPr>
                <w:sz w:val="20"/>
                <w:szCs w:val="20"/>
              </w:rPr>
            </w:pPr>
            <w:r>
              <w:rPr>
                <w:sz w:val="20"/>
                <w:szCs w:val="20"/>
              </w:rPr>
              <w:t xml:space="preserve">If no, consider where or how you can gather environmental performance data, </w:t>
            </w:r>
            <w:proofErr w:type="gramStart"/>
            <w:r>
              <w:rPr>
                <w:sz w:val="20"/>
                <w:szCs w:val="20"/>
              </w:rPr>
              <w:t>in particular where</w:t>
            </w:r>
            <w:proofErr w:type="gramEnd"/>
            <w:r>
              <w:rPr>
                <w:sz w:val="20"/>
                <w:szCs w:val="20"/>
              </w:rPr>
              <w:t xml:space="preserve"> it relates to climate change.</w:t>
            </w:r>
          </w:p>
          <w:p w14:paraId="3287F93C" w14:textId="133AF3A7" w:rsidR="002702BE" w:rsidRPr="00EC562B" w:rsidRDefault="002702BE" w:rsidP="007A6405">
            <w:pPr>
              <w:pStyle w:val="ListParagraph"/>
              <w:numPr>
                <w:ilvl w:val="0"/>
                <w:numId w:val="25"/>
              </w:numPr>
              <w:spacing w:after="120"/>
              <w:ind w:left="170" w:hanging="170"/>
              <w:rPr>
                <w:sz w:val="20"/>
                <w:szCs w:val="20"/>
              </w:rPr>
            </w:pPr>
            <w:r>
              <w:rPr>
                <w:sz w:val="20"/>
                <w:szCs w:val="20"/>
              </w:rPr>
              <w:t>This should include the performance of the SGB and the sport more generally.</w:t>
            </w:r>
          </w:p>
        </w:tc>
      </w:tr>
      <w:tr w:rsidR="009F5689" w:rsidRPr="009F5689" w14:paraId="00F5851A" w14:textId="3A2F4F38" w:rsidTr="42BD070B">
        <w:tc>
          <w:tcPr>
            <w:tcW w:w="669" w:type="dxa"/>
          </w:tcPr>
          <w:p w14:paraId="4CAAB907" w14:textId="4750B3A9" w:rsidR="009F5689" w:rsidRPr="009F5689" w:rsidRDefault="00667457" w:rsidP="009F5689">
            <w:pPr>
              <w:jc w:val="center"/>
              <w:rPr>
                <w:sz w:val="20"/>
                <w:szCs w:val="20"/>
              </w:rPr>
            </w:pPr>
            <w:r>
              <w:rPr>
                <w:sz w:val="20"/>
                <w:szCs w:val="20"/>
              </w:rPr>
              <w:t>9</w:t>
            </w:r>
          </w:p>
        </w:tc>
        <w:tc>
          <w:tcPr>
            <w:tcW w:w="3578" w:type="dxa"/>
          </w:tcPr>
          <w:p w14:paraId="07B7CB0B" w14:textId="06932A48" w:rsidR="009F5689" w:rsidRDefault="009F5689" w:rsidP="00080BA9">
            <w:pPr>
              <w:rPr>
                <w:sz w:val="20"/>
                <w:szCs w:val="20"/>
              </w:rPr>
            </w:pPr>
            <w:r w:rsidRPr="009F5689">
              <w:rPr>
                <w:sz w:val="20"/>
                <w:szCs w:val="20"/>
              </w:rPr>
              <w:t xml:space="preserve">If you collect </w:t>
            </w:r>
            <w:r w:rsidR="00EC1AD0">
              <w:rPr>
                <w:sz w:val="20"/>
                <w:szCs w:val="20"/>
              </w:rPr>
              <w:t xml:space="preserve">environmental performance </w:t>
            </w:r>
            <w:r w:rsidRPr="009F5689">
              <w:rPr>
                <w:sz w:val="20"/>
                <w:szCs w:val="20"/>
              </w:rPr>
              <w:t xml:space="preserve">data, have you used this to calculate </w:t>
            </w:r>
            <w:r w:rsidR="00EC1AD0">
              <w:rPr>
                <w:sz w:val="20"/>
                <w:szCs w:val="20"/>
              </w:rPr>
              <w:t>your organisation’s</w:t>
            </w:r>
            <w:r w:rsidRPr="009F5689">
              <w:rPr>
                <w:sz w:val="20"/>
                <w:szCs w:val="20"/>
              </w:rPr>
              <w:t xml:space="preserve"> carbon footprint?</w:t>
            </w:r>
          </w:p>
          <w:p w14:paraId="4C891457" w14:textId="7556ADCF" w:rsidR="00EC1AD0" w:rsidRPr="009F5689" w:rsidRDefault="00EC1AD0" w:rsidP="00080BA9">
            <w:pPr>
              <w:rPr>
                <w:sz w:val="20"/>
                <w:szCs w:val="20"/>
              </w:rPr>
            </w:pPr>
          </w:p>
        </w:tc>
        <w:tc>
          <w:tcPr>
            <w:tcW w:w="669" w:type="dxa"/>
          </w:tcPr>
          <w:p w14:paraId="41DE1C6E" w14:textId="4BF8BAEC" w:rsidR="009F5689" w:rsidRPr="009F5689" w:rsidRDefault="009F5689" w:rsidP="009F5689">
            <w:pPr>
              <w:jc w:val="center"/>
              <w:rPr>
                <w:sz w:val="20"/>
                <w:szCs w:val="20"/>
              </w:rPr>
            </w:pPr>
            <w:r w:rsidRPr="009F5689">
              <w:rPr>
                <w:sz w:val="20"/>
                <w:szCs w:val="20"/>
              </w:rPr>
              <w:t>Y/N</w:t>
            </w:r>
            <w:r w:rsidR="008008CE">
              <w:rPr>
                <w:sz w:val="20"/>
                <w:szCs w:val="20"/>
              </w:rPr>
              <w:t>/ NA</w:t>
            </w:r>
          </w:p>
        </w:tc>
        <w:tc>
          <w:tcPr>
            <w:tcW w:w="661" w:type="dxa"/>
          </w:tcPr>
          <w:p w14:paraId="4A9DB84B" w14:textId="035FBD0D" w:rsidR="009F5689" w:rsidRPr="009F5689" w:rsidRDefault="00EC1AD0" w:rsidP="009F5689">
            <w:pPr>
              <w:jc w:val="center"/>
              <w:rPr>
                <w:sz w:val="20"/>
                <w:szCs w:val="20"/>
              </w:rPr>
            </w:pPr>
            <w:r>
              <w:rPr>
                <w:sz w:val="20"/>
                <w:szCs w:val="20"/>
              </w:rPr>
              <w:t>3</w:t>
            </w:r>
          </w:p>
        </w:tc>
        <w:tc>
          <w:tcPr>
            <w:tcW w:w="3515" w:type="dxa"/>
          </w:tcPr>
          <w:p w14:paraId="4D70EC96" w14:textId="77777777" w:rsidR="002702BE" w:rsidRDefault="007A6405" w:rsidP="007A6405">
            <w:pPr>
              <w:pStyle w:val="ListParagraph"/>
              <w:numPr>
                <w:ilvl w:val="0"/>
                <w:numId w:val="25"/>
              </w:numPr>
              <w:spacing w:after="120"/>
              <w:ind w:left="170" w:hanging="170"/>
              <w:rPr>
                <w:sz w:val="20"/>
                <w:szCs w:val="20"/>
              </w:rPr>
            </w:pPr>
            <w:r>
              <w:rPr>
                <w:sz w:val="20"/>
                <w:szCs w:val="20"/>
              </w:rPr>
              <w:t>If you have the data, but have not tried to calculate a carbon footprint,</w:t>
            </w:r>
            <w:r w:rsidR="002702BE">
              <w:rPr>
                <w:sz w:val="20"/>
                <w:szCs w:val="20"/>
              </w:rPr>
              <w:t xml:space="preserve"> try to calculate the carbon footprint.</w:t>
            </w:r>
          </w:p>
          <w:p w14:paraId="43FEDA7B" w14:textId="13E7029F" w:rsidR="009F5689" w:rsidRPr="00EC562B" w:rsidRDefault="002702BE" w:rsidP="007A6405">
            <w:pPr>
              <w:pStyle w:val="ListParagraph"/>
              <w:numPr>
                <w:ilvl w:val="0"/>
                <w:numId w:val="25"/>
              </w:numPr>
              <w:spacing w:after="120"/>
              <w:ind w:left="170" w:hanging="170"/>
              <w:rPr>
                <w:sz w:val="20"/>
                <w:szCs w:val="20"/>
              </w:rPr>
            </w:pPr>
            <w:r>
              <w:rPr>
                <w:sz w:val="20"/>
                <w:szCs w:val="20"/>
              </w:rPr>
              <w:t>If you don’t have data, collect relevant data (see section 4</w:t>
            </w:r>
            <w:proofErr w:type="gramStart"/>
            <w:r>
              <w:rPr>
                <w:sz w:val="20"/>
                <w:szCs w:val="20"/>
              </w:rPr>
              <w:t>)</w:t>
            </w:r>
            <w:proofErr w:type="gramEnd"/>
            <w:r>
              <w:rPr>
                <w:sz w:val="20"/>
                <w:szCs w:val="20"/>
              </w:rPr>
              <w:t xml:space="preserve"> and calculate the carbon footprint</w:t>
            </w:r>
            <w:r w:rsidR="007A6405">
              <w:rPr>
                <w:sz w:val="20"/>
                <w:szCs w:val="20"/>
              </w:rPr>
              <w:t>.</w:t>
            </w:r>
          </w:p>
        </w:tc>
      </w:tr>
      <w:tr w:rsidR="00667457" w:rsidRPr="009F5689" w14:paraId="2D799283" w14:textId="231087F0" w:rsidTr="42BD070B">
        <w:trPr>
          <w:cantSplit/>
        </w:trPr>
        <w:tc>
          <w:tcPr>
            <w:tcW w:w="669" w:type="dxa"/>
          </w:tcPr>
          <w:p w14:paraId="65FFE174" w14:textId="40B00448" w:rsidR="00667457" w:rsidRPr="009F5689" w:rsidRDefault="00667457" w:rsidP="00667457">
            <w:pPr>
              <w:jc w:val="center"/>
              <w:rPr>
                <w:sz w:val="20"/>
                <w:szCs w:val="20"/>
              </w:rPr>
            </w:pPr>
            <w:r>
              <w:rPr>
                <w:sz w:val="20"/>
                <w:szCs w:val="20"/>
              </w:rPr>
              <w:t>10</w:t>
            </w:r>
          </w:p>
        </w:tc>
        <w:tc>
          <w:tcPr>
            <w:tcW w:w="3578" w:type="dxa"/>
          </w:tcPr>
          <w:p w14:paraId="7F3AF7D4" w14:textId="7112073D" w:rsidR="00667457" w:rsidRDefault="00667457" w:rsidP="00667457">
            <w:pPr>
              <w:rPr>
                <w:sz w:val="20"/>
                <w:szCs w:val="20"/>
              </w:rPr>
            </w:pPr>
            <w:r w:rsidRPr="009F5689">
              <w:rPr>
                <w:sz w:val="20"/>
                <w:szCs w:val="20"/>
              </w:rPr>
              <w:t xml:space="preserve">If </w:t>
            </w:r>
            <w:r>
              <w:rPr>
                <w:sz w:val="20"/>
                <w:szCs w:val="20"/>
              </w:rPr>
              <w:t>you have calculated a carbon footprint</w:t>
            </w:r>
            <w:r w:rsidRPr="009F5689">
              <w:rPr>
                <w:sz w:val="20"/>
                <w:szCs w:val="20"/>
              </w:rPr>
              <w:t xml:space="preserve">, </w:t>
            </w:r>
            <w:r>
              <w:rPr>
                <w:sz w:val="20"/>
                <w:szCs w:val="20"/>
              </w:rPr>
              <w:t>does this</w:t>
            </w:r>
            <w:r w:rsidR="005F4F98">
              <w:rPr>
                <w:sz w:val="20"/>
                <w:szCs w:val="20"/>
              </w:rPr>
              <w:t xml:space="preserve"> only</w:t>
            </w:r>
            <w:r>
              <w:rPr>
                <w:sz w:val="20"/>
                <w:szCs w:val="20"/>
              </w:rPr>
              <w:t xml:space="preserve"> include the emissions of your organisation</w:t>
            </w:r>
            <w:r w:rsidRPr="009F5689">
              <w:rPr>
                <w:sz w:val="20"/>
                <w:szCs w:val="20"/>
              </w:rPr>
              <w:t>?</w:t>
            </w:r>
          </w:p>
          <w:p w14:paraId="24790306" w14:textId="1742EC21" w:rsidR="00667457" w:rsidRPr="009F5689" w:rsidRDefault="00667457" w:rsidP="00667457">
            <w:pPr>
              <w:rPr>
                <w:sz w:val="20"/>
                <w:szCs w:val="20"/>
              </w:rPr>
            </w:pPr>
          </w:p>
        </w:tc>
        <w:tc>
          <w:tcPr>
            <w:tcW w:w="669" w:type="dxa"/>
          </w:tcPr>
          <w:p w14:paraId="1462D810" w14:textId="77777777" w:rsidR="00667457" w:rsidRDefault="00667457" w:rsidP="00667457">
            <w:pPr>
              <w:jc w:val="center"/>
              <w:rPr>
                <w:sz w:val="20"/>
                <w:szCs w:val="20"/>
              </w:rPr>
            </w:pPr>
            <w:r w:rsidRPr="009F5689">
              <w:rPr>
                <w:sz w:val="20"/>
                <w:szCs w:val="20"/>
              </w:rPr>
              <w:t>Y/N</w:t>
            </w:r>
            <w:r w:rsidR="008008CE">
              <w:rPr>
                <w:sz w:val="20"/>
                <w:szCs w:val="20"/>
              </w:rPr>
              <w:t>/</w:t>
            </w:r>
          </w:p>
          <w:p w14:paraId="5175C0FD" w14:textId="31E97E5D" w:rsidR="008008CE" w:rsidRPr="009F5689" w:rsidRDefault="008008CE" w:rsidP="00667457">
            <w:pPr>
              <w:jc w:val="center"/>
              <w:rPr>
                <w:sz w:val="20"/>
                <w:szCs w:val="20"/>
              </w:rPr>
            </w:pPr>
            <w:r>
              <w:rPr>
                <w:sz w:val="20"/>
                <w:szCs w:val="20"/>
              </w:rPr>
              <w:t>NA</w:t>
            </w:r>
          </w:p>
        </w:tc>
        <w:tc>
          <w:tcPr>
            <w:tcW w:w="661" w:type="dxa"/>
          </w:tcPr>
          <w:p w14:paraId="583ACA62" w14:textId="0AE45E2E" w:rsidR="00667457" w:rsidRPr="009F5689" w:rsidRDefault="00667457" w:rsidP="00667457">
            <w:pPr>
              <w:jc w:val="center"/>
              <w:rPr>
                <w:sz w:val="20"/>
                <w:szCs w:val="20"/>
              </w:rPr>
            </w:pPr>
            <w:r>
              <w:rPr>
                <w:sz w:val="20"/>
                <w:szCs w:val="20"/>
              </w:rPr>
              <w:t>3</w:t>
            </w:r>
          </w:p>
        </w:tc>
        <w:tc>
          <w:tcPr>
            <w:tcW w:w="3515" w:type="dxa"/>
          </w:tcPr>
          <w:p w14:paraId="42E53657" w14:textId="77777777" w:rsidR="00667457" w:rsidRDefault="007A6405" w:rsidP="007A6405">
            <w:pPr>
              <w:pStyle w:val="ListParagraph"/>
              <w:numPr>
                <w:ilvl w:val="0"/>
                <w:numId w:val="25"/>
              </w:numPr>
              <w:spacing w:after="120"/>
              <w:ind w:left="170" w:hanging="170"/>
              <w:rPr>
                <w:sz w:val="20"/>
                <w:szCs w:val="20"/>
              </w:rPr>
            </w:pPr>
            <w:r>
              <w:rPr>
                <w:sz w:val="20"/>
                <w:szCs w:val="20"/>
              </w:rPr>
              <w:t>Calculating the footprint of your core operations should be the minimum target. If you don’t have adequate data to report on your operational emissions, review the data you have available.</w:t>
            </w:r>
          </w:p>
          <w:p w14:paraId="4C3BC134" w14:textId="531AD064" w:rsidR="002702BE" w:rsidRPr="00EC562B" w:rsidRDefault="002702BE" w:rsidP="007A6405">
            <w:pPr>
              <w:pStyle w:val="ListParagraph"/>
              <w:numPr>
                <w:ilvl w:val="0"/>
                <w:numId w:val="25"/>
              </w:numPr>
              <w:spacing w:after="120"/>
              <w:ind w:left="170" w:hanging="170"/>
              <w:rPr>
                <w:sz w:val="20"/>
                <w:szCs w:val="20"/>
              </w:rPr>
            </w:pPr>
            <w:r>
              <w:rPr>
                <w:sz w:val="20"/>
                <w:szCs w:val="20"/>
              </w:rPr>
              <w:t>You should also monitor the performance of your sport more widely than your own operations by gathering and collating data from associated clubs and organis</w:t>
            </w:r>
            <w:r w:rsidR="008008CE">
              <w:rPr>
                <w:sz w:val="20"/>
                <w:szCs w:val="20"/>
              </w:rPr>
              <w:t>a</w:t>
            </w:r>
            <w:r>
              <w:rPr>
                <w:sz w:val="20"/>
                <w:szCs w:val="20"/>
              </w:rPr>
              <w:t>tions.</w:t>
            </w:r>
          </w:p>
        </w:tc>
      </w:tr>
      <w:tr w:rsidR="00667457" w:rsidRPr="009F5689" w14:paraId="19EF4914" w14:textId="77777777" w:rsidTr="42BD070B">
        <w:tc>
          <w:tcPr>
            <w:tcW w:w="669" w:type="dxa"/>
          </w:tcPr>
          <w:p w14:paraId="02BD2C02" w14:textId="2DDD666A" w:rsidR="00667457" w:rsidRPr="009F5689" w:rsidRDefault="00667457" w:rsidP="00667457">
            <w:pPr>
              <w:jc w:val="center"/>
              <w:rPr>
                <w:sz w:val="20"/>
                <w:szCs w:val="20"/>
              </w:rPr>
            </w:pPr>
            <w:r>
              <w:rPr>
                <w:sz w:val="20"/>
                <w:szCs w:val="20"/>
              </w:rPr>
              <w:t>11</w:t>
            </w:r>
          </w:p>
        </w:tc>
        <w:tc>
          <w:tcPr>
            <w:tcW w:w="3578" w:type="dxa"/>
          </w:tcPr>
          <w:p w14:paraId="6F8A6B30" w14:textId="77777777" w:rsidR="00667457" w:rsidRDefault="00667457" w:rsidP="00667457">
            <w:pPr>
              <w:rPr>
                <w:sz w:val="20"/>
                <w:szCs w:val="20"/>
              </w:rPr>
            </w:pPr>
            <w:r w:rsidRPr="009F5689">
              <w:rPr>
                <w:sz w:val="20"/>
                <w:szCs w:val="20"/>
              </w:rPr>
              <w:t xml:space="preserve">If </w:t>
            </w:r>
            <w:r>
              <w:rPr>
                <w:sz w:val="20"/>
                <w:szCs w:val="20"/>
              </w:rPr>
              <w:t>you have calculated a carbon footprint</w:t>
            </w:r>
            <w:r w:rsidRPr="009F5689">
              <w:rPr>
                <w:sz w:val="20"/>
                <w:szCs w:val="20"/>
              </w:rPr>
              <w:t xml:space="preserve">, </w:t>
            </w:r>
            <w:r>
              <w:rPr>
                <w:sz w:val="20"/>
                <w:szCs w:val="20"/>
              </w:rPr>
              <w:t>does this include the events that you organise</w:t>
            </w:r>
            <w:r w:rsidRPr="009F5689">
              <w:rPr>
                <w:sz w:val="20"/>
                <w:szCs w:val="20"/>
              </w:rPr>
              <w:t>?</w:t>
            </w:r>
          </w:p>
          <w:p w14:paraId="6EC3D026" w14:textId="3D30C63B" w:rsidR="00667457" w:rsidRPr="009F5689" w:rsidRDefault="00667457" w:rsidP="00667457">
            <w:pPr>
              <w:rPr>
                <w:sz w:val="20"/>
                <w:szCs w:val="20"/>
              </w:rPr>
            </w:pPr>
          </w:p>
        </w:tc>
        <w:tc>
          <w:tcPr>
            <w:tcW w:w="669" w:type="dxa"/>
          </w:tcPr>
          <w:p w14:paraId="69152708" w14:textId="39A0F3E6" w:rsidR="00667457" w:rsidRPr="009F5689" w:rsidRDefault="00667457" w:rsidP="00667457">
            <w:pPr>
              <w:jc w:val="center"/>
              <w:rPr>
                <w:sz w:val="20"/>
                <w:szCs w:val="20"/>
              </w:rPr>
            </w:pPr>
            <w:r w:rsidRPr="009F5689">
              <w:rPr>
                <w:sz w:val="20"/>
                <w:szCs w:val="20"/>
              </w:rPr>
              <w:t>Y/N</w:t>
            </w:r>
            <w:r w:rsidR="008008CE">
              <w:rPr>
                <w:sz w:val="20"/>
                <w:szCs w:val="20"/>
              </w:rPr>
              <w:t>/ NA</w:t>
            </w:r>
          </w:p>
        </w:tc>
        <w:tc>
          <w:tcPr>
            <w:tcW w:w="661" w:type="dxa"/>
          </w:tcPr>
          <w:p w14:paraId="6B875DF5" w14:textId="77777777" w:rsidR="00667457" w:rsidRPr="009F5689" w:rsidRDefault="00667457" w:rsidP="00667457">
            <w:pPr>
              <w:jc w:val="center"/>
              <w:rPr>
                <w:sz w:val="20"/>
                <w:szCs w:val="20"/>
              </w:rPr>
            </w:pPr>
            <w:r>
              <w:rPr>
                <w:sz w:val="20"/>
                <w:szCs w:val="20"/>
              </w:rPr>
              <w:t>3</w:t>
            </w:r>
          </w:p>
        </w:tc>
        <w:tc>
          <w:tcPr>
            <w:tcW w:w="3515" w:type="dxa"/>
          </w:tcPr>
          <w:p w14:paraId="7EF4C9F8" w14:textId="77777777" w:rsidR="007A6405" w:rsidRDefault="007A6405" w:rsidP="007A6405">
            <w:pPr>
              <w:pStyle w:val="ListParagraph"/>
              <w:numPr>
                <w:ilvl w:val="0"/>
                <w:numId w:val="25"/>
              </w:numPr>
              <w:spacing w:after="120"/>
              <w:ind w:left="170" w:hanging="170"/>
              <w:rPr>
                <w:sz w:val="20"/>
                <w:szCs w:val="20"/>
              </w:rPr>
            </w:pPr>
            <w:r>
              <w:rPr>
                <w:sz w:val="20"/>
                <w:szCs w:val="20"/>
              </w:rPr>
              <w:t xml:space="preserve">Good practice is to report on the operations where you have some level of control – this should encompass your events. </w:t>
            </w:r>
          </w:p>
          <w:p w14:paraId="432C6A1A" w14:textId="4A1BEC9C" w:rsidR="00667457" w:rsidRPr="00EC562B" w:rsidRDefault="007A6405" w:rsidP="007A6405">
            <w:pPr>
              <w:pStyle w:val="ListParagraph"/>
              <w:numPr>
                <w:ilvl w:val="0"/>
                <w:numId w:val="25"/>
              </w:numPr>
              <w:spacing w:after="120"/>
              <w:ind w:left="170" w:hanging="170"/>
              <w:rPr>
                <w:sz w:val="20"/>
                <w:szCs w:val="20"/>
              </w:rPr>
            </w:pPr>
            <w:r>
              <w:rPr>
                <w:sz w:val="20"/>
                <w:szCs w:val="20"/>
              </w:rPr>
              <w:t>Review the data needed to calculate the carbon footprint of your events and gather the necessary information.</w:t>
            </w:r>
          </w:p>
        </w:tc>
      </w:tr>
      <w:tr w:rsidR="00667457" w:rsidRPr="009F5689" w14:paraId="6B567E04" w14:textId="77777777" w:rsidTr="42BD070B">
        <w:tc>
          <w:tcPr>
            <w:tcW w:w="669" w:type="dxa"/>
          </w:tcPr>
          <w:p w14:paraId="3610E386" w14:textId="471766B7" w:rsidR="00667457" w:rsidRPr="009F5689" w:rsidRDefault="00667457" w:rsidP="00667457">
            <w:pPr>
              <w:jc w:val="center"/>
              <w:rPr>
                <w:sz w:val="20"/>
                <w:szCs w:val="20"/>
              </w:rPr>
            </w:pPr>
            <w:r>
              <w:rPr>
                <w:sz w:val="20"/>
                <w:szCs w:val="20"/>
              </w:rPr>
              <w:t>12</w:t>
            </w:r>
          </w:p>
        </w:tc>
        <w:tc>
          <w:tcPr>
            <w:tcW w:w="3578" w:type="dxa"/>
          </w:tcPr>
          <w:p w14:paraId="6407BC26" w14:textId="4323B08A" w:rsidR="00667457" w:rsidRDefault="00667457" w:rsidP="00667457">
            <w:pPr>
              <w:rPr>
                <w:sz w:val="20"/>
                <w:szCs w:val="20"/>
              </w:rPr>
            </w:pPr>
            <w:r>
              <w:rPr>
                <w:sz w:val="20"/>
                <w:szCs w:val="20"/>
              </w:rPr>
              <w:t>If you have calculated a carbon footprint, does it include Scope 1</w:t>
            </w:r>
            <w:r w:rsidR="005F4F98">
              <w:rPr>
                <w:rStyle w:val="FootnoteReference"/>
                <w:sz w:val="20"/>
                <w:szCs w:val="20"/>
              </w:rPr>
              <w:footnoteReference w:id="4"/>
            </w:r>
            <w:r>
              <w:rPr>
                <w:sz w:val="20"/>
                <w:szCs w:val="20"/>
              </w:rPr>
              <w:t xml:space="preserve"> emissions?</w:t>
            </w:r>
          </w:p>
          <w:p w14:paraId="40F55BB4" w14:textId="30616BC0" w:rsidR="00667457" w:rsidRPr="009F5689" w:rsidRDefault="00667457" w:rsidP="00667457">
            <w:pPr>
              <w:rPr>
                <w:sz w:val="20"/>
                <w:szCs w:val="20"/>
              </w:rPr>
            </w:pPr>
          </w:p>
        </w:tc>
        <w:tc>
          <w:tcPr>
            <w:tcW w:w="669" w:type="dxa"/>
          </w:tcPr>
          <w:p w14:paraId="1FCBE1EF" w14:textId="1B637C70" w:rsidR="00667457" w:rsidRPr="009F5689" w:rsidRDefault="00667457" w:rsidP="00667457">
            <w:pPr>
              <w:jc w:val="center"/>
              <w:rPr>
                <w:sz w:val="20"/>
                <w:szCs w:val="20"/>
              </w:rPr>
            </w:pPr>
            <w:r w:rsidRPr="009F5689">
              <w:rPr>
                <w:sz w:val="20"/>
                <w:szCs w:val="20"/>
              </w:rPr>
              <w:t>Y/N</w:t>
            </w:r>
            <w:r w:rsidR="008008CE">
              <w:rPr>
                <w:sz w:val="20"/>
                <w:szCs w:val="20"/>
              </w:rPr>
              <w:t>/ NA</w:t>
            </w:r>
          </w:p>
        </w:tc>
        <w:tc>
          <w:tcPr>
            <w:tcW w:w="661" w:type="dxa"/>
          </w:tcPr>
          <w:p w14:paraId="6BA7439F" w14:textId="75FDB359" w:rsidR="00667457" w:rsidRPr="009F5689" w:rsidRDefault="00667457" w:rsidP="00667457">
            <w:pPr>
              <w:jc w:val="center"/>
              <w:rPr>
                <w:sz w:val="20"/>
                <w:szCs w:val="20"/>
              </w:rPr>
            </w:pPr>
            <w:r>
              <w:rPr>
                <w:sz w:val="20"/>
                <w:szCs w:val="20"/>
              </w:rPr>
              <w:t>3</w:t>
            </w:r>
          </w:p>
        </w:tc>
        <w:tc>
          <w:tcPr>
            <w:tcW w:w="3515" w:type="dxa"/>
          </w:tcPr>
          <w:p w14:paraId="0ADA14A4" w14:textId="205C5851" w:rsidR="00667457" w:rsidRPr="00EC562B" w:rsidRDefault="00C60C89" w:rsidP="007A6405">
            <w:pPr>
              <w:pStyle w:val="ListParagraph"/>
              <w:numPr>
                <w:ilvl w:val="0"/>
                <w:numId w:val="25"/>
              </w:numPr>
              <w:spacing w:after="120"/>
              <w:ind w:left="170" w:hanging="170"/>
              <w:rPr>
                <w:sz w:val="20"/>
                <w:szCs w:val="20"/>
              </w:rPr>
            </w:pPr>
            <w:r>
              <w:rPr>
                <w:sz w:val="20"/>
                <w:szCs w:val="20"/>
              </w:rPr>
              <w:t xml:space="preserve">Scope 1 emissions should be </w:t>
            </w:r>
            <w:r w:rsidR="008008CE">
              <w:rPr>
                <w:sz w:val="20"/>
                <w:szCs w:val="20"/>
              </w:rPr>
              <w:t>included</w:t>
            </w:r>
            <w:r>
              <w:rPr>
                <w:sz w:val="20"/>
                <w:szCs w:val="20"/>
              </w:rPr>
              <w:t>.</w:t>
            </w:r>
          </w:p>
        </w:tc>
      </w:tr>
      <w:tr w:rsidR="00667457" w:rsidRPr="009F5689" w14:paraId="39B9B1F1" w14:textId="77777777" w:rsidTr="42BD070B">
        <w:tc>
          <w:tcPr>
            <w:tcW w:w="669" w:type="dxa"/>
          </w:tcPr>
          <w:p w14:paraId="702D4042" w14:textId="23DA2A54" w:rsidR="00667457" w:rsidRPr="009F5689" w:rsidRDefault="00667457" w:rsidP="00667457">
            <w:pPr>
              <w:jc w:val="center"/>
              <w:rPr>
                <w:sz w:val="20"/>
                <w:szCs w:val="20"/>
              </w:rPr>
            </w:pPr>
            <w:r>
              <w:rPr>
                <w:sz w:val="20"/>
                <w:szCs w:val="20"/>
              </w:rPr>
              <w:t>13</w:t>
            </w:r>
          </w:p>
        </w:tc>
        <w:tc>
          <w:tcPr>
            <w:tcW w:w="3578" w:type="dxa"/>
          </w:tcPr>
          <w:p w14:paraId="662489B1" w14:textId="69E585FB" w:rsidR="00667457" w:rsidRDefault="00667457" w:rsidP="00667457">
            <w:pPr>
              <w:rPr>
                <w:sz w:val="20"/>
                <w:szCs w:val="20"/>
              </w:rPr>
            </w:pPr>
            <w:r>
              <w:rPr>
                <w:sz w:val="20"/>
                <w:szCs w:val="20"/>
              </w:rPr>
              <w:t>If you have calculated a carbon footprint, does it include Scope 2</w:t>
            </w:r>
            <w:r w:rsidR="005F4F98" w:rsidRPr="005F4F98">
              <w:rPr>
                <w:sz w:val="20"/>
                <w:szCs w:val="20"/>
                <w:vertAlign w:val="superscript"/>
              </w:rPr>
              <w:t>4</w:t>
            </w:r>
            <w:r>
              <w:rPr>
                <w:sz w:val="20"/>
                <w:szCs w:val="20"/>
              </w:rPr>
              <w:t xml:space="preserve"> emissions?</w:t>
            </w:r>
          </w:p>
          <w:p w14:paraId="130717E5" w14:textId="77777777" w:rsidR="00667457" w:rsidRPr="009F5689" w:rsidRDefault="00667457" w:rsidP="00667457">
            <w:pPr>
              <w:rPr>
                <w:sz w:val="20"/>
                <w:szCs w:val="20"/>
              </w:rPr>
            </w:pPr>
          </w:p>
        </w:tc>
        <w:tc>
          <w:tcPr>
            <w:tcW w:w="669" w:type="dxa"/>
          </w:tcPr>
          <w:p w14:paraId="122C5FAC" w14:textId="1DB3195E" w:rsidR="00667457" w:rsidRPr="009F5689" w:rsidRDefault="00667457" w:rsidP="00667457">
            <w:pPr>
              <w:jc w:val="center"/>
              <w:rPr>
                <w:sz w:val="20"/>
                <w:szCs w:val="20"/>
              </w:rPr>
            </w:pPr>
            <w:r w:rsidRPr="009F5689">
              <w:rPr>
                <w:sz w:val="20"/>
                <w:szCs w:val="20"/>
              </w:rPr>
              <w:t>Y/N</w:t>
            </w:r>
            <w:r w:rsidR="008008CE">
              <w:rPr>
                <w:sz w:val="20"/>
                <w:szCs w:val="20"/>
              </w:rPr>
              <w:t>/ NA</w:t>
            </w:r>
          </w:p>
        </w:tc>
        <w:tc>
          <w:tcPr>
            <w:tcW w:w="661" w:type="dxa"/>
          </w:tcPr>
          <w:p w14:paraId="4B5EF4CB" w14:textId="20D64FD1" w:rsidR="00667457" w:rsidRPr="009F5689" w:rsidRDefault="00667457" w:rsidP="00667457">
            <w:pPr>
              <w:jc w:val="center"/>
              <w:rPr>
                <w:sz w:val="20"/>
                <w:szCs w:val="20"/>
              </w:rPr>
            </w:pPr>
            <w:r>
              <w:rPr>
                <w:sz w:val="20"/>
                <w:szCs w:val="20"/>
              </w:rPr>
              <w:t>3</w:t>
            </w:r>
          </w:p>
        </w:tc>
        <w:tc>
          <w:tcPr>
            <w:tcW w:w="3515" w:type="dxa"/>
          </w:tcPr>
          <w:p w14:paraId="14E1E923" w14:textId="11B4EB01" w:rsidR="00667457" w:rsidRPr="00EC562B" w:rsidRDefault="00C60C89" w:rsidP="007A6405">
            <w:pPr>
              <w:pStyle w:val="ListParagraph"/>
              <w:numPr>
                <w:ilvl w:val="0"/>
                <w:numId w:val="25"/>
              </w:numPr>
              <w:spacing w:after="120"/>
              <w:ind w:left="170" w:hanging="170"/>
              <w:rPr>
                <w:sz w:val="20"/>
                <w:szCs w:val="20"/>
              </w:rPr>
            </w:pPr>
            <w:r>
              <w:rPr>
                <w:sz w:val="20"/>
                <w:szCs w:val="20"/>
              </w:rPr>
              <w:t xml:space="preserve">Scope 2 emissions should be </w:t>
            </w:r>
            <w:r w:rsidR="008008CE">
              <w:rPr>
                <w:sz w:val="20"/>
                <w:szCs w:val="20"/>
              </w:rPr>
              <w:t>included</w:t>
            </w:r>
            <w:r>
              <w:rPr>
                <w:sz w:val="20"/>
                <w:szCs w:val="20"/>
              </w:rPr>
              <w:t>.</w:t>
            </w:r>
          </w:p>
        </w:tc>
      </w:tr>
      <w:tr w:rsidR="00667457" w:rsidRPr="009F5689" w14:paraId="562F932C" w14:textId="77777777" w:rsidTr="42BD070B">
        <w:tc>
          <w:tcPr>
            <w:tcW w:w="669" w:type="dxa"/>
          </w:tcPr>
          <w:p w14:paraId="23EC364E" w14:textId="4196A02B" w:rsidR="00667457" w:rsidRPr="009F5689" w:rsidRDefault="00667457" w:rsidP="00667457">
            <w:pPr>
              <w:jc w:val="center"/>
              <w:rPr>
                <w:sz w:val="20"/>
                <w:szCs w:val="20"/>
              </w:rPr>
            </w:pPr>
            <w:r>
              <w:rPr>
                <w:sz w:val="20"/>
                <w:szCs w:val="20"/>
              </w:rPr>
              <w:lastRenderedPageBreak/>
              <w:t>14</w:t>
            </w:r>
          </w:p>
        </w:tc>
        <w:tc>
          <w:tcPr>
            <w:tcW w:w="3578" w:type="dxa"/>
          </w:tcPr>
          <w:p w14:paraId="22C326DE" w14:textId="23A5C08F" w:rsidR="00667457" w:rsidRDefault="00667457" w:rsidP="00667457">
            <w:pPr>
              <w:rPr>
                <w:sz w:val="20"/>
                <w:szCs w:val="20"/>
              </w:rPr>
            </w:pPr>
            <w:r>
              <w:rPr>
                <w:sz w:val="20"/>
                <w:szCs w:val="20"/>
              </w:rPr>
              <w:t>If you have calculated a carbon footprint, does it include Scope 3</w:t>
            </w:r>
            <w:r w:rsidR="005F4F98" w:rsidRPr="005F4F98">
              <w:rPr>
                <w:sz w:val="20"/>
                <w:szCs w:val="20"/>
                <w:vertAlign w:val="superscript"/>
              </w:rPr>
              <w:t>4</w:t>
            </w:r>
            <w:r>
              <w:rPr>
                <w:sz w:val="20"/>
                <w:szCs w:val="20"/>
              </w:rPr>
              <w:t xml:space="preserve"> emissions?</w:t>
            </w:r>
          </w:p>
          <w:p w14:paraId="37EC1A50" w14:textId="77777777" w:rsidR="00667457" w:rsidRPr="009F5689" w:rsidRDefault="00667457" w:rsidP="00667457">
            <w:pPr>
              <w:rPr>
                <w:sz w:val="20"/>
                <w:szCs w:val="20"/>
              </w:rPr>
            </w:pPr>
          </w:p>
        </w:tc>
        <w:tc>
          <w:tcPr>
            <w:tcW w:w="669" w:type="dxa"/>
          </w:tcPr>
          <w:p w14:paraId="77BA4FF1" w14:textId="62D3B0D6" w:rsidR="00667457" w:rsidRPr="009F5689" w:rsidRDefault="00667457" w:rsidP="00667457">
            <w:pPr>
              <w:jc w:val="center"/>
              <w:rPr>
                <w:sz w:val="20"/>
                <w:szCs w:val="20"/>
              </w:rPr>
            </w:pPr>
            <w:r w:rsidRPr="009F5689">
              <w:rPr>
                <w:sz w:val="20"/>
                <w:szCs w:val="20"/>
              </w:rPr>
              <w:t>Y/N</w:t>
            </w:r>
            <w:r w:rsidR="008008CE">
              <w:rPr>
                <w:sz w:val="20"/>
                <w:szCs w:val="20"/>
              </w:rPr>
              <w:t>/ NA</w:t>
            </w:r>
          </w:p>
        </w:tc>
        <w:tc>
          <w:tcPr>
            <w:tcW w:w="661" w:type="dxa"/>
          </w:tcPr>
          <w:p w14:paraId="4199CB6F" w14:textId="58C0BE3F" w:rsidR="00667457" w:rsidRPr="009F5689" w:rsidRDefault="00667457" w:rsidP="00667457">
            <w:pPr>
              <w:jc w:val="center"/>
              <w:rPr>
                <w:sz w:val="20"/>
                <w:szCs w:val="20"/>
              </w:rPr>
            </w:pPr>
            <w:r>
              <w:rPr>
                <w:sz w:val="20"/>
                <w:szCs w:val="20"/>
              </w:rPr>
              <w:t>3</w:t>
            </w:r>
          </w:p>
        </w:tc>
        <w:tc>
          <w:tcPr>
            <w:tcW w:w="3515" w:type="dxa"/>
          </w:tcPr>
          <w:p w14:paraId="05E86934" w14:textId="4BB3C060" w:rsidR="00667457" w:rsidRDefault="00C60C89" w:rsidP="007A6405">
            <w:pPr>
              <w:pStyle w:val="ListParagraph"/>
              <w:numPr>
                <w:ilvl w:val="0"/>
                <w:numId w:val="25"/>
              </w:numPr>
              <w:spacing w:after="120"/>
              <w:ind w:left="170" w:hanging="170"/>
              <w:rPr>
                <w:sz w:val="20"/>
                <w:szCs w:val="20"/>
              </w:rPr>
            </w:pPr>
            <w:r>
              <w:rPr>
                <w:sz w:val="20"/>
                <w:szCs w:val="20"/>
              </w:rPr>
              <w:t>Scope 3 emissions are more complex and harder to calculate tha</w:t>
            </w:r>
            <w:r w:rsidR="0044636A">
              <w:rPr>
                <w:sz w:val="20"/>
                <w:szCs w:val="20"/>
              </w:rPr>
              <w:t>n</w:t>
            </w:r>
            <w:r>
              <w:rPr>
                <w:sz w:val="20"/>
                <w:szCs w:val="20"/>
              </w:rPr>
              <w:t xml:space="preserve"> scopes 1 and 2.</w:t>
            </w:r>
            <w:r w:rsidR="00CE4635">
              <w:rPr>
                <w:sz w:val="20"/>
                <w:szCs w:val="20"/>
              </w:rPr>
              <w:t xml:space="preserve"> (There are 15 categories, with some more straightforward than others, and some not relevant.)</w:t>
            </w:r>
          </w:p>
          <w:p w14:paraId="65F4156E" w14:textId="77777777" w:rsidR="00C60C89" w:rsidRDefault="00C60C89" w:rsidP="007A6405">
            <w:pPr>
              <w:pStyle w:val="ListParagraph"/>
              <w:numPr>
                <w:ilvl w:val="0"/>
                <w:numId w:val="25"/>
              </w:numPr>
              <w:spacing w:after="120"/>
              <w:ind w:left="170" w:hanging="170"/>
              <w:rPr>
                <w:sz w:val="20"/>
                <w:szCs w:val="20"/>
              </w:rPr>
            </w:pPr>
            <w:r>
              <w:rPr>
                <w:sz w:val="20"/>
                <w:szCs w:val="20"/>
              </w:rPr>
              <w:t>Attempt to include scope 3 emissions once you have</w:t>
            </w:r>
            <w:r w:rsidR="0044636A">
              <w:rPr>
                <w:sz w:val="20"/>
                <w:szCs w:val="20"/>
              </w:rPr>
              <w:t xml:space="preserve"> understood</w:t>
            </w:r>
            <w:r>
              <w:rPr>
                <w:sz w:val="20"/>
                <w:szCs w:val="20"/>
              </w:rPr>
              <w:t xml:space="preserve"> how they work and what data you need to gather.</w:t>
            </w:r>
          </w:p>
          <w:p w14:paraId="441E36F8" w14:textId="5B51AE8B" w:rsidR="008008CE" w:rsidRPr="00EC562B" w:rsidRDefault="008008CE" w:rsidP="007A6405">
            <w:pPr>
              <w:pStyle w:val="ListParagraph"/>
              <w:numPr>
                <w:ilvl w:val="0"/>
                <w:numId w:val="25"/>
              </w:numPr>
              <w:spacing w:after="120"/>
              <w:ind w:left="170" w:hanging="170"/>
              <w:rPr>
                <w:sz w:val="20"/>
                <w:szCs w:val="20"/>
              </w:rPr>
            </w:pPr>
            <w:r>
              <w:rPr>
                <w:sz w:val="20"/>
                <w:szCs w:val="20"/>
              </w:rPr>
              <w:t xml:space="preserve">Scottish Government guidance says that you should include </w:t>
            </w:r>
            <w:proofErr w:type="gramStart"/>
            <w:r>
              <w:rPr>
                <w:sz w:val="20"/>
                <w:szCs w:val="20"/>
              </w:rPr>
              <w:t>all of</w:t>
            </w:r>
            <w:proofErr w:type="gramEnd"/>
            <w:r>
              <w:rPr>
                <w:sz w:val="20"/>
                <w:szCs w:val="20"/>
              </w:rPr>
              <w:t xml:space="preserve"> the scope 3 categories that are relevant to you.</w:t>
            </w:r>
          </w:p>
        </w:tc>
      </w:tr>
      <w:tr w:rsidR="00667457" w:rsidRPr="009F5689" w14:paraId="1650DA25" w14:textId="2B6FB884" w:rsidTr="42BD070B">
        <w:tc>
          <w:tcPr>
            <w:tcW w:w="669" w:type="dxa"/>
          </w:tcPr>
          <w:p w14:paraId="2BF674F2" w14:textId="63A048C7" w:rsidR="00667457" w:rsidRPr="009F5689" w:rsidRDefault="00667457" w:rsidP="00667457">
            <w:pPr>
              <w:jc w:val="center"/>
              <w:rPr>
                <w:sz w:val="20"/>
                <w:szCs w:val="20"/>
              </w:rPr>
            </w:pPr>
            <w:r>
              <w:rPr>
                <w:sz w:val="20"/>
                <w:szCs w:val="20"/>
              </w:rPr>
              <w:t>15</w:t>
            </w:r>
          </w:p>
        </w:tc>
        <w:tc>
          <w:tcPr>
            <w:tcW w:w="3578" w:type="dxa"/>
          </w:tcPr>
          <w:p w14:paraId="44FA6D0F" w14:textId="7C2707DE" w:rsidR="00667457" w:rsidRDefault="00667457" w:rsidP="00667457">
            <w:pPr>
              <w:rPr>
                <w:sz w:val="20"/>
                <w:szCs w:val="20"/>
              </w:rPr>
            </w:pPr>
            <w:r>
              <w:rPr>
                <w:sz w:val="20"/>
                <w:szCs w:val="20"/>
              </w:rPr>
              <w:t xml:space="preserve">Have you developed plans to reduce your </w:t>
            </w:r>
            <w:r w:rsidR="00B64FAF">
              <w:rPr>
                <w:sz w:val="20"/>
                <w:szCs w:val="20"/>
              </w:rPr>
              <w:t xml:space="preserve">organisation’s </w:t>
            </w:r>
            <w:r>
              <w:rPr>
                <w:sz w:val="20"/>
                <w:szCs w:val="20"/>
              </w:rPr>
              <w:t>greenhouse gas emissions?</w:t>
            </w:r>
          </w:p>
          <w:p w14:paraId="28F13B16" w14:textId="0549BB68" w:rsidR="00667457" w:rsidRPr="009F5689" w:rsidRDefault="00667457" w:rsidP="00667457">
            <w:pPr>
              <w:rPr>
                <w:sz w:val="20"/>
                <w:szCs w:val="20"/>
              </w:rPr>
            </w:pPr>
          </w:p>
        </w:tc>
        <w:tc>
          <w:tcPr>
            <w:tcW w:w="669" w:type="dxa"/>
          </w:tcPr>
          <w:p w14:paraId="4974864B" w14:textId="79CA3477" w:rsidR="00667457" w:rsidRPr="009F5689" w:rsidRDefault="00667457" w:rsidP="00667457">
            <w:pPr>
              <w:jc w:val="center"/>
              <w:rPr>
                <w:sz w:val="20"/>
                <w:szCs w:val="20"/>
              </w:rPr>
            </w:pPr>
            <w:r w:rsidRPr="009F5689">
              <w:rPr>
                <w:sz w:val="20"/>
                <w:szCs w:val="20"/>
              </w:rPr>
              <w:t>Y/N</w:t>
            </w:r>
          </w:p>
        </w:tc>
        <w:tc>
          <w:tcPr>
            <w:tcW w:w="661" w:type="dxa"/>
          </w:tcPr>
          <w:p w14:paraId="6ED8D30C" w14:textId="5636AF4A" w:rsidR="00667457" w:rsidRPr="009F5689" w:rsidRDefault="00667457" w:rsidP="00667457">
            <w:pPr>
              <w:jc w:val="center"/>
              <w:rPr>
                <w:sz w:val="20"/>
                <w:szCs w:val="20"/>
              </w:rPr>
            </w:pPr>
            <w:r>
              <w:rPr>
                <w:sz w:val="20"/>
                <w:szCs w:val="20"/>
              </w:rPr>
              <w:t>4</w:t>
            </w:r>
          </w:p>
        </w:tc>
        <w:tc>
          <w:tcPr>
            <w:tcW w:w="3515" w:type="dxa"/>
          </w:tcPr>
          <w:p w14:paraId="78066482" w14:textId="73BA0941" w:rsidR="00667457" w:rsidRPr="00EC562B" w:rsidRDefault="00C60C89" w:rsidP="007A6405">
            <w:pPr>
              <w:pStyle w:val="ListParagraph"/>
              <w:numPr>
                <w:ilvl w:val="0"/>
                <w:numId w:val="25"/>
              </w:numPr>
              <w:spacing w:after="120"/>
              <w:ind w:left="170" w:hanging="170"/>
              <w:rPr>
                <w:sz w:val="20"/>
                <w:szCs w:val="20"/>
              </w:rPr>
            </w:pPr>
            <w:r>
              <w:rPr>
                <w:sz w:val="20"/>
                <w:szCs w:val="20"/>
              </w:rPr>
              <w:t xml:space="preserve">Once you have calculated your carbon footprint, </w:t>
            </w:r>
            <w:r w:rsidR="009F5FE3">
              <w:rPr>
                <w:sz w:val="20"/>
                <w:szCs w:val="20"/>
              </w:rPr>
              <w:t>review</w:t>
            </w:r>
            <w:r>
              <w:rPr>
                <w:sz w:val="20"/>
                <w:szCs w:val="20"/>
              </w:rPr>
              <w:t xml:space="preserve"> the highest emitting </w:t>
            </w:r>
            <w:proofErr w:type="gramStart"/>
            <w:r>
              <w:rPr>
                <w:sz w:val="20"/>
                <w:szCs w:val="20"/>
              </w:rPr>
              <w:t>areas</w:t>
            </w:r>
            <w:proofErr w:type="gramEnd"/>
            <w:r>
              <w:rPr>
                <w:sz w:val="20"/>
                <w:szCs w:val="20"/>
              </w:rPr>
              <w:t xml:space="preserve"> and see what you can do to reduce your emissions for these areas.</w:t>
            </w:r>
          </w:p>
        </w:tc>
      </w:tr>
      <w:tr w:rsidR="00B06AB1" w:rsidRPr="009F5689" w14:paraId="0C287142" w14:textId="77777777" w:rsidTr="42BD070B">
        <w:tc>
          <w:tcPr>
            <w:tcW w:w="669" w:type="dxa"/>
          </w:tcPr>
          <w:p w14:paraId="2281ED67" w14:textId="097F9CF7" w:rsidR="00B06AB1" w:rsidRDefault="00B06AB1" w:rsidP="00B06AB1">
            <w:pPr>
              <w:jc w:val="center"/>
              <w:rPr>
                <w:sz w:val="20"/>
                <w:szCs w:val="20"/>
              </w:rPr>
            </w:pPr>
            <w:r>
              <w:rPr>
                <w:sz w:val="20"/>
                <w:szCs w:val="20"/>
              </w:rPr>
              <w:t>16</w:t>
            </w:r>
          </w:p>
        </w:tc>
        <w:tc>
          <w:tcPr>
            <w:tcW w:w="3578" w:type="dxa"/>
          </w:tcPr>
          <w:p w14:paraId="6D7D42C9" w14:textId="2409A83F" w:rsidR="00B06AB1" w:rsidRDefault="00B06AB1" w:rsidP="00B06AB1">
            <w:pPr>
              <w:rPr>
                <w:sz w:val="20"/>
                <w:szCs w:val="20"/>
              </w:rPr>
            </w:pPr>
            <w:r w:rsidRPr="42BD070B">
              <w:rPr>
                <w:sz w:val="20"/>
                <w:szCs w:val="20"/>
              </w:rPr>
              <w:t xml:space="preserve">Have you identified the main </w:t>
            </w:r>
            <w:r>
              <w:rPr>
                <w:sz w:val="20"/>
                <w:szCs w:val="20"/>
              </w:rPr>
              <w:t xml:space="preserve">climate impacts (and other </w:t>
            </w:r>
            <w:r w:rsidRPr="42BD070B">
              <w:rPr>
                <w:sz w:val="20"/>
                <w:szCs w:val="20"/>
              </w:rPr>
              <w:t>environmental impacts</w:t>
            </w:r>
            <w:r>
              <w:rPr>
                <w:sz w:val="20"/>
                <w:szCs w:val="20"/>
              </w:rPr>
              <w:t>)</w:t>
            </w:r>
            <w:r w:rsidRPr="42BD070B">
              <w:rPr>
                <w:sz w:val="20"/>
                <w:szCs w:val="20"/>
              </w:rPr>
              <w:t xml:space="preserve"> of your sport</w:t>
            </w:r>
            <w:r w:rsidR="002702BE">
              <w:rPr>
                <w:sz w:val="20"/>
                <w:szCs w:val="20"/>
              </w:rPr>
              <w:t xml:space="preserve">, </w:t>
            </w:r>
            <w:r w:rsidRPr="42BD070B">
              <w:rPr>
                <w:sz w:val="20"/>
                <w:szCs w:val="20"/>
              </w:rPr>
              <w:t>rather than just your organisation?</w:t>
            </w:r>
          </w:p>
        </w:tc>
        <w:tc>
          <w:tcPr>
            <w:tcW w:w="669" w:type="dxa"/>
          </w:tcPr>
          <w:p w14:paraId="797805F6" w14:textId="5F351232" w:rsidR="00B06AB1" w:rsidRPr="009F5689" w:rsidRDefault="00B06AB1" w:rsidP="00B06AB1">
            <w:pPr>
              <w:jc w:val="center"/>
              <w:rPr>
                <w:sz w:val="20"/>
                <w:szCs w:val="20"/>
              </w:rPr>
            </w:pPr>
            <w:r>
              <w:rPr>
                <w:sz w:val="20"/>
                <w:szCs w:val="20"/>
              </w:rPr>
              <w:t>Y/N</w:t>
            </w:r>
          </w:p>
        </w:tc>
        <w:tc>
          <w:tcPr>
            <w:tcW w:w="661" w:type="dxa"/>
          </w:tcPr>
          <w:p w14:paraId="0C89B2C5" w14:textId="56E8569A" w:rsidR="00B06AB1" w:rsidRDefault="00B06AB1" w:rsidP="00B06AB1">
            <w:pPr>
              <w:jc w:val="center"/>
              <w:rPr>
                <w:sz w:val="20"/>
                <w:szCs w:val="20"/>
              </w:rPr>
            </w:pPr>
            <w:r>
              <w:rPr>
                <w:sz w:val="20"/>
                <w:szCs w:val="20"/>
              </w:rPr>
              <w:t>4a</w:t>
            </w:r>
          </w:p>
        </w:tc>
        <w:tc>
          <w:tcPr>
            <w:tcW w:w="3515" w:type="dxa"/>
          </w:tcPr>
          <w:p w14:paraId="199BE18C" w14:textId="0C2FADE1" w:rsidR="00B06AB1" w:rsidRDefault="00B06AB1" w:rsidP="00B06AB1">
            <w:pPr>
              <w:pStyle w:val="ListParagraph"/>
              <w:numPr>
                <w:ilvl w:val="0"/>
                <w:numId w:val="25"/>
              </w:numPr>
              <w:spacing w:after="120"/>
              <w:ind w:left="170" w:hanging="170"/>
              <w:rPr>
                <w:sz w:val="20"/>
                <w:szCs w:val="20"/>
              </w:rPr>
            </w:pPr>
            <w:r>
              <w:rPr>
                <w:sz w:val="20"/>
                <w:szCs w:val="20"/>
              </w:rPr>
              <w:t>Use the BASIS principles to identify all the potential environmental impacts of your sport.</w:t>
            </w:r>
          </w:p>
        </w:tc>
      </w:tr>
      <w:tr w:rsidR="00B06AB1" w:rsidRPr="009F5689" w14:paraId="31C66FBB" w14:textId="77777777" w:rsidTr="42BD070B">
        <w:tc>
          <w:tcPr>
            <w:tcW w:w="669" w:type="dxa"/>
          </w:tcPr>
          <w:p w14:paraId="4D3F4309" w14:textId="7FB55D82" w:rsidR="00B06AB1" w:rsidRDefault="00B06AB1" w:rsidP="00B06AB1">
            <w:pPr>
              <w:jc w:val="center"/>
              <w:rPr>
                <w:sz w:val="20"/>
                <w:szCs w:val="20"/>
              </w:rPr>
            </w:pPr>
            <w:r>
              <w:rPr>
                <w:sz w:val="20"/>
                <w:szCs w:val="20"/>
              </w:rPr>
              <w:t>17</w:t>
            </w:r>
          </w:p>
        </w:tc>
        <w:tc>
          <w:tcPr>
            <w:tcW w:w="3578" w:type="dxa"/>
          </w:tcPr>
          <w:p w14:paraId="0EFB84DE" w14:textId="022BA5AA" w:rsidR="00B06AB1" w:rsidRDefault="00B06AB1" w:rsidP="00B06AB1">
            <w:pPr>
              <w:rPr>
                <w:sz w:val="20"/>
                <w:szCs w:val="20"/>
              </w:rPr>
            </w:pPr>
            <w:r>
              <w:rPr>
                <w:sz w:val="20"/>
                <w:szCs w:val="20"/>
              </w:rPr>
              <w:t>Have you developed a plan to support your sport to reduce its climate impacts?</w:t>
            </w:r>
          </w:p>
        </w:tc>
        <w:tc>
          <w:tcPr>
            <w:tcW w:w="669" w:type="dxa"/>
          </w:tcPr>
          <w:p w14:paraId="6224EEE5" w14:textId="08E4C972" w:rsidR="00B06AB1" w:rsidRDefault="00B06AB1" w:rsidP="00B06AB1">
            <w:pPr>
              <w:jc w:val="center"/>
              <w:rPr>
                <w:sz w:val="20"/>
                <w:szCs w:val="20"/>
              </w:rPr>
            </w:pPr>
            <w:r>
              <w:rPr>
                <w:sz w:val="20"/>
                <w:szCs w:val="20"/>
              </w:rPr>
              <w:t>Y/N</w:t>
            </w:r>
          </w:p>
        </w:tc>
        <w:tc>
          <w:tcPr>
            <w:tcW w:w="661" w:type="dxa"/>
          </w:tcPr>
          <w:p w14:paraId="3DEDB483" w14:textId="5F28093C" w:rsidR="00B06AB1" w:rsidRDefault="00B06AB1" w:rsidP="00B06AB1">
            <w:pPr>
              <w:jc w:val="center"/>
              <w:rPr>
                <w:sz w:val="20"/>
                <w:szCs w:val="20"/>
              </w:rPr>
            </w:pPr>
            <w:r>
              <w:rPr>
                <w:sz w:val="20"/>
                <w:szCs w:val="20"/>
              </w:rPr>
              <w:t>4a</w:t>
            </w:r>
          </w:p>
        </w:tc>
        <w:tc>
          <w:tcPr>
            <w:tcW w:w="3515" w:type="dxa"/>
          </w:tcPr>
          <w:p w14:paraId="6332DFF4" w14:textId="5C150D75" w:rsidR="00B06AB1" w:rsidRDefault="00B06AB1" w:rsidP="00B06AB1">
            <w:pPr>
              <w:pStyle w:val="ListParagraph"/>
              <w:numPr>
                <w:ilvl w:val="0"/>
                <w:numId w:val="25"/>
              </w:numPr>
              <w:spacing w:after="120"/>
              <w:ind w:left="170" w:hanging="170"/>
              <w:rPr>
                <w:sz w:val="20"/>
                <w:szCs w:val="20"/>
              </w:rPr>
            </w:pPr>
            <w:r>
              <w:rPr>
                <w:sz w:val="20"/>
                <w:szCs w:val="20"/>
              </w:rPr>
              <w:t>Once you have identified the main climate and environmental impacts, consider the support required to address these (not all support needs to be provided directly by the SGB).</w:t>
            </w:r>
          </w:p>
        </w:tc>
      </w:tr>
      <w:tr w:rsidR="00B06AB1" w:rsidRPr="009F5689" w14:paraId="64609C9B" w14:textId="77777777" w:rsidTr="42BD070B">
        <w:trPr>
          <w:cantSplit/>
        </w:trPr>
        <w:tc>
          <w:tcPr>
            <w:tcW w:w="669" w:type="dxa"/>
          </w:tcPr>
          <w:p w14:paraId="6F0F8674" w14:textId="5F7F26C6" w:rsidR="00B06AB1" w:rsidRPr="009F5689" w:rsidRDefault="00B06AB1" w:rsidP="00B06AB1">
            <w:pPr>
              <w:jc w:val="center"/>
              <w:rPr>
                <w:sz w:val="20"/>
                <w:szCs w:val="20"/>
              </w:rPr>
            </w:pPr>
            <w:r>
              <w:rPr>
                <w:sz w:val="20"/>
                <w:szCs w:val="20"/>
              </w:rPr>
              <w:t>18</w:t>
            </w:r>
          </w:p>
        </w:tc>
        <w:tc>
          <w:tcPr>
            <w:tcW w:w="3578" w:type="dxa"/>
          </w:tcPr>
          <w:p w14:paraId="41A6076D" w14:textId="7EB5D06B" w:rsidR="00B06AB1" w:rsidRDefault="00B06AB1" w:rsidP="00B06AB1">
            <w:pPr>
              <w:rPr>
                <w:sz w:val="20"/>
                <w:szCs w:val="20"/>
              </w:rPr>
            </w:pPr>
            <w:r>
              <w:rPr>
                <w:sz w:val="20"/>
                <w:szCs w:val="20"/>
              </w:rPr>
              <w:t xml:space="preserve">If you have already taken action to reduce your greenhouse gas emissions, have you spoken with other organisations about your results? This could be informally (in person or in meetings) or, more formally </w:t>
            </w:r>
            <w:r w:rsidR="008008CE">
              <w:rPr>
                <w:sz w:val="20"/>
                <w:szCs w:val="20"/>
              </w:rPr>
              <w:t>(</w:t>
            </w:r>
            <w:r w:rsidR="0015347D">
              <w:rPr>
                <w:sz w:val="20"/>
                <w:szCs w:val="20"/>
              </w:rPr>
              <w:t>e.g.,</w:t>
            </w:r>
            <w:r>
              <w:rPr>
                <w:sz w:val="20"/>
                <w:szCs w:val="20"/>
              </w:rPr>
              <w:t xml:space="preserve"> by a presentation</w:t>
            </w:r>
            <w:r w:rsidR="008008CE">
              <w:rPr>
                <w:sz w:val="20"/>
                <w:szCs w:val="20"/>
              </w:rPr>
              <w:t>,</w:t>
            </w:r>
            <w:r>
              <w:rPr>
                <w:sz w:val="20"/>
                <w:szCs w:val="20"/>
              </w:rPr>
              <w:t xml:space="preserve"> or similar</w:t>
            </w:r>
            <w:r w:rsidR="008008CE">
              <w:rPr>
                <w:sz w:val="20"/>
                <w:szCs w:val="20"/>
              </w:rPr>
              <w:t>,</w:t>
            </w:r>
            <w:r>
              <w:rPr>
                <w:sz w:val="20"/>
                <w:szCs w:val="20"/>
              </w:rPr>
              <w:t xml:space="preserve"> at an event or conference</w:t>
            </w:r>
            <w:r w:rsidR="00A72D78">
              <w:rPr>
                <w:sz w:val="20"/>
                <w:szCs w:val="20"/>
              </w:rPr>
              <w:t>)</w:t>
            </w:r>
            <w:r>
              <w:rPr>
                <w:sz w:val="20"/>
                <w:szCs w:val="20"/>
              </w:rPr>
              <w:t>.</w:t>
            </w:r>
          </w:p>
          <w:p w14:paraId="1977C108" w14:textId="77777777" w:rsidR="00B06AB1" w:rsidRPr="009F5689" w:rsidRDefault="00B06AB1" w:rsidP="00B06AB1">
            <w:pPr>
              <w:rPr>
                <w:sz w:val="20"/>
                <w:szCs w:val="20"/>
              </w:rPr>
            </w:pPr>
          </w:p>
        </w:tc>
        <w:tc>
          <w:tcPr>
            <w:tcW w:w="669" w:type="dxa"/>
          </w:tcPr>
          <w:p w14:paraId="223520FB" w14:textId="601F359B" w:rsidR="00B06AB1" w:rsidRPr="009F5689" w:rsidRDefault="00B06AB1" w:rsidP="00B06AB1">
            <w:pPr>
              <w:jc w:val="center"/>
              <w:rPr>
                <w:sz w:val="20"/>
                <w:szCs w:val="20"/>
              </w:rPr>
            </w:pPr>
            <w:r w:rsidRPr="009F5689">
              <w:rPr>
                <w:sz w:val="20"/>
                <w:szCs w:val="20"/>
              </w:rPr>
              <w:t>Y/N</w:t>
            </w:r>
            <w:r w:rsidR="008008CE">
              <w:rPr>
                <w:sz w:val="20"/>
                <w:szCs w:val="20"/>
              </w:rPr>
              <w:t>/ NA</w:t>
            </w:r>
          </w:p>
        </w:tc>
        <w:tc>
          <w:tcPr>
            <w:tcW w:w="661" w:type="dxa"/>
          </w:tcPr>
          <w:p w14:paraId="6B3F0530" w14:textId="5B542AA5" w:rsidR="00B06AB1" w:rsidRPr="009F5689" w:rsidRDefault="00B06AB1" w:rsidP="00B06AB1">
            <w:pPr>
              <w:jc w:val="center"/>
              <w:rPr>
                <w:sz w:val="20"/>
                <w:szCs w:val="20"/>
              </w:rPr>
            </w:pPr>
            <w:r>
              <w:rPr>
                <w:sz w:val="20"/>
                <w:szCs w:val="20"/>
              </w:rPr>
              <w:t>5</w:t>
            </w:r>
          </w:p>
        </w:tc>
        <w:tc>
          <w:tcPr>
            <w:tcW w:w="3515" w:type="dxa"/>
          </w:tcPr>
          <w:p w14:paraId="6BB6F1A1" w14:textId="71B6A405" w:rsidR="00B06AB1" w:rsidRPr="00EC562B" w:rsidRDefault="00B06AB1" w:rsidP="00B06AB1">
            <w:pPr>
              <w:pStyle w:val="ListParagraph"/>
              <w:numPr>
                <w:ilvl w:val="0"/>
                <w:numId w:val="25"/>
              </w:numPr>
              <w:spacing w:after="120"/>
              <w:ind w:left="170" w:hanging="170"/>
              <w:rPr>
                <w:sz w:val="20"/>
                <w:szCs w:val="20"/>
              </w:rPr>
            </w:pPr>
            <w:r>
              <w:rPr>
                <w:sz w:val="20"/>
                <w:szCs w:val="20"/>
              </w:rPr>
              <w:t>Once you have some positive results, take the opportunity to speak with other organisations to share your positive results and good practice.</w:t>
            </w:r>
          </w:p>
        </w:tc>
      </w:tr>
      <w:tr w:rsidR="00B06AB1" w:rsidRPr="009F5689" w14:paraId="66F2A4C3" w14:textId="284AD726" w:rsidTr="42BD070B">
        <w:tc>
          <w:tcPr>
            <w:tcW w:w="669" w:type="dxa"/>
          </w:tcPr>
          <w:p w14:paraId="5BDD7659" w14:textId="73D7062E" w:rsidR="00B06AB1" w:rsidRPr="009F5689" w:rsidRDefault="00B06AB1" w:rsidP="00B06AB1">
            <w:pPr>
              <w:jc w:val="center"/>
              <w:rPr>
                <w:sz w:val="20"/>
                <w:szCs w:val="20"/>
              </w:rPr>
            </w:pPr>
            <w:r>
              <w:rPr>
                <w:sz w:val="20"/>
                <w:szCs w:val="20"/>
              </w:rPr>
              <w:t>19</w:t>
            </w:r>
          </w:p>
        </w:tc>
        <w:tc>
          <w:tcPr>
            <w:tcW w:w="3578" w:type="dxa"/>
          </w:tcPr>
          <w:p w14:paraId="5A8525E7" w14:textId="77777777" w:rsidR="00B06AB1" w:rsidRDefault="00B06AB1" w:rsidP="00B06AB1">
            <w:pPr>
              <w:rPr>
                <w:sz w:val="20"/>
                <w:szCs w:val="20"/>
              </w:rPr>
            </w:pPr>
            <w:r>
              <w:rPr>
                <w:sz w:val="20"/>
                <w:szCs w:val="20"/>
              </w:rPr>
              <w:t>Do you provide climate awareness training to staff?</w:t>
            </w:r>
          </w:p>
          <w:p w14:paraId="5A120E9F" w14:textId="355B9969" w:rsidR="00B06AB1" w:rsidRPr="00EC1AD0" w:rsidRDefault="00B06AB1" w:rsidP="00B06AB1">
            <w:pPr>
              <w:rPr>
                <w:sz w:val="20"/>
                <w:szCs w:val="20"/>
              </w:rPr>
            </w:pPr>
          </w:p>
        </w:tc>
        <w:tc>
          <w:tcPr>
            <w:tcW w:w="669" w:type="dxa"/>
          </w:tcPr>
          <w:p w14:paraId="01C7BEE2" w14:textId="39BD0F9C" w:rsidR="00B06AB1" w:rsidRPr="009F5689" w:rsidRDefault="00B06AB1" w:rsidP="00B06AB1">
            <w:pPr>
              <w:jc w:val="center"/>
              <w:rPr>
                <w:sz w:val="20"/>
                <w:szCs w:val="20"/>
              </w:rPr>
            </w:pPr>
            <w:r w:rsidRPr="009F5689">
              <w:rPr>
                <w:sz w:val="20"/>
                <w:szCs w:val="20"/>
              </w:rPr>
              <w:t>Y/N</w:t>
            </w:r>
          </w:p>
        </w:tc>
        <w:tc>
          <w:tcPr>
            <w:tcW w:w="661" w:type="dxa"/>
          </w:tcPr>
          <w:p w14:paraId="27B5D0C1" w14:textId="6785AAEE" w:rsidR="00B06AB1" w:rsidRPr="009F5689" w:rsidRDefault="00B06AB1" w:rsidP="00B06AB1">
            <w:pPr>
              <w:jc w:val="center"/>
              <w:rPr>
                <w:sz w:val="20"/>
                <w:szCs w:val="20"/>
              </w:rPr>
            </w:pPr>
            <w:r>
              <w:rPr>
                <w:sz w:val="20"/>
                <w:szCs w:val="20"/>
              </w:rPr>
              <w:t>6</w:t>
            </w:r>
          </w:p>
        </w:tc>
        <w:tc>
          <w:tcPr>
            <w:tcW w:w="3515" w:type="dxa"/>
          </w:tcPr>
          <w:p w14:paraId="5A2C9376" w14:textId="30F69825" w:rsidR="00B06AB1" w:rsidRPr="00EC562B" w:rsidRDefault="00B06AB1" w:rsidP="00B06AB1">
            <w:pPr>
              <w:pStyle w:val="ListParagraph"/>
              <w:numPr>
                <w:ilvl w:val="0"/>
                <w:numId w:val="25"/>
              </w:numPr>
              <w:spacing w:after="120"/>
              <w:ind w:left="170" w:hanging="170"/>
              <w:rPr>
                <w:sz w:val="20"/>
                <w:szCs w:val="20"/>
              </w:rPr>
            </w:pPr>
            <w:r>
              <w:rPr>
                <w:sz w:val="20"/>
                <w:szCs w:val="20"/>
              </w:rPr>
              <w:t>If no, provide training to staff, such as the one-day Climate Literacy Sports Kit.</w:t>
            </w:r>
          </w:p>
        </w:tc>
      </w:tr>
      <w:tr w:rsidR="00B06AB1" w:rsidRPr="009F5689" w14:paraId="475CDDBB" w14:textId="77777777" w:rsidTr="42BD070B">
        <w:tc>
          <w:tcPr>
            <w:tcW w:w="669" w:type="dxa"/>
          </w:tcPr>
          <w:p w14:paraId="64F058C0" w14:textId="1B1509C6" w:rsidR="00B06AB1" w:rsidRPr="009F5689" w:rsidRDefault="00B06AB1" w:rsidP="00B06AB1">
            <w:pPr>
              <w:jc w:val="center"/>
              <w:rPr>
                <w:sz w:val="20"/>
                <w:szCs w:val="20"/>
              </w:rPr>
            </w:pPr>
            <w:r>
              <w:rPr>
                <w:sz w:val="20"/>
                <w:szCs w:val="20"/>
              </w:rPr>
              <w:t>20</w:t>
            </w:r>
          </w:p>
        </w:tc>
        <w:tc>
          <w:tcPr>
            <w:tcW w:w="3578" w:type="dxa"/>
          </w:tcPr>
          <w:p w14:paraId="7389A273" w14:textId="40D288A5" w:rsidR="00B06AB1" w:rsidRDefault="00B06AB1" w:rsidP="00B06AB1">
            <w:pPr>
              <w:rPr>
                <w:sz w:val="20"/>
                <w:szCs w:val="20"/>
              </w:rPr>
            </w:pPr>
            <w:r>
              <w:rPr>
                <w:sz w:val="20"/>
                <w:szCs w:val="20"/>
              </w:rPr>
              <w:t>Have you spoken to your current suppliers about climate change and how you can work together to reduce your impacts?</w:t>
            </w:r>
          </w:p>
          <w:p w14:paraId="022A1AC7" w14:textId="77777777" w:rsidR="00B06AB1" w:rsidRPr="009F5689" w:rsidRDefault="00B06AB1" w:rsidP="00B06AB1">
            <w:pPr>
              <w:rPr>
                <w:sz w:val="20"/>
                <w:szCs w:val="20"/>
              </w:rPr>
            </w:pPr>
          </w:p>
        </w:tc>
        <w:tc>
          <w:tcPr>
            <w:tcW w:w="669" w:type="dxa"/>
          </w:tcPr>
          <w:p w14:paraId="245207A8" w14:textId="250CB47B" w:rsidR="00B06AB1" w:rsidRPr="009F5689" w:rsidRDefault="00B06AB1" w:rsidP="00B06AB1">
            <w:pPr>
              <w:jc w:val="center"/>
              <w:rPr>
                <w:sz w:val="20"/>
                <w:szCs w:val="20"/>
              </w:rPr>
            </w:pPr>
            <w:r w:rsidRPr="009F5689">
              <w:rPr>
                <w:sz w:val="20"/>
                <w:szCs w:val="20"/>
              </w:rPr>
              <w:t>Y/N</w:t>
            </w:r>
          </w:p>
        </w:tc>
        <w:tc>
          <w:tcPr>
            <w:tcW w:w="661" w:type="dxa"/>
          </w:tcPr>
          <w:p w14:paraId="79FC76D2" w14:textId="7FD83AB2" w:rsidR="00B06AB1" w:rsidRPr="009F5689" w:rsidRDefault="00B06AB1" w:rsidP="00B06AB1">
            <w:pPr>
              <w:jc w:val="center"/>
              <w:rPr>
                <w:sz w:val="20"/>
                <w:szCs w:val="20"/>
              </w:rPr>
            </w:pPr>
            <w:r>
              <w:rPr>
                <w:sz w:val="20"/>
                <w:szCs w:val="20"/>
              </w:rPr>
              <w:t>7</w:t>
            </w:r>
          </w:p>
        </w:tc>
        <w:tc>
          <w:tcPr>
            <w:tcW w:w="3515" w:type="dxa"/>
          </w:tcPr>
          <w:p w14:paraId="65674F5F" w14:textId="3F98D95B" w:rsidR="00B06AB1" w:rsidRPr="00EC562B" w:rsidRDefault="00B06AB1" w:rsidP="00B06AB1">
            <w:pPr>
              <w:pStyle w:val="ListParagraph"/>
              <w:numPr>
                <w:ilvl w:val="0"/>
                <w:numId w:val="25"/>
              </w:numPr>
              <w:spacing w:after="120"/>
              <w:ind w:left="170" w:hanging="170"/>
              <w:rPr>
                <w:sz w:val="20"/>
                <w:szCs w:val="20"/>
              </w:rPr>
            </w:pPr>
            <w:r>
              <w:rPr>
                <w:sz w:val="20"/>
                <w:szCs w:val="20"/>
              </w:rPr>
              <w:t>If no, initiate a conversation to find out what they are already doing and how they might be able to help you.</w:t>
            </w:r>
          </w:p>
        </w:tc>
      </w:tr>
      <w:tr w:rsidR="00B06AB1" w:rsidRPr="009F5689" w14:paraId="0FD221B9" w14:textId="77777777" w:rsidTr="42BD070B">
        <w:tc>
          <w:tcPr>
            <w:tcW w:w="669" w:type="dxa"/>
          </w:tcPr>
          <w:p w14:paraId="01AFCC31" w14:textId="1124BC89" w:rsidR="00B06AB1" w:rsidRPr="009F5689" w:rsidRDefault="00B06AB1" w:rsidP="00B06AB1">
            <w:pPr>
              <w:jc w:val="center"/>
              <w:rPr>
                <w:sz w:val="20"/>
                <w:szCs w:val="20"/>
              </w:rPr>
            </w:pPr>
            <w:r>
              <w:rPr>
                <w:sz w:val="20"/>
                <w:szCs w:val="20"/>
              </w:rPr>
              <w:t>21</w:t>
            </w:r>
          </w:p>
        </w:tc>
        <w:tc>
          <w:tcPr>
            <w:tcW w:w="3578" w:type="dxa"/>
          </w:tcPr>
          <w:p w14:paraId="50391511" w14:textId="4E3C79FE" w:rsidR="00B06AB1" w:rsidRDefault="00B06AB1" w:rsidP="00B06AB1">
            <w:pPr>
              <w:rPr>
                <w:sz w:val="20"/>
                <w:szCs w:val="20"/>
              </w:rPr>
            </w:pPr>
            <w:r>
              <w:rPr>
                <w:sz w:val="20"/>
                <w:szCs w:val="20"/>
              </w:rPr>
              <w:t>Have you spoken to your sponsors and partners about climate change and how you can work together to reduce your impacts?</w:t>
            </w:r>
          </w:p>
          <w:p w14:paraId="38EA1FE5" w14:textId="77777777" w:rsidR="00B06AB1" w:rsidRPr="009F5689" w:rsidRDefault="00B06AB1" w:rsidP="00B06AB1">
            <w:pPr>
              <w:rPr>
                <w:sz w:val="20"/>
                <w:szCs w:val="20"/>
              </w:rPr>
            </w:pPr>
          </w:p>
        </w:tc>
        <w:tc>
          <w:tcPr>
            <w:tcW w:w="669" w:type="dxa"/>
          </w:tcPr>
          <w:p w14:paraId="08D66232" w14:textId="7374A03B" w:rsidR="00B06AB1" w:rsidRPr="009F5689" w:rsidRDefault="00B06AB1" w:rsidP="00B06AB1">
            <w:pPr>
              <w:jc w:val="center"/>
              <w:rPr>
                <w:sz w:val="20"/>
                <w:szCs w:val="20"/>
              </w:rPr>
            </w:pPr>
            <w:r w:rsidRPr="009F5689">
              <w:rPr>
                <w:sz w:val="20"/>
                <w:szCs w:val="20"/>
              </w:rPr>
              <w:lastRenderedPageBreak/>
              <w:t>Y/N</w:t>
            </w:r>
          </w:p>
        </w:tc>
        <w:tc>
          <w:tcPr>
            <w:tcW w:w="661" w:type="dxa"/>
          </w:tcPr>
          <w:p w14:paraId="2381CF03" w14:textId="25AE7CB6" w:rsidR="00B06AB1" w:rsidRPr="009F5689" w:rsidRDefault="00B06AB1" w:rsidP="00B06AB1">
            <w:pPr>
              <w:jc w:val="center"/>
              <w:rPr>
                <w:sz w:val="20"/>
                <w:szCs w:val="20"/>
              </w:rPr>
            </w:pPr>
            <w:r>
              <w:rPr>
                <w:sz w:val="20"/>
                <w:szCs w:val="20"/>
              </w:rPr>
              <w:t>7</w:t>
            </w:r>
          </w:p>
        </w:tc>
        <w:tc>
          <w:tcPr>
            <w:tcW w:w="3515" w:type="dxa"/>
          </w:tcPr>
          <w:p w14:paraId="45EF7E6E" w14:textId="28ECA1D2" w:rsidR="00B06AB1" w:rsidRPr="00EC562B" w:rsidRDefault="00B06AB1" w:rsidP="00B06AB1">
            <w:pPr>
              <w:pStyle w:val="ListParagraph"/>
              <w:numPr>
                <w:ilvl w:val="0"/>
                <w:numId w:val="25"/>
              </w:numPr>
              <w:spacing w:after="120"/>
              <w:ind w:left="170" w:hanging="170"/>
              <w:rPr>
                <w:sz w:val="20"/>
                <w:szCs w:val="20"/>
              </w:rPr>
            </w:pPr>
            <w:r>
              <w:rPr>
                <w:sz w:val="20"/>
                <w:szCs w:val="20"/>
              </w:rPr>
              <w:t>If no, initiate a conversation to find out what they are already doing and how they might be able to help you.</w:t>
            </w:r>
          </w:p>
        </w:tc>
      </w:tr>
      <w:tr w:rsidR="00B06AB1" w:rsidRPr="009F5689" w14:paraId="225213FD" w14:textId="77777777" w:rsidTr="42BD070B">
        <w:tc>
          <w:tcPr>
            <w:tcW w:w="669" w:type="dxa"/>
          </w:tcPr>
          <w:p w14:paraId="39D3DCA0" w14:textId="496191CF" w:rsidR="00B06AB1" w:rsidRPr="009F5689" w:rsidRDefault="00B06AB1" w:rsidP="00B06AB1">
            <w:pPr>
              <w:jc w:val="center"/>
              <w:rPr>
                <w:sz w:val="20"/>
                <w:szCs w:val="20"/>
              </w:rPr>
            </w:pPr>
            <w:r>
              <w:rPr>
                <w:sz w:val="20"/>
                <w:szCs w:val="20"/>
              </w:rPr>
              <w:t>22</w:t>
            </w:r>
          </w:p>
        </w:tc>
        <w:tc>
          <w:tcPr>
            <w:tcW w:w="3578" w:type="dxa"/>
          </w:tcPr>
          <w:p w14:paraId="0FC3B481" w14:textId="1C806DD0" w:rsidR="00B06AB1" w:rsidRDefault="00B06AB1" w:rsidP="00B06AB1">
            <w:pPr>
              <w:rPr>
                <w:sz w:val="20"/>
                <w:szCs w:val="20"/>
              </w:rPr>
            </w:pPr>
            <w:r>
              <w:rPr>
                <w:sz w:val="20"/>
                <w:szCs w:val="20"/>
              </w:rPr>
              <w:t xml:space="preserve">Have you spoken to other stakeholders </w:t>
            </w:r>
            <w:r w:rsidR="00437752">
              <w:rPr>
                <w:sz w:val="20"/>
                <w:szCs w:val="20"/>
              </w:rPr>
              <w:t xml:space="preserve">(including, as relevant, suppliers, partners, clubs, fans, and participants) </w:t>
            </w:r>
            <w:r>
              <w:rPr>
                <w:sz w:val="20"/>
                <w:szCs w:val="20"/>
              </w:rPr>
              <w:t>about climate change and how you can work together to reduce your impacts?</w:t>
            </w:r>
          </w:p>
          <w:p w14:paraId="61F06C30" w14:textId="77777777" w:rsidR="00B06AB1" w:rsidRPr="009F5689" w:rsidRDefault="00B06AB1" w:rsidP="00B06AB1">
            <w:pPr>
              <w:rPr>
                <w:sz w:val="20"/>
                <w:szCs w:val="20"/>
              </w:rPr>
            </w:pPr>
          </w:p>
        </w:tc>
        <w:tc>
          <w:tcPr>
            <w:tcW w:w="669" w:type="dxa"/>
          </w:tcPr>
          <w:p w14:paraId="5F735789" w14:textId="5C33F78F" w:rsidR="00B06AB1" w:rsidRPr="009F5689" w:rsidRDefault="00B06AB1" w:rsidP="00B06AB1">
            <w:pPr>
              <w:jc w:val="center"/>
              <w:rPr>
                <w:sz w:val="20"/>
                <w:szCs w:val="20"/>
              </w:rPr>
            </w:pPr>
            <w:r w:rsidRPr="009F5689">
              <w:rPr>
                <w:sz w:val="20"/>
                <w:szCs w:val="20"/>
              </w:rPr>
              <w:t>Y/N</w:t>
            </w:r>
          </w:p>
        </w:tc>
        <w:tc>
          <w:tcPr>
            <w:tcW w:w="661" w:type="dxa"/>
          </w:tcPr>
          <w:p w14:paraId="66F20466" w14:textId="54F37554" w:rsidR="00B06AB1" w:rsidRPr="009F5689" w:rsidRDefault="00B06AB1" w:rsidP="00B06AB1">
            <w:pPr>
              <w:jc w:val="center"/>
              <w:rPr>
                <w:sz w:val="20"/>
                <w:szCs w:val="20"/>
              </w:rPr>
            </w:pPr>
            <w:r>
              <w:rPr>
                <w:sz w:val="20"/>
                <w:szCs w:val="20"/>
              </w:rPr>
              <w:t>7</w:t>
            </w:r>
          </w:p>
        </w:tc>
        <w:tc>
          <w:tcPr>
            <w:tcW w:w="3515" w:type="dxa"/>
          </w:tcPr>
          <w:p w14:paraId="6D9FB0E4" w14:textId="7C3872AE" w:rsidR="00B06AB1" w:rsidRPr="00EC562B" w:rsidRDefault="00B06AB1" w:rsidP="00B06AB1">
            <w:pPr>
              <w:pStyle w:val="ListParagraph"/>
              <w:numPr>
                <w:ilvl w:val="0"/>
                <w:numId w:val="25"/>
              </w:numPr>
              <w:spacing w:after="120"/>
              <w:ind w:left="170" w:hanging="170"/>
              <w:rPr>
                <w:sz w:val="20"/>
                <w:szCs w:val="20"/>
              </w:rPr>
            </w:pPr>
            <w:r>
              <w:rPr>
                <w:sz w:val="20"/>
                <w:szCs w:val="20"/>
              </w:rPr>
              <w:t>If no, initiate a conversation to find out what they are already doing and how they might be able to help you.</w:t>
            </w:r>
          </w:p>
        </w:tc>
      </w:tr>
      <w:tr w:rsidR="00B06AB1" w:rsidRPr="009F5689" w14:paraId="22ABA0ED" w14:textId="77777777" w:rsidTr="42BD070B">
        <w:trPr>
          <w:cantSplit/>
        </w:trPr>
        <w:tc>
          <w:tcPr>
            <w:tcW w:w="669" w:type="dxa"/>
          </w:tcPr>
          <w:p w14:paraId="51AA0345" w14:textId="3F239B53" w:rsidR="00B06AB1" w:rsidRPr="009F5689" w:rsidRDefault="00B06AB1" w:rsidP="00B06AB1">
            <w:pPr>
              <w:jc w:val="center"/>
              <w:rPr>
                <w:sz w:val="20"/>
                <w:szCs w:val="20"/>
              </w:rPr>
            </w:pPr>
            <w:r>
              <w:rPr>
                <w:sz w:val="20"/>
                <w:szCs w:val="20"/>
              </w:rPr>
              <w:t>23</w:t>
            </w:r>
          </w:p>
        </w:tc>
        <w:tc>
          <w:tcPr>
            <w:tcW w:w="3578" w:type="dxa"/>
          </w:tcPr>
          <w:p w14:paraId="571E7BEA" w14:textId="58CA0EEA" w:rsidR="00B06AB1" w:rsidRDefault="00B06AB1" w:rsidP="00B06AB1">
            <w:pPr>
              <w:rPr>
                <w:sz w:val="20"/>
                <w:szCs w:val="20"/>
              </w:rPr>
            </w:pPr>
            <w:r w:rsidRPr="009F5689">
              <w:rPr>
                <w:sz w:val="20"/>
                <w:szCs w:val="20"/>
              </w:rPr>
              <w:t xml:space="preserve">Do you (or </w:t>
            </w:r>
            <w:r>
              <w:rPr>
                <w:sz w:val="20"/>
                <w:szCs w:val="20"/>
              </w:rPr>
              <w:t xml:space="preserve">do you require </w:t>
            </w:r>
            <w:r w:rsidRPr="009F5689">
              <w:rPr>
                <w:sz w:val="20"/>
                <w:szCs w:val="20"/>
              </w:rPr>
              <w:t>your venue operators</w:t>
            </w:r>
            <w:r>
              <w:rPr>
                <w:sz w:val="20"/>
                <w:szCs w:val="20"/>
              </w:rPr>
              <w:t xml:space="preserve"> to</w:t>
            </w:r>
            <w:r w:rsidRPr="009F5689">
              <w:rPr>
                <w:sz w:val="20"/>
                <w:szCs w:val="20"/>
              </w:rPr>
              <w:t>) provide information to event attendees about how they can reduce their carbon footprint and the opportunities to behave more sustainably at your events?</w:t>
            </w:r>
          </w:p>
          <w:p w14:paraId="024C5732" w14:textId="77777777" w:rsidR="00B06AB1" w:rsidRPr="009F5689" w:rsidRDefault="00B06AB1" w:rsidP="00B06AB1">
            <w:pPr>
              <w:rPr>
                <w:sz w:val="20"/>
                <w:szCs w:val="20"/>
              </w:rPr>
            </w:pPr>
          </w:p>
        </w:tc>
        <w:tc>
          <w:tcPr>
            <w:tcW w:w="669" w:type="dxa"/>
          </w:tcPr>
          <w:p w14:paraId="45B9DD93" w14:textId="5BF956BD" w:rsidR="00B06AB1" w:rsidRPr="009F5689" w:rsidRDefault="00B06AB1" w:rsidP="00B06AB1">
            <w:pPr>
              <w:jc w:val="center"/>
              <w:rPr>
                <w:sz w:val="20"/>
                <w:szCs w:val="20"/>
              </w:rPr>
            </w:pPr>
            <w:r w:rsidRPr="009F5689">
              <w:rPr>
                <w:sz w:val="20"/>
                <w:szCs w:val="20"/>
              </w:rPr>
              <w:t>Y/N</w:t>
            </w:r>
          </w:p>
        </w:tc>
        <w:tc>
          <w:tcPr>
            <w:tcW w:w="661" w:type="dxa"/>
          </w:tcPr>
          <w:p w14:paraId="06762407" w14:textId="74F8E7CE" w:rsidR="00B06AB1" w:rsidRPr="009F5689" w:rsidRDefault="00B06AB1" w:rsidP="00B06AB1">
            <w:pPr>
              <w:jc w:val="center"/>
              <w:rPr>
                <w:sz w:val="20"/>
                <w:szCs w:val="20"/>
              </w:rPr>
            </w:pPr>
            <w:r>
              <w:rPr>
                <w:sz w:val="20"/>
                <w:szCs w:val="20"/>
              </w:rPr>
              <w:t>7</w:t>
            </w:r>
          </w:p>
        </w:tc>
        <w:tc>
          <w:tcPr>
            <w:tcW w:w="3515" w:type="dxa"/>
          </w:tcPr>
          <w:p w14:paraId="7D50DFEE" w14:textId="4E7A0AF9" w:rsidR="00B06AB1" w:rsidRPr="00EC562B" w:rsidRDefault="00B06AB1" w:rsidP="00B06AB1">
            <w:pPr>
              <w:pStyle w:val="ListParagraph"/>
              <w:numPr>
                <w:ilvl w:val="0"/>
                <w:numId w:val="25"/>
              </w:numPr>
              <w:spacing w:after="120"/>
              <w:ind w:left="170" w:hanging="170"/>
              <w:rPr>
                <w:sz w:val="20"/>
                <w:szCs w:val="20"/>
              </w:rPr>
            </w:pPr>
            <w:r>
              <w:rPr>
                <w:sz w:val="20"/>
                <w:szCs w:val="20"/>
              </w:rPr>
              <w:t>If no, work out how attendees can reduce their impacts and provide guidance in event information.</w:t>
            </w:r>
          </w:p>
        </w:tc>
      </w:tr>
      <w:tr w:rsidR="00B06AB1" w:rsidRPr="009F5689" w14:paraId="54B56456" w14:textId="44EC30FD" w:rsidTr="42BD070B">
        <w:tc>
          <w:tcPr>
            <w:tcW w:w="669" w:type="dxa"/>
          </w:tcPr>
          <w:p w14:paraId="28AD26CE" w14:textId="540A92EC" w:rsidR="00B06AB1" w:rsidRPr="009F5689" w:rsidRDefault="00B06AB1" w:rsidP="00B06AB1">
            <w:pPr>
              <w:jc w:val="center"/>
              <w:rPr>
                <w:sz w:val="20"/>
                <w:szCs w:val="20"/>
              </w:rPr>
            </w:pPr>
            <w:r>
              <w:rPr>
                <w:sz w:val="20"/>
                <w:szCs w:val="20"/>
              </w:rPr>
              <w:t>24</w:t>
            </w:r>
          </w:p>
        </w:tc>
        <w:tc>
          <w:tcPr>
            <w:tcW w:w="3578" w:type="dxa"/>
          </w:tcPr>
          <w:p w14:paraId="2AD3EF56" w14:textId="52BFE487" w:rsidR="00B06AB1" w:rsidRDefault="00B06AB1" w:rsidP="00B06AB1">
            <w:pPr>
              <w:rPr>
                <w:sz w:val="20"/>
                <w:szCs w:val="20"/>
              </w:rPr>
            </w:pPr>
            <w:r w:rsidRPr="009F5689">
              <w:rPr>
                <w:sz w:val="20"/>
                <w:szCs w:val="20"/>
              </w:rPr>
              <w:t xml:space="preserve">Do you </w:t>
            </w:r>
            <w:r>
              <w:rPr>
                <w:sz w:val="20"/>
                <w:szCs w:val="20"/>
              </w:rPr>
              <w:t xml:space="preserve">include sustainability criteria in your </w:t>
            </w:r>
            <w:r w:rsidRPr="009F5689">
              <w:rPr>
                <w:sz w:val="20"/>
                <w:szCs w:val="20"/>
              </w:rPr>
              <w:t>tender</w:t>
            </w:r>
            <w:r>
              <w:rPr>
                <w:sz w:val="20"/>
                <w:szCs w:val="20"/>
              </w:rPr>
              <w:t xml:space="preserve"> process</w:t>
            </w:r>
            <w:r w:rsidRPr="009F5689">
              <w:rPr>
                <w:sz w:val="20"/>
                <w:szCs w:val="20"/>
              </w:rPr>
              <w:t>?</w:t>
            </w:r>
          </w:p>
          <w:p w14:paraId="15B6772B" w14:textId="40014AEB" w:rsidR="00B06AB1" w:rsidRPr="009F5689" w:rsidRDefault="00B06AB1" w:rsidP="00B06AB1">
            <w:pPr>
              <w:rPr>
                <w:sz w:val="20"/>
                <w:szCs w:val="20"/>
              </w:rPr>
            </w:pPr>
          </w:p>
        </w:tc>
        <w:tc>
          <w:tcPr>
            <w:tcW w:w="669" w:type="dxa"/>
          </w:tcPr>
          <w:p w14:paraId="1406674B" w14:textId="0B389E2B" w:rsidR="00B06AB1" w:rsidRPr="009F5689" w:rsidRDefault="00B06AB1" w:rsidP="00B06AB1">
            <w:pPr>
              <w:jc w:val="center"/>
              <w:rPr>
                <w:sz w:val="20"/>
                <w:szCs w:val="20"/>
              </w:rPr>
            </w:pPr>
            <w:r w:rsidRPr="009F5689">
              <w:rPr>
                <w:sz w:val="20"/>
                <w:szCs w:val="20"/>
              </w:rPr>
              <w:t>Y/N</w:t>
            </w:r>
          </w:p>
        </w:tc>
        <w:tc>
          <w:tcPr>
            <w:tcW w:w="661" w:type="dxa"/>
          </w:tcPr>
          <w:p w14:paraId="78266681" w14:textId="43AB3053" w:rsidR="00B06AB1" w:rsidRPr="009F5689" w:rsidRDefault="00B06AB1" w:rsidP="00B06AB1">
            <w:pPr>
              <w:jc w:val="center"/>
              <w:rPr>
                <w:sz w:val="20"/>
                <w:szCs w:val="20"/>
              </w:rPr>
            </w:pPr>
            <w:r>
              <w:rPr>
                <w:sz w:val="20"/>
                <w:szCs w:val="20"/>
              </w:rPr>
              <w:t>8</w:t>
            </w:r>
          </w:p>
        </w:tc>
        <w:tc>
          <w:tcPr>
            <w:tcW w:w="3515" w:type="dxa"/>
          </w:tcPr>
          <w:p w14:paraId="3F84C566" w14:textId="77777777" w:rsidR="00B06AB1" w:rsidRDefault="00B06AB1" w:rsidP="00B06AB1">
            <w:pPr>
              <w:pStyle w:val="ListParagraph"/>
              <w:numPr>
                <w:ilvl w:val="0"/>
                <w:numId w:val="25"/>
              </w:numPr>
              <w:spacing w:after="120"/>
              <w:ind w:left="170" w:hanging="170"/>
              <w:rPr>
                <w:sz w:val="20"/>
                <w:szCs w:val="20"/>
              </w:rPr>
            </w:pPr>
            <w:r>
              <w:rPr>
                <w:sz w:val="20"/>
                <w:szCs w:val="20"/>
              </w:rPr>
              <w:t>If no, consider how you can add sustainability requirements into the tender process.</w:t>
            </w:r>
          </w:p>
          <w:p w14:paraId="34203FD0" w14:textId="71B13DEC" w:rsidR="00B06AB1" w:rsidRPr="00EC562B" w:rsidRDefault="00B06AB1" w:rsidP="00B06AB1">
            <w:pPr>
              <w:pStyle w:val="ListParagraph"/>
              <w:numPr>
                <w:ilvl w:val="0"/>
                <w:numId w:val="25"/>
              </w:numPr>
              <w:spacing w:after="120"/>
              <w:ind w:left="170" w:hanging="170"/>
              <w:rPr>
                <w:sz w:val="20"/>
                <w:szCs w:val="20"/>
              </w:rPr>
            </w:pPr>
            <w:r>
              <w:rPr>
                <w:sz w:val="20"/>
                <w:szCs w:val="20"/>
              </w:rPr>
              <w:t>Depending on the content of the tender, this could be detailed and specific or could be as general as saying “Environmental sustainability is important to us, how can you help us reduce our environmental impact?”.</w:t>
            </w:r>
          </w:p>
        </w:tc>
      </w:tr>
      <w:tr w:rsidR="00B06AB1" w:rsidRPr="009F5689" w14:paraId="662C5F2A" w14:textId="543CE999" w:rsidTr="42BD070B">
        <w:tc>
          <w:tcPr>
            <w:tcW w:w="669" w:type="dxa"/>
          </w:tcPr>
          <w:p w14:paraId="4DD72B02" w14:textId="34B3446C" w:rsidR="00B06AB1" w:rsidRPr="009F5689" w:rsidRDefault="00B06AB1" w:rsidP="00B06AB1">
            <w:pPr>
              <w:jc w:val="center"/>
              <w:rPr>
                <w:sz w:val="20"/>
                <w:szCs w:val="20"/>
              </w:rPr>
            </w:pPr>
            <w:r>
              <w:rPr>
                <w:sz w:val="20"/>
                <w:szCs w:val="20"/>
              </w:rPr>
              <w:t>25</w:t>
            </w:r>
          </w:p>
        </w:tc>
        <w:tc>
          <w:tcPr>
            <w:tcW w:w="3578" w:type="dxa"/>
          </w:tcPr>
          <w:p w14:paraId="2DCA2D61" w14:textId="5209B3BA" w:rsidR="00B06AB1" w:rsidRDefault="00B06AB1" w:rsidP="00B06AB1">
            <w:pPr>
              <w:rPr>
                <w:sz w:val="20"/>
                <w:szCs w:val="20"/>
              </w:rPr>
            </w:pPr>
            <w:r w:rsidRPr="009F5689">
              <w:rPr>
                <w:sz w:val="20"/>
                <w:szCs w:val="20"/>
              </w:rPr>
              <w:t>If y</w:t>
            </w:r>
            <w:r>
              <w:rPr>
                <w:sz w:val="20"/>
                <w:szCs w:val="20"/>
              </w:rPr>
              <w:t>ou do include sustainability criteria in your tender process</w:t>
            </w:r>
            <w:r w:rsidRPr="009F5689">
              <w:rPr>
                <w:sz w:val="20"/>
                <w:szCs w:val="20"/>
              </w:rPr>
              <w:t>, is this part of your decision-making criteria when contracting suppliers?</w:t>
            </w:r>
          </w:p>
          <w:p w14:paraId="5299B78E" w14:textId="0A963AB2" w:rsidR="00B06AB1" w:rsidRPr="009F5689" w:rsidRDefault="00B06AB1" w:rsidP="00B06AB1">
            <w:pPr>
              <w:rPr>
                <w:sz w:val="20"/>
                <w:szCs w:val="20"/>
              </w:rPr>
            </w:pPr>
          </w:p>
        </w:tc>
        <w:tc>
          <w:tcPr>
            <w:tcW w:w="669" w:type="dxa"/>
          </w:tcPr>
          <w:p w14:paraId="6E239587" w14:textId="16832ED3" w:rsidR="00B06AB1" w:rsidRPr="009F5689" w:rsidRDefault="00B06AB1" w:rsidP="00B06AB1">
            <w:pPr>
              <w:jc w:val="center"/>
              <w:rPr>
                <w:sz w:val="20"/>
                <w:szCs w:val="20"/>
              </w:rPr>
            </w:pPr>
            <w:r w:rsidRPr="009F5689">
              <w:rPr>
                <w:sz w:val="20"/>
                <w:szCs w:val="20"/>
              </w:rPr>
              <w:t>Y/N</w:t>
            </w:r>
            <w:r w:rsidR="008008CE">
              <w:rPr>
                <w:sz w:val="20"/>
                <w:szCs w:val="20"/>
              </w:rPr>
              <w:t>/ NA</w:t>
            </w:r>
          </w:p>
        </w:tc>
        <w:tc>
          <w:tcPr>
            <w:tcW w:w="661" w:type="dxa"/>
          </w:tcPr>
          <w:p w14:paraId="0CDA69C0" w14:textId="06877F5A" w:rsidR="00B06AB1" w:rsidRPr="009F5689" w:rsidRDefault="00B06AB1" w:rsidP="00B06AB1">
            <w:pPr>
              <w:jc w:val="center"/>
              <w:rPr>
                <w:sz w:val="20"/>
                <w:szCs w:val="20"/>
              </w:rPr>
            </w:pPr>
            <w:r>
              <w:rPr>
                <w:sz w:val="20"/>
                <w:szCs w:val="20"/>
              </w:rPr>
              <w:t>8</w:t>
            </w:r>
          </w:p>
        </w:tc>
        <w:tc>
          <w:tcPr>
            <w:tcW w:w="3515" w:type="dxa"/>
          </w:tcPr>
          <w:p w14:paraId="3FDA8705" w14:textId="2646A485" w:rsidR="00B06AB1" w:rsidRPr="00EC562B" w:rsidRDefault="00B06AB1" w:rsidP="00B06AB1">
            <w:pPr>
              <w:pStyle w:val="ListParagraph"/>
              <w:numPr>
                <w:ilvl w:val="0"/>
                <w:numId w:val="25"/>
              </w:numPr>
              <w:spacing w:after="120"/>
              <w:ind w:left="170" w:hanging="170"/>
              <w:rPr>
                <w:sz w:val="20"/>
                <w:szCs w:val="20"/>
              </w:rPr>
            </w:pPr>
            <w:r>
              <w:rPr>
                <w:sz w:val="20"/>
                <w:szCs w:val="20"/>
              </w:rPr>
              <w:t>If no, ensure that you attached some weight to the responses on environmental sustainability.</w:t>
            </w:r>
          </w:p>
        </w:tc>
      </w:tr>
      <w:tr w:rsidR="00B06AB1" w:rsidRPr="009F5689" w14:paraId="7C2266ED" w14:textId="3D7AAEFF" w:rsidTr="42BD070B">
        <w:trPr>
          <w:cantSplit/>
        </w:trPr>
        <w:tc>
          <w:tcPr>
            <w:tcW w:w="669" w:type="dxa"/>
          </w:tcPr>
          <w:p w14:paraId="4F4BC9AA" w14:textId="5C54B129" w:rsidR="00B06AB1" w:rsidRPr="009F5689" w:rsidRDefault="00B06AB1" w:rsidP="00B06AB1">
            <w:pPr>
              <w:jc w:val="center"/>
              <w:rPr>
                <w:sz w:val="20"/>
                <w:szCs w:val="20"/>
              </w:rPr>
            </w:pPr>
            <w:r>
              <w:rPr>
                <w:sz w:val="20"/>
                <w:szCs w:val="20"/>
              </w:rPr>
              <w:t>26</w:t>
            </w:r>
          </w:p>
        </w:tc>
        <w:tc>
          <w:tcPr>
            <w:tcW w:w="3578" w:type="dxa"/>
          </w:tcPr>
          <w:p w14:paraId="4EE1BA7B" w14:textId="587F2741" w:rsidR="00B06AB1" w:rsidRDefault="00B06AB1" w:rsidP="00B06AB1">
            <w:pPr>
              <w:rPr>
                <w:sz w:val="20"/>
                <w:szCs w:val="20"/>
              </w:rPr>
            </w:pPr>
            <w:r w:rsidRPr="009F5689">
              <w:rPr>
                <w:sz w:val="20"/>
                <w:szCs w:val="20"/>
              </w:rPr>
              <w:t>If y</w:t>
            </w:r>
            <w:r>
              <w:rPr>
                <w:sz w:val="20"/>
                <w:szCs w:val="20"/>
              </w:rPr>
              <w:t>ou do include sustainability criteria in your tender process</w:t>
            </w:r>
            <w:r w:rsidRPr="009F5689">
              <w:rPr>
                <w:sz w:val="20"/>
                <w:szCs w:val="20"/>
              </w:rPr>
              <w:t>, do you include sustainability c</w:t>
            </w:r>
            <w:r>
              <w:rPr>
                <w:sz w:val="20"/>
                <w:szCs w:val="20"/>
              </w:rPr>
              <w:t>lauses</w:t>
            </w:r>
            <w:r w:rsidRPr="009F5689">
              <w:rPr>
                <w:sz w:val="20"/>
                <w:szCs w:val="20"/>
              </w:rPr>
              <w:t xml:space="preserve"> in</w:t>
            </w:r>
            <w:r>
              <w:rPr>
                <w:sz w:val="20"/>
                <w:szCs w:val="20"/>
              </w:rPr>
              <w:t xml:space="preserve"> final </w:t>
            </w:r>
            <w:r w:rsidRPr="009F5689">
              <w:rPr>
                <w:sz w:val="20"/>
                <w:szCs w:val="20"/>
              </w:rPr>
              <w:t>contracts?</w:t>
            </w:r>
          </w:p>
          <w:p w14:paraId="29845ED1" w14:textId="03A086A9" w:rsidR="00B06AB1" w:rsidRPr="009F5689" w:rsidRDefault="00B06AB1" w:rsidP="00B06AB1">
            <w:pPr>
              <w:rPr>
                <w:sz w:val="20"/>
                <w:szCs w:val="20"/>
              </w:rPr>
            </w:pPr>
          </w:p>
        </w:tc>
        <w:tc>
          <w:tcPr>
            <w:tcW w:w="669" w:type="dxa"/>
          </w:tcPr>
          <w:p w14:paraId="56364C85" w14:textId="68364B19" w:rsidR="00B06AB1" w:rsidRPr="009F5689" w:rsidRDefault="00B06AB1" w:rsidP="00B06AB1">
            <w:pPr>
              <w:jc w:val="center"/>
              <w:rPr>
                <w:sz w:val="20"/>
                <w:szCs w:val="20"/>
              </w:rPr>
            </w:pPr>
            <w:r w:rsidRPr="009F5689">
              <w:rPr>
                <w:sz w:val="20"/>
                <w:szCs w:val="20"/>
              </w:rPr>
              <w:t>Y/N</w:t>
            </w:r>
            <w:r w:rsidR="008008CE">
              <w:rPr>
                <w:sz w:val="20"/>
                <w:szCs w:val="20"/>
              </w:rPr>
              <w:t>/ NA</w:t>
            </w:r>
          </w:p>
        </w:tc>
        <w:tc>
          <w:tcPr>
            <w:tcW w:w="661" w:type="dxa"/>
          </w:tcPr>
          <w:p w14:paraId="4F296839" w14:textId="40E4F33F" w:rsidR="00B06AB1" w:rsidRPr="009F5689" w:rsidRDefault="00B06AB1" w:rsidP="00B06AB1">
            <w:pPr>
              <w:jc w:val="center"/>
              <w:rPr>
                <w:sz w:val="20"/>
                <w:szCs w:val="20"/>
              </w:rPr>
            </w:pPr>
            <w:r>
              <w:rPr>
                <w:sz w:val="20"/>
                <w:szCs w:val="20"/>
              </w:rPr>
              <w:t>8</w:t>
            </w:r>
          </w:p>
        </w:tc>
        <w:tc>
          <w:tcPr>
            <w:tcW w:w="3515" w:type="dxa"/>
          </w:tcPr>
          <w:p w14:paraId="4F88ECEE" w14:textId="77777777" w:rsidR="00B06AB1" w:rsidRDefault="00B06AB1" w:rsidP="00B06AB1">
            <w:pPr>
              <w:pStyle w:val="ListParagraph"/>
              <w:numPr>
                <w:ilvl w:val="0"/>
                <w:numId w:val="25"/>
              </w:numPr>
              <w:spacing w:after="120"/>
              <w:ind w:left="170" w:hanging="170"/>
              <w:rPr>
                <w:sz w:val="20"/>
                <w:szCs w:val="20"/>
              </w:rPr>
            </w:pPr>
            <w:r>
              <w:rPr>
                <w:sz w:val="20"/>
                <w:szCs w:val="20"/>
              </w:rPr>
              <w:t>If no, ensure that sustainability is included in the final contract.</w:t>
            </w:r>
          </w:p>
          <w:p w14:paraId="269840DC" w14:textId="381D4823" w:rsidR="00B06AB1" w:rsidRPr="00C60C89" w:rsidRDefault="00B06AB1" w:rsidP="00B06AB1">
            <w:pPr>
              <w:pStyle w:val="ListParagraph"/>
              <w:numPr>
                <w:ilvl w:val="0"/>
                <w:numId w:val="25"/>
              </w:numPr>
              <w:spacing w:after="120"/>
              <w:ind w:left="170" w:hanging="170"/>
              <w:rPr>
                <w:sz w:val="20"/>
                <w:szCs w:val="20"/>
              </w:rPr>
            </w:pPr>
            <w:r>
              <w:rPr>
                <w:sz w:val="20"/>
                <w:szCs w:val="20"/>
              </w:rPr>
              <w:t>There will be some contracts that have clear service level requirements but</w:t>
            </w:r>
            <w:r w:rsidR="008008CE">
              <w:rPr>
                <w:sz w:val="20"/>
                <w:szCs w:val="20"/>
              </w:rPr>
              <w:t>,</w:t>
            </w:r>
            <w:r>
              <w:rPr>
                <w:sz w:val="20"/>
                <w:szCs w:val="20"/>
              </w:rPr>
              <w:t xml:space="preserve"> as a minimum</w:t>
            </w:r>
            <w:r w:rsidR="008008CE">
              <w:rPr>
                <w:sz w:val="20"/>
                <w:szCs w:val="20"/>
              </w:rPr>
              <w:t>,</w:t>
            </w:r>
            <w:r>
              <w:rPr>
                <w:sz w:val="20"/>
                <w:szCs w:val="20"/>
              </w:rPr>
              <w:t xml:space="preserve"> this could include a clause reserving the right to discuss and challenge on sustainability performance at any point during the contract (if you are not sure exactly what you want at the point of signing).</w:t>
            </w:r>
          </w:p>
        </w:tc>
      </w:tr>
      <w:tr w:rsidR="00B06AB1" w:rsidRPr="009F5689" w14:paraId="01E298B8" w14:textId="77777777" w:rsidTr="42BD070B">
        <w:tc>
          <w:tcPr>
            <w:tcW w:w="669" w:type="dxa"/>
          </w:tcPr>
          <w:p w14:paraId="2CA172CB" w14:textId="5665432D" w:rsidR="00B06AB1" w:rsidRPr="009F5689" w:rsidRDefault="00B06AB1" w:rsidP="00B06AB1">
            <w:pPr>
              <w:jc w:val="center"/>
              <w:rPr>
                <w:sz w:val="20"/>
                <w:szCs w:val="20"/>
              </w:rPr>
            </w:pPr>
            <w:r>
              <w:rPr>
                <w:sz w:val="20"/>
                <w:szCs w:val="20"/>
              </w:rPr>
              <w:t>27</w:t>
            </w:r>
          </w:p>
        </w:tc>
        <w:tc>
          <w:tcPr>
            <w:tcW w:w="3578" w:type="dxa"/>
          </w:tcPr>
          <w:p w14:paraId="5A00EA53" w14:textId="2B88626C" w:rsidR="00B06AB1" w:rsidRDefault="00B06AB1" w:rsidP="00B06AB1">
            <w:pPr>
              <w:rPr>
                <w:sz w:val="20"/>
                <w:szCs w:val="20"/>
              </w:rPr>
            </w:pPr>
            <w:r>
              <w:rPr>
                <w:sz w:val="20"/>
                <w:szCs w:val="20"/>
              </w:rPr>
              <w:t>Do you ask suppliers to report to you their greenhouse gas emissions, as it relates to your operations?</w:t>
            </w:r>
          </w:p>
          <w:p w14:paraId="48BDB38E" w14:textId="48DA0C3D" w:rsidR="00B06AB1" w:rsidRPr="009F5689" w:rsidRDefault="00B06AB1" w:rsidP="00B06AB1">
            <w:pPr>
              <w:rPr>
                <w:sz w:val="20"/>
                <w:szCs w:val="20"/>
              </w:rPr>
            </w:pPr>
          </w:p>
        </w:tc>
        <w:tc>
          <w:tcPr>
            <w:tcW w:w="669" w:type="dxa"/>
          </w:tcPr>
          <w:p w14:paraId="309E3850" w14:textId="4A01B389" w:rsidR="00B06AB1" w:rsidRPr="009F5689" w:rsidRDefault="00B06AB1" w:rsidP="00B06AB1">
            <w:pPr>
              <w:jc w:val="center"/>
              <w:rPr>
                <w:sz w:val="20"/>
                <w:szCs w:val="20"/>
              </w:rPr>
            </w:pPr>
            <w:r w:rsidRPr="009F5689">
              <w:rPr>
                <w:sz w:val="20"/>
                <w:szCs w:val="20"/>
              </w:rPr>
              <w:t>Y/N</w:t>
            </w:r>
          </w:p>
        </w:tc>
        <w:tc>
          <w:tcPr>
            <w:tcW w:w="661" w:type="dxa"/>
          </w:tcPr>
          <w:p w14:paraId="40E313DA" w14:textId="2A3481CF" w:rsidR="00B06AB1" w:rsidRDefault="00B06AB1" w:rsidP="00B06AB1">
            <w:pPr>
              <w:jc w:val="center"/>
              <w:rPr>
                <w:sz w:val="20"/>
                <w:szCs w:val="20"/>
              </w:rPr>
            </w:pPr>
            <w:r>
              <w:rPr>
                <w:sz w:val="20"/>
                <w:szCs w:val="20"/>
              </w:rPr>
              <w:t>8</w:t>
            </w:r>
          </w:p>
        </w:tc>
        <w:tc>
          <w:tcPr>
            <w:tcW w:w="3515" w:type="dxa"/>
          </w:tcPr>
          <w:p w14:paraId="627D7446" w14:textId="22FDE523" w:rsidR="00B06AB1" w:rsidRPr="00EC562B" w:rsidRDefault="00B06AB1" w:rsidP="00B06AB1">
            <w:pPr>
              <w:pStyle w:val="ListParagraph"/>
              <w:numPr>
                <w:ilvl w:val="0"/>
                <w:numId w:val="25"/>
              </w:numPr>
              <w:spacing w:after="120"/>
              <w:ind w:left="170" w:hanging="170"/>
              <w:rPr>
                <w:sz w:val="20"/>
                <w:szCs w:val="20"/>
              </w:rPr>
            </w:pPr>
            <w:r>
              <w:rPr>
                <w:sz w:val="20"/>
                <w:szCs w:val="20"/>
              </w:rPr>
              <w:t>This will be important for calculating scope 3 emissions, so start to ask suppliers about their emissions link</w:t>
            </w:r>
            <w:r w:rsidR="008008CE">
              <w:rPr>
                <w:sz w:val="20"/>
                <w:szCs w:val="20"/>
              </w:rPr>
              <w:t>ed</w:t>
            </w:r>
            <w:r>
              <w:rPr>
                <w:sz w:val="20"/>
                <w:szCs w:val="20"/>
              </w:rPr>
              <w:t xml:space="preserve"> to the products and services they provide.</w:t>
            </w:r>
          </w:p>
        </w:tc>
      </w:tr>
      <w:tr w:rsidR="00B06AB1" w:rsidRPr="009F5689" w14:paraId="183D8BB4" w14:textId="170D31F8" w:rsidTr="42BD070B">
        <w:trPr>
          <w:cantSplit/>
        </w:trPr>
        <w:tc>
          <w:tcPr>
            <w:tcW w:w="669" w:type="dxa"/>
          </w:tcPr>
          <w:p w14:paraId="10A9DB46" w14:textId="05CEF4BC" w:rsidR="00B06AB1" w:rsidRPr="009F5689" w:rsidRDefault="00B06AB1" w:rsidP="00B06AB1">
            <w:pPr>
              <w:jc w:val="center"/>
              <w:rPr>
                <w:sz w:val="20"/>
                <w:szCs w:val="20"/>
              </w:rPr>
            </w:pPr>
            <w:r>
              <w:rPr>
                <w:sz w:val="20"/>
                <w:szCs w:val="20"/>
              </w:rPr>
              <w:lastRenderedPageBreak/>
              <w:t>28</w:t>
            </w:r>
          </w:p>
        </w:tc>
        <w:tc>
          <w:tcPr>
            <w:tcW w:w="3578" w:type="dxa"/>
          </w:tcPr>
          <w:p w14:paraId="7A5A1204" w14:textId="77777777" w:rsidR="00B06AB1" w:rsidRDefault="00B06AB1" w:rsidP="00B06AB1">
            <w:pPr>
              <w:rPr>
                <w:sz w:val="20"/>
                <w:szCs w:val="20"/>
              </w:rPr>
            </w:pPr>
            <w:r>
              <w:rPr>
                <w:sz w:val="20"/>
                <w:szCs w:val="20"/>
              </w:rPr>
              <w:t>If you have already taken action to reduce your greenhouse gas emissions, have you shared your successes on social media, print media or broadcast media?</w:t>
            </w:r>
          </w:p>
          <w:p w14:paraId="5F4DD902" w14:textId="23522282" w:rsidR="00B06AB1" w:rsidRPr="00BD3C89" w:rsidRDefault="00B06AB1" w:rsidP="00B06AB1">
            <w:pPr>
              <w:rPr>
                <w:sz w:val="20"/>
                <w:szCs w:val="20"/>
              </w:rPr>
            </w:pPr>
          </w:p>
        </w:tc>
        <w:tc>
          <w:tcPr>
            <w:tcW w:w="669" w:type="dxa"/>
          </w:tcPr>
          <w:p w14:paraId="488B04A2" w14:textId="3E515A86" w:rsidR="00B06AB1" w:rsidRPr="009F5689" w:rsidRDefault="00B06AB1" w:rsidP="00B06AB1">
            <w:pPr>
              <w:jc w:val="center"/>
              <w:rPr>
                <w:sz w:val="20"/>
                <w:szCs w:val="20"/>
              </w:rPr>
            </w:pPr>
            <w:r w:rsidRPr="009F5689">
              <w:rPr>
                <w:sz w:val="20"/>
                <w:szCs w:val="20"/>
              </w:rPr>
              <w:t>Y/N</w:t>
            </w:r>
          </w:p>
        </w:tc>
        <w:tc>
          <w:tcPr>
            <w:tcW w:w="661" w:type="dxa"/>
          </w:tcPr>
          <w:p w14:paraId="11669E3D" w14:textId="6C7221BE" w:rsidR="00B06AB1" w:rsidRPr="009F5689" w:rsidRDefault="00B06AB1" w:rsidP="00B06AB1">
            <w:pPr>
              <w:jc w:val="center"/>
              <w:rPr>
                <w:sz w:val="20"/>
                <w:szCs w:val="20"/>
              </w:rPr>
            </w:pPr>
            <w:r>
              <w:rPr>
                <w:sz w:val="20"/>
                <w:szCs w:val="20"/>
              </w:rPr>
              <w:t>9</w:t>
            </w:r>
          </w:p>
        </w:tc>
        <w:tc>
          <w:tcPr>
            <w:tcW w:w="3515" w:type="dxa"/>
          </w:tcPr>
          <w:p w14:paraId="7042BEA6" w14:textId="151FBE9F" w:rsidR="00B06AB1" w:rsidRPr="00EC562B" w:rsidRDefault="00B06AB1" w:rsidP="00B06AB1">
            <w:pPr>
              <w:pStyle w:val="ListParagraph"/>
              <w:numPr>
                <w:ilvl w:val="0"/>
                <w:numId w:val="25"/>
              </w:numPr>
              <w:spacing w:after="120"/>
              <w:ind w:left="170" w:hanging="170"/>
              <w:rPr>
                <w:sz w:val="20"/>
                <w:szCs w:val="20"/>
              </w:rPr>
            </w:pPr>
            <w:r>
              <w:rPr>
                <w:sz w:val="20"/>
                <w:szCs w:val="20"/>
              </w:rPr>
              <w:t>When you have successes share it with a wider audience and take opportunities to talk about the positives.</w:t>
            </w:r>
          </w:p>
        </w:tc>
      </w:tr>
      <w:tr w:rsidR="00B06AB1" w:rsidRPr="009F5689" w14:paraId="1CA8F5ED" w14:textId="4B98D20D" w:rsidTr="42BD070B">
        <w:tc>
          <w:tcPr>
            <w:tcW w:w="669" w:type="dxa"/>
          </w:tcPr>
          <w:p w14:paraId="0C252B7F" w14:textId="6F8F8C89" w:rsidR="00B06AB1" w:rsidRPr="009F5689" w:rsidRDefault="00B06AB1" w:rsidP="00B06AB1">
            <w:pPr>
              <w:jc w:val="center"/>
              <w:rPr>
                <w:sz w:val="20"/>
                <w:szCs w:val="20"/>
              </w:rPr>
            </w:pPr>
            <w:r>
              <w:rPr>
                <w:sz w:val="20"/>
                <w:szCs w:val="20"/>
              </w:rPr>
              <w:t>29</w:t>
            </w:r>
          </w:p>
        </w:tc>
        <w:tc>
          <w:tcPr>
            <w:tcW w:w="3578" w:type="dxa"/>
          </w:tcPr>
          <w:p w14:paraId="73B19652" w14:textId="77777777" w:rsidR="00B06AB1" w:rsidRDefault="00B06AB1" w:rsidP="00B06AB1">
            <w:pPr>
              <w:rPr>
                <w:sz w:val="20"/>
                <w:szCs w:val="20"/>
              </w:rPr>
            </w:pPr>
            <w:r w:rsidRPr="009F5689">
              <w:rPr>
                <w:sz w:val="20"/>
                <w:szCs w:val="20"/>
              </w:rPr>
              <w:t xml:space="preserve">Do you engage with </w:t>
            </w:r>
            <w:r>
              <w:rPr>
                <w:sz w:val="20"/>
                <w:szCs w:val="20"/>
              </w:rPr>
              <w:t>your elite athletes</w:t>
            </w:r>
            <w:r w:rsidRPr="009F5689">
              <w:rPr>
                <w:sz w:val="20"/>
                <w:szCs w:val="20"/>
              </w:rPr>
              <w:t xml:space="preserve"> on sustainability issues?</w:t>
            </w:r>
          </w:p>
          <w:p w14:paraId="090255F8" w14:textId="56C0791B" w:rsidR="00B06AB1" w:rsidRPr="009F5689" w:rsidRDefault="00B06AB1" w:rsidP="00B06AB1">
            <w:pPr>
              <w:rPr>
                <w:sz w:val="20"/>
                <w:szCs w:val="20"/>
              </w:rPr>
            </w:pPr>
          </w:p>
        </w:tc>
        <w:tc>
          <w:tcPr>
            <w:tcW w:w="669" w:type="dxa"/>
          </w:tcPr>
          <w:p w14:paraId="39A8D2BA" w14:textId="51989C95" w:rsidR="00B06AB1" w:rsidRPr="009F5689" w:rsidRDefault="00B06AB1" w:rsidP="00B06AB1">
            <w:pPr>
              <w:jc w:val="center"/>
              <w:rPr>
                <w:sz w:val="20"/>
                <w:szCs w:val="20"/>
              </w:rPr>
            </w:pPr>
            <w:r w:rsidRPr="009F5689">
              <w:rPr>
                <w:sz w:val="20"/>
                <w:szCs w:val="20"/>
              </w:rPr>
              <w:t>Y/N</w:t>
            </w:r>
          </w:p>
        </w:tc>
        <w:tc>
          <w:tcPr>
            <w:tcW w:w="661" w:type="dxa"/>
          </w:tcPr>
          <w:p w14:paraId="7F7B3945" w14:textId="2E4E27F7" w:rsidR="00B06AB1" w:rsidRPr="009F5689" w:rsidRDefault="00B06AB1" w:rsidP="00B06AB1">
            <w:pPr>
              <w:jc w:val="center"/>
              <w:rPr>
                <w:sz w:val="20"/>
                <w:szCs w:val="20"/>
              </w:rPr>
            </w:pPr>
            <w:r>
              <w:rPr>
                <w:sz w:val="20"/>
                <w:szCs w:val="20"/>
              </w:rPr>
              <w:t>10</w:t>
            </w:r>
          </w:p>
        </w:tc>
        <w:tc>
          <w:tcPr>
            <w:tcW w:w="3515" w:type="dxa"/>
          </w:tcPr>
          <w:p w14:paraId="40BF1E5B" w14:textId="3F1BD003" w:rsidR="00B06AB1" w:rsidRPr="00EC562B" w:rsidRDefault="00B06AB1" w:rsidP="00B06AB1">
            <w:pPr>
              <w:pStyle w:val="ListParagraph"/>
              <w:numPr>
                <w:ilvl w:val="0"/>
                <w:numId w:val="25"/>
              </w:numPr>
              <w:spacing w:after="120"/>
              <w:ind w:left="170" w:hanging="170"/>
              <w:rPr>
                <w:sz w:val="20"/>
                <w:szCs w:val="20"/>
              </w:rPr>
            </w:pPr>
            <w:r>
              <w:rPr>
                <w:sz w:val="20"/>
                <w:szCs w:val="20"/>
              </w:rPr>
              <w:t>If no, speak with your athletes to see if they have any concerns about environmental issues.</w:t>
            </w:r>
          </w:p>
        </w:tc>
      </w:tr>
      <w:tr w:rsidR="00B06AB1" w:rsidRPr="009F5689" w14:paraId="5737E800" w14:textId="7EFC5688" w:rsidTr="42BD070B">
        <w:tc>
          <w:tcPr>
            <w:tcW w:w="669" w:type="dxa"/>
          </w:tcPr>
          <w:p w14:paraId="18EF3C19" w14:textId="710F6578" w:rsidR="00B06AB1" w:rsidRPr="009F5689" w:rsidRDefault="00B06AB1" w:rsidP="00B06AB1">
            <w:pPr>
              <w:jc w:val="center"/>
              <w:rPr>
                <w:sz w:val="20"/>
                <w:szCs w:val="20"/>
              </w:rPr>
            </w:pPr>
            <w:r>
              <w:rPr>
                <w:sz w:val="20"/>
                <w:szCs w:val="20"/>
              </w:rPr>
              <w:t>30</w:t>
            </w:r>
          </w:p>
        </w:tc>
        <w:tc>
          <w:tcPr>
            <w:tcW w:w="3578" w:type="dxa"/>
          </w:tcPr>
          <w:p w14:paraId="7A84BC5A" w14:textId="3AF04F9C" w:rsidR="00B06AB1" w:rsidRDefault="00B06AB1" w:rsidP="00B06AB1">
            <w:pPr>
              <w:rPr>
                <w:sz w:val="20"/>
                <w:szCs w:val="20"/>
              </w:rPr>
            </w:pPr>
            <w:r>
              <w:rPr>
                <w:sz w:val="20"/>
                <w:szCs w:val="20"/>
              </w:rPr>
              <w:t>If you do engage with athletes, have you offered support to those who would like to speak about climate change and sustainability issues on social media or in ‘traditional’ media</w:t>
            </w:r>
            <w:r w:rsidRPr="009F5689">
              <w:rPr>
                <w:sz w:val="20"/>
                <w:szCs w:val="20"/>
              </w:rPr>
              <w:t>?</w:t>
            </w:r>
          </w:p>
          <w:p w14:paraId="2CE14AFF" w14:textId="3997B206" w:rsidR="00B06AB1" w:rsidRPr="009F5689" w:rsidRDefault="00B06AB1" w:rsidP="00B06AB1">
            <w:pPr>
              <w:rPr>
                <w:sz w:val="20"/>
                <w:szCs w:val="20"/>
              </w:rPr>
            </w:pPr>
          </w:p>
        </w:tc>
        <w:tc>
          <w:tcPr>
            <w:tcW w:w="669" w:type="dxa"/>
          </w:tcPr>
          <w:p w14:paraId="5A06F027" w14:textId="50D2AF41" w:rsidR="00B06AB1" w:rsidRPr="009F5689" w:rsidRDefault="00B06AB1" w:rsidP="00B06AB1">
            <w:pPr>
              <w:jc w:val="center"/>
              <w:rPr>
                <w:sz w:val="20"/>
                <w:szCs w:val="20"/>
              </w:rPr>
            </w:pPr>
            <w:r w:rsidRPr="009F5689">
              <w:rPr>
                <w:sz w:val="20"/>
                <w:szCs w:val="20"/>
              </w:rPr>
              <w:t>Y/N</w:t>
            </w:r>
          </w:p>
        </w:tc>
        <w:tc>
          <w:tcPr>
            <w:tcW w:w="661" w:type="dxa"/>
          </w:tcPr>
          <w:p w14:paraId="00732EDA" w14:textId="06056AF4" w:rsidR="00B06AB1" w:rsidRPr="009F5689" w:rsidRDefault="00B06AB1" w:rsidP="00B06AB1">
            <w:pPr>
              <w:jc w:val="center"/>
              <w:rPr>
                <w:sz w:val="20"/>
                <w:szCs w:val="20"/>
              </w:rPr>
            </w:pPr>
            <w:r>
              <w:rPr>
                <w:sz w:val="20"/>
                <w:szCs w:val="20"/>
              </w:rPr>
              <w:t>10</w:t>
            </w:r>
          </w:p>
        </w:tc>
        <w:tc>
          <w:tcPr>
            <w:tcW w:w="3515" w:type="dxa"/>
          </w:tcPr>
          <w:p w14:paraId="4EF00C86" w14:textId="77777777" w:rsidR="00B06AB1" w:rsidRDefault="00B06AB1" w:rsidP="00B06AB1">
            <w:pPr>
              <w:pStyle w:val="ListParagraph"/>
              <w:numPr>
                <w:ilvl w:val="0"/>
                <w:numId w:val="25"/>
              </w:numPr>
              <w:spacing w:after="120"/>
              <w:ind w:left="170" w:hanging="170"/>
              <w:rPr>
                <w:sz w:val="20"/>
                <w:szCs w:val="20"/>
              </w:rPr>
            </w:pPr>
            <w:r>
              <w:rPr>
                <w:sz w:val="20"/>
                <w:szCs w:val="20"/>
              </w:rPr>
              <w:t>Support athletes to explore their concerns.</w:t>
            </w:r>
          </w:p>
          <w:p w14:paraId="31909891" w14:textId="2C3A3EEF" w:rsidR="00B06AB1" w:rsidRPr="00EC562B" w:rsidRDefault="00B06AB1" w:rsidP="00B06AB1">
            <w:pPr>
              <w:pStyle w:val="ListParagraph"/>
              <w:numPr>
                <w:ilvl w:val="0"/>
                <w:numId w:val="25"/>
              </w:numPr>
              <w:spacing w:after="120"/>
              <w:ind w:left="170" w:hanging="170"/>
              <w:rPr>
                <w:sz w:val="20"/>
                <w:szCs w:val="20"/>
              </w:rPr>
            </w:pPr>
            <w:r>
              <w:rPr>
                <w:sz w:val="20"/>
                <w:szCs w:val="20"/>
              </w:rPr>
              <w:t>Support athletes to use their platform to talk about these issues to their followers and in media interviews. This could include awareness training, such as the Carbon Literacy Sports Kit.</w:t>
            </w:r>
          </w:p>
        </w:tc>
      </w:tr>
    </w:tbl>
    <w:p w14:paraId="3EA08E05" w14:textId="77777777" w:rsidR="00315C2D" w:rsidRDefault="00315C2D" w:rsidP="00F638FF">
      <w:pPr>
        <w:pStyle w:val="Heading1"/>
      </w:pPr>
    </w:p>
    <w:p w14:paraId="198CDEE6" w14:textId="77777777" w:rsidR="00315C2D" w:rsidRDefault="00315C2D">
      <w:pPr>
        <w:ind w:hanging="357"/>
        <w:rPr>
          <w:rFonts w:cs="Arial"/>
          <w:b/>
          <w:bCs/>
          <w:sz w:val="24"/>
          <w:szCs w:val="28"/>
        </w:rPr>
      </w:pPr>
      <w:r>
        <w:br w:type="page"/>
      </w:r>
    </w:p>
    <w:p w14:paraId="154AE162" w14:textId="30752804" w:rsidR="00F638FF" w:rsidRDefault="00F638FF" w:rsidP="00F638FF">
      <w:pPr>
        <w:pStyle w:val="Heading1"/>
      </w:pPr>
      <w:bookmarkStart w:id="10" w:name="_Toc146208860"/>
      <w:r>
        <w:lastRenderedPageBreak/>
        <w:t>Section 4: How to report greenhouse gas emissions</w:t>
      </w:r>
      <w:bookmarkEnd w:id="10"/>
    </w:p>
    <w:p w14:paraId="74B51788" w14:textId="77777777" w:rsidR="00F638FF" w:rsidRDefault="00F638FF" w:rsidP="00F638FF">
      <w:r>
        <w:t>This section describes what you should report, how and when.</w:t>
      </w:r>
    </w:p>
    <w:p w14:paraId="6254BFAE" w14:textId="77777777" w:rsidR="00F638FF" w:rsidRDefault="00F638FF" w:rsidP="00F638FF">
      <w:r>
        <w:t>The Scottish Government advises that reporting should align with the Greenhouse Gas Protocol</w:t>
      </w:r>
      <w:r>
        <w:rPr>
          <w:rStyle w:val="FootnoteReference"/>
        </w:rPr>
        <w:footnoteReference w:id="5"/>
      </w:r>
      <w:r>
        <w:t xml:space="preserve"> and this section follows that advice</w:t>
      </w:r>
      <w:r>
        <w:rPr>
          <w:rStyle w:val="FootnoteReference"/>
        </w:rPr>
        <w:footnoteReference w:id="6"/>
      </w:r>
      <w:r>
        <w:t>.</w:t>
      </w:r>
    </w:p>
    <w:p w14:paraId="5901743A" w14:textId="436B3759" w:rsidR="00AF04B6" w:rsidRPr="000D005C" w:rsidRDefault="00744F61" w:rsidP="00F638FF">
      <w:r>
        <w:t>Most public bodies in Scotland have a legal duty to report their greenhouse gas emissions. Currently, there is no legal requirement for SGBs, to report</w:t>
      </w:r>
      <w:r w:rsidR="000D005C">
        <w:t xml:space="preserve">. </w:t>
      </w:r>
      <w:r>
        <w:t>However, f</w:t>
      </w:r>
      <w:r w:rsidR="000D005C">
        <w:t xml:space="preserve">or organisations not included in the legislative reporting, it is good practice to report on your emissions. The reports should be made publicly available and provided to internal and external stakeholders including staff, Board, members, clubs, fans, suppliers and </w:t>
      </w:r>
      <w:r w:rsidR="000D005C">
        <w:rPr>
          <w:b/>
          <w:bCs/>
        </w:rPr>
        <w:t>sport</w:t>
      </w:r>
      <w:r w:rsidR="000D005C">
        <w:t>scotland.</w:t>
      </w:r>
    </w:p>
    <w:p w14:paraId="684A590A" w14:textId="77777777" w:rsidR="00F638FF" w:rsidRDefault="00F638FF" w:rsidP="00F638FF"/>
    <w:p w14:paraId="5B8BBDA6" w14:textId="77777777" w:rsidR="00735092" w:rsidRDefault="00735092" w:rsidP="00F638FF"/>
    <w:p w14:paraId="0746C4E1" w14:textId="540F455B" w:rsidR="00F638FF" w:rsidRDefault="0012303D" w:rsidP="00F638FF">
      <w:pPr>
        <w:pStyle w:val="Heading2"/>
      </w:pPr>
      <w:bookmarkStart w:id="11" w:name="_Toc146208861"/>
      <w:r>
        <w:t xml:space="preserve">4.1 </w:t>
      </w:r>
      <w:r w:rsidR="00F638FF">
        <w:t xml:space="preserve">What </w:t>
      </w:r>
      <w:r w:rsidR="00E30395">
        <w:t>to</w:t>
      </w:r>
      <w:r w:rsidR="00F638FF">
        <w:t xml:space="preserve"> report – Greenhouse Gases</w:t>
      </w:r>
      <w:bookmarkEnd w:id="11"/>
    </w:p>
    <w:p w14:paraId="10A78C30" w14:textId="15534AD9" w:rsidR="00F638FF" w:rsidRDefault="00F638FF" w:rsidP="00F638FF">
      <w:r>
        <w:t>Carbon dioxide is the most important greenhouse gas in terms of its impact</w:t>
      </w:r>
      <w:r w:rsidR="009F5FE3">
        <w:t xml:space="preserve"> because it is released in such high volumes from multiple sources</w:t>
      </w:r>
      <w:r>
        <w:t>. However, there are other gases that affect climate change</w:t>
      </w:r>
      <w:r w:rsidR="009F5FE3">
        <w:t>, including methane and nitrous oxide,</w:t>
      </w:r>
      <w:r>
        <w:t xml:space="preserve"> that need to be accounted for. Each of these gases will have a different effect as some will hold more energy</w:t>
      </w:r>
      <w:r w:rsidR="009F5FE3">
        <w:t xml:space="preserve"> and</w:t>
      </w:r>
      <w:r w:rsidR="0074365F">
        <w:t>/or</w:t>
      </w:r>
      <w:r w:rsidR="009F5FE3">
        <w:t xml:space="preserve"> stay active in the atmosphere for longer</w:t>
      </w:r>
      <w:r w:rsidR="0074365F">
        <w:t xml:space="preserve"> than others</w:t>
      </w:r>
      <w:r>
        <w:t xml:space="preserve"> – this</w:t>
      </w:r>
      <w:r w:rsidR="009F5FE3">
        <w:t xml:space="preserve"> combined effect</w:t>
      </w:r>
      <w:r>
        <w:t xml:space="preserve"> is called the Global Warming Potential</w:t>
      </w:r>
      <w:r w:rsidR="009F5FE3">
        <w:t xml:space="preserve"> and is different for each </w:t>
      </w:r>
      <w:r w:rsidR="0074365F">
        <w:t xml:space="preserve">greenhouse </w:t>
      </w:r>
      <w:r w:rsidR="009F5FE3">
        <w:t>gas</w:t>
      </w:r>
      <w:r>
        <w:t>.</w:t>
      </w:r>
      <w:r w:rsidR="0074365F">
        <w:t xml:space="preserve"> </w:t>
      </w:r>
      <w:r>
        <w:t>The reporting protocols say that, where possible, each gas should be reported separately. This is because there may be different opportunities to act to reduce emissions of each.</w:t>
      </w:r>
    </w:p>
    <w:p w14:paraId="06B9D898" w14:textId="38F93317" w:rsidR="00F638FF" w:rsidRDefault="00F638FF" w:rsidP="00F638FF">
      <w:r>
        <w:t xml:space="preserve">Ultimately, what is important is that the overall impact of all greenhouse gases is reduced and, to </w:t>
      </w:r>
      <w:r w:rsidR="009F5FE3">
        <w:t>measure</w:t>
      </w:r>
      <w:r>
        <w:t xml:space="preserve"> that, we need to have a single metric that shows the impact the gases we are responsible for emitting. As mentioned above, different gases have different global warming impacts. To account for this</w:t>
      </w:r>
      <w:r w:rsidR="0074365F">
        <w:t>,</w:t>
      </w:r>
      <w:r>
        <w:t xml:space="preserve"> the final quantity of emissions is usually quoted as the amount of “Carbon Dioxide equivalents”, usually written as CO</w:t>
      </w:r>
      <w:r w:rsidRPr="004F7D62">
        <w:rPr>
          <w:vertAlign w:val="subscript"/>
        </w:rPr>
        <w:t>2</w:t>
      </w:r>
      <w:r>
        <w:t xml:space="preserve">e. What this means is that the impact of each gas has been adjusted to the equivalent </w:t>
      </w:r>
      <w:r w:rsidR="009F5FE3">
        <w:t>amount</w:t>
      </w:r>
      <w:r>
        <w:t xml:space="preserve"> of CO</w:t>
      </w:r>
      <w:r w:rsidRPr="00CB5788">
        <w:rPr>
          <w:vertAlign w:val="subscript"/>
        </w:rPr>
        <w:t>2</w:t>
      </w:r>
      <w:r>
        <w:t xml:space="preserve"> that would produce the same effect. </w:t>
      </w:r>
      <w:r w:rsidR="0074365F">
        <w:t>I</w:t>
      </w:r>
      <w:r>
        <w:t xml:space="preserve">t </w:t>
      </w:r>
      <w:r w:rsidR="00744F61">
        <w:t xml:space="preserve">simplifies </w:t>
      </w:r>
      <w:r>
        <w:t xml:space="preserve">the reporting to a common factor </w:t>
      </w:r>
      <w:r w:rsidR="0074365F">
        <w:t>allowing</w:t>
      </w:r>
      <w:r>
        <w:t xml:space="preserve"> comparisons </w:t>
      </w:r>
      <w:r w:rsidR="0074365F">
        <w:t>to</w:t>
      </w:r>
      <w:r>
        <w:t xml:space="preserve"> be made between sectors and/or between organisations in the same sector. More importantly, an organisation can benchmark its performance and then track it over time with this standardised measure.</w:t>
      </w:r>
    </w:p>
    <w:p w14:paraId="169AF29A" w14:textId="77777777" w:rsidR="005076CB" w:rsidRDefault="005076CB" w:rsidP="00F638FF"/>
    <w:p w14:paraId="7B3D205F" w14:textId="77777777" w:rsidR="00735092" w:rsidRDefault="00735092" w:rsidP="00F638FF"/>
    <w:p w14:paraId="63449516" w14:textId="2B0F6D43" w:rsidR="005076CB" w:rsidRDefault="005076CB" w:rsidP="005076CB">
      <w:pPr>
        <w:pStyle w:val="Heading2"/>
      </w:pPr>
      <w:bookmarkStart w:id="12" w:name="_Toc146208862"/>
      <w:r>
        <w:t xml:space="preserve">4.2 How </w:t>
      </w:r>
      <w:r w:rsidR="00E30395">
        <w:t>to</w:t>
      </w:r>
      <w:r>
        <w:t xml:space="preserve"> report</w:t>
      </w:r>
      <w:bookmarkEnd w:id="12"/>
    </w:p>
    <w:p w14:paraId="019A6E36" w14:textId="1E0E2F58" w:rsidR="000561A8" w:rsidRDefault="005076CB" w:rsidP="005076CB">
      <w:r>
        <w:t xml:space="preserve">The first thing to do is to define your operational boundary - those elements of your operation you are going to report on. Most of the time </w:t>
      </w:r>
      <w:r w:rsidR="0074365F">
        <w:t>it</w:t>
      </w:r>
      <w:r>
        <w:t xml:space="preserve"> will be obvious</w:t>
      </w:r>
      <w:r w:rsidR="0074365F">
        <w:t xml:space="preserve"> what to include</w:t>
      </w:r>
      <w:r>
        <w:t xml:space="preserve">. However, there may be joint activities with partners where you </w:t>
      </w:r>
      <w:proofErr w:type="gramStart"/>
      <w:r>
        <w:t>have to</w:t>
      </w:r>
      <w:proofErr w:type="gramEnd"/>
      <w:r>
        <w:t xml:space="preserve"> decide if you are responsible for the emissions or not. If there is a contractual agreement in place for the activities, there are two ways to decide who reports how much of the emissions to avoid double counting. The first is </w:t>
      </w:r>
      <w:r>
        <w:lastRenderedPageBreak/>
        <w:t>the ownership approach where you split the emissions according to the financial agreement in place (</w:t>
      </w:r>
      <w:r w:rsidR="0015347D">
        <w:t>e.g.,</w:t>
      </w:r>
      <w:r>
        <w:t xml:space="preserve"> in an equal share joint venture the two parties would halve the total emissions and report equally). </w:t>
      </w:r>
    </w:p>
    <w:p w14:paraId="591856F1" w14:textId="14E3C8C8" w:rsidR="005076CB" w:rsidRDefault="005076CB" w:rsidP="005076CB">
      <w:r>
        <w:t xml:space="preserve">The second option is the operational control approach where whoever is the day-to-day decision-making party (notwithstanding financial investment, </w:t>
      </w:r>
      <w:proofErr w:type="gramStart"/>
      <w:r>
        <w:t>control</w:t>
      </w:r>
      <w:proofErr w:type="gramEnd"/>
      <w:r>
        <w:t xml:space="preserve"> or ownership) takes responsibility for the emissions. So, if you have a legal shared-ownership partnership with a third-party who is delivering an activity at your event, but they make the day-to-day decisions, they own the full emissions. (Note that this only works for shared-ownership ventures. When contracting a third-party to deliver the same service, the emissions would sit in scope 3 under purchased goods and services).</w:t>
      </w:r>
    </w:p>
    <w:p w14:paraId="15CC2F40" w14:textId="12E031AD" w:rsidR="005076CB" w:rsidRDefault="005076CB" w:rsidP="005076CB">
      <w:r>
        <w:t>Next, you must decide which scopes and categories you will report</w:t>
      </w:r>
      <w:r w:rsidR="00441415">
        <w:t xml:space="preserve"> on</w:t>
      </w:r>
      <w:r>
        <w:t>. All organisations should report on Scopes 1 and 2</w:t>
      </w:r>
      <w:r w:rsidR="00437752">
        <w:t xml:space="preserve"> (see section 4.4. below for </w:t>
      </w:r>
      <w:r w:rsidR="00092DF4">
        <w:t>defi</w:t>
      </w:r>
      <w:r w:rsidR="00437752">
        <w:t>n</w:t>
      </w:r>
      <w:r w:rsidR="00092DF4">
        <w:t>i</w:t>
      </w:r>
      <w:r w:rsidR="00437752">
        <w:t>tions</w:t>
      </w:r>
      <w:r w:rsidR="00092DF4">
        <w:t xml:space="preserve"> of the scopes</w:t>
      </w:r>
      <w:r w:rsidR="00437752">
        <w:t>)</w:t>
      </w:r>
      <w:r>
        <w:t>. This includes all energy use in building</w:t>
      </w:r>
      <w:r w:rsidR="00441415">
        <w:t>s</w:t>
      </w:r>
      <w:r>
        <w:t xml:space="preserve"> and fuel use in vehicles and equipment. The Scottish Government advice is to report on “all relevant and significant areas of the organisation’s indirect emissions”. Hence, you should review the categories in scope 3. </w:t>
      </w:r>
      <w:r w:rsidR="00441415">
        <w:t>T</w:t>
      </w:r>
      <w:r>
        <w:t>he Greenhouse Gas Protocol states that a category should be included if:</w:t>
      </w:r>
    </w:p>
    <w:p w14:paraId="553D599B" w14:textId="72D5CDFE" w:rsidR="005076CB" w:rsidRPr="002167B3" w:rsidRDefault="005076CB" w:rsidP="005076CB">
      <w:pPr>
        <w:pStyle w:val="ListParagraph"/>
        <w:numPr>
          <w:ilvl w:val="0"/>
          <w:numId w:val="9"/>
        </w:numPr>
        <w:spacing w:after="120" w:line="288" w:lineRule="auto"/>
        <w:ind w:left="714" w:hanging="357"/>
        <w:rPr>
          <w:sz w:val="22"/>
          <w:szCs w:val="22"/>
        </w:rPr>
      </w:pPr>
      <w:r w:rsidRPr="002167B3">
        <w:rPr>
          <w:sz w:val="22"/>
          <w:szCs w:val="22"/>
        </w:rPr>
        <w:t>It is known to be, or could be, large (relative to scope 1 and scope 2 emissions</w:t>
      </w:r>
      <w:r w:rsidR="0015347D" w:rsidRPr="002167B3">
        <w:rPr>
          <w:sz w:val="22"/>
          <w:szCs w:val="22"/>
        </w:rPr>
        <w:t>).</w:t>
      </w:r>
    </w:p>
    <w:p w14:paraId="2DA3615B" w14:textId="01D09249" w:rsidR="005076CB" w:rsidRPr="002167B3" w:rsidRDefault="005076CB" w:rsidP="005076CB">
      <w:pPr>
        <w:pStyle w:val="ListParagraph"/>
        <w:numPr>
          <w:ilvl w:val="0"/>
          <w:numId w:val="9"/>
        </w:numPr>
        <w:spacing w:after="120" w:line="288" w:lineRule="auto"/>
        <w:ind w:left="714" w:hanging="357"/>
        <w:rPr>
          <w:sz w:val="22"/>
          <w:szCs w:val="22"/>
        </w:rPr>
      </w:pPr>
      <w:r w:rsidRPr="002167B3">
        <w:rPr>
          <w:sz w:val="22"/>
          <w:szCs w:val="22"/>
        </w:rPr>
        <w:t>It represents a risk to the organisation in some way (including reputational risk</w:t>
      </w:r>
      <w:r w:rsidR="0015347D" w:rsidRPr="002167B3">
        <w:rPr>
          <w:sz w:val="22"/>
          <w:szCs w:val="22"/>
        </w:rPr>
        <w:t>).</w:t>
      </w:r>
    </w:p>
    <w:p w14:paraId="6FDAB5EC" w14:textId="77777777" w:rsidR="005076CB" w:rsidRPr="002167B3" w:rsidRDefault="005076CB" w:rsidP="005076CB">
      <w:pPr>
        <w:pStyle w:val="ListParagraph"/>
        <w:numPr>
          <w:ilvl w:val="0"/>
          <w:numId w:val="9"/>
        </w:numPr>
        <w:spacing w:after="120" w:line="288" w:lineRule="auto"/>
        <w:ind w:left="714" w:hanging="357"/>
        <w:rPr>
          <w:sz w:val="22"/>
          <w:szCs w:val="22"/>
        </w:rPr>
      </w:pPr>
      <w:r w:rsidRPr="002167B3">
        <w:rPr>
          <w:sz w:val="22"/>
          <w:szCs w:val="22"/>
        </w:rPr>
        <w:t xml:space="preserve">It is considered important by key stakeholders; </w:t>
      </w:r>
      <w:r>
        <w:rPr>
          <w:sz w:val="22"/>
          <w:szCs w:val="22"/>
        </w:rPr>
        <w:t>or</w:t>
      </w:r>
    </w:p>
    <w:p w14:paraId="34822515" w14:textId="77777777" w:rsidR="005076CB" w:rsidRPr="002167B3" w:rsidRDefault="005076CB" w:rsidP="005076CB">
      <w:pPr>
        <w:pStyle w:val="ListParagraph"/>
        <w:numPr>
          <w:ilvl w:val="0"/>
          <w:numId w:val="9"/>
        </w:numPr>
        <w:spacing w:after="120" w:line="288" w:lineRule="auto"/>
        <w:ind w:left="714" w:hanging="357"/>
        <w:rPr>
          <w:sz w:val="22"/>
          <w:szCs w:val="22"/>
        </w:rPr>
      </w:pPr>
      <w:r w:rsidRPr="002167B3">
        <w:rPr>
          <w:sz w:val="22"/>
          <w:szCs w:val="22"/>
        </w:rPr>
        <w:t>It includes opportunities for emissions reductions.</w:t>
      </w:r>
    </w:p>
    <w:p w14:paraId="7FD56453" w14:textId="77777777" w:rsidR="005076CB" w:rsidRDefault="005076CB" w:rsidP="005076CB">
      <w:r>
        <w:t>A scope 3 category can be left out if:</w:t>
      </w:r>
    </w:p>
    <w:p w14:paraId="3876D238" w14:textId="0B73D0AB" w:rsidR="005076CB" w:rsidRDefault="005076CB" w:rsidP="005076CB">
      <w:pPr>
        <w:pStyle w:val="ListParagraph"/>
        <w:numPr>
          <w:ilvl w:val="0"/>
          <w:numId w:val="11"/>
        </w:numPr>
        <w:spacing w:after="120" w:line="288" w:lineRule="auto"/>
        <w:ind w:left="714" w:hanging="357"/>
        <w:rPr>
          <w:sz w:val="22"/>
          <w:szCs w:val="22"/>
        </w:rPr>
      </w:pPr>
      <w:r>
        <w:rPr>
          <w:sz w:val="22"/>
          <w:szCs w:val="22"/>
        </w:rPr>
        <w:t xml:space="preserve">It is not </w:t>
      </w:r>
      <w:r w:rsidR="0015347D">
        <w:rPr>
          <w:sz w:val="22"/>
          <w:szCs w:val="22"/>
        </w:rPr>
        <w:t>relevant and</w:t>
      </w:r>
      <w:r>
        <w:rPr>
          <w:sz w:val="22"/>
          <w:szCs w:val="22"/>
        </w:rPr>
        <w:t xml:space="preserve"> sits outside of the operational </w:t>
      </w:r>
      <w:r w:rsidR="0015347D">
        <w:rPr>
          <w:sz w:val="22"/>
          <w:szCs w:val="22"/>
        </w:rPr>
        <w:t>boundary.</w:t>
      </w:r>
    </w:p>
    <w:p w14:paraId="416B70CE" w14:textId="77777777" w:rsidR="005076CB" w:rsidRDefault="005076CB" w:rsidP="005076CB">
      <w:pPr>
        <w:pStyle w:val="ListParagraph"/>
        <w:numPr>
          <w:ilvl w:val="0"/>
          <w:numId w:val="11"/>
        </w:numPr>
        <w:spacing w:after="120" w:line="288" w:lineRule="auto"/>
        <w:ind w:left="714" w:hanging="357"/>
        <w:rPr>
          <w:sz w:val="22"/>
          <w:szCs w:val="22"/>
        </w:rPr>
      </w:pPr>
      <w:r>
        <w:rPr>
          <w:sz w:val="22"/>
          <w:szCs w:val="22"/>
        </w:rPr>
        <w:t>The necessary data is incomplete or not available; or</w:t>
      </w:r>
    </w:p>
    <w:p w14:paraId="51D36D18" w14:textId="2F6D2356" w:rsidR="005076CB" w:rsidRDefault="005076CB" w:rsidP="005076CB">
      <w:pPr>
        <w:pStyle w:val="ListParagraph"/>
        <w:numPr>
          <w:ilvl w:val="0"/>
          <w:numId w:val="11"/>
        </w:numPr>
        <w:spacing w:after="120" w:line="288" w:lineRule="auto"/>
        <w:ind w:left="714" w:hanging="357"/>
        <w:rPr>
          <w:sz w:val="22"/>
          <w:szCs w:val="22"/>
        </w:rPr>
      </w:pPr>
      <w:r>
        <w:rPr>
          <w:sz w:val="22"/>
          <w:szCs w:val="22"/>
        </w:rPr>
        <w:t xml:space="preserve">The available data is </w:t>
      </w:r>
      <w:r w:rsidR="00441415">
        <w:rPr>
          <w:sz w:val="22"/>
          <w:szCs w:val="22"/>
        </w:rPr>
        <w:t>inaccurate,</w:t>
      </w:r>
      <w:r>
        <w:rPr>
          <w:sz w:val="22"/>
          <w:szCs w:val="22"/>
        </w:rPr>
        <w:t xml:space="preserve"> or the assumptions needed would make a calculation inaccurate.</w:t>
      </w:r>
    </w:p>
    <w:p w14:paraId="370D1EE4" w14:textId="7801E9FA" w:rsidR="005076CB" w:rsidRDefault="005076CB" w:rsidP="005076CB">
      <w:r>
        <w:t>The carbon footprint report should clearly state which scopes and categories have been included and show the values. It should also clearly indicate which categories have been left out, explaining why (this will be one of the three reasons listed above).</w:t>
      </w:r>
    </w:p>
    <w:p w14:paraId="0D66DD42" w14:textId="77777777" w:rsidR="005076CB" w:rsidRPr="009F7262" w:rsidRDefault="005076CB" w:rsidP="005076CB">
      <w:r>
        <w:t>Leaving out a category in one year (especially the first year) does not mean that it should be left out in future years. Each category should be reviewed for each report and more data added as necessary. This can mean that the carbon footprint will likely increase in year 2, and even year 3, as the reporting gets better - this is usual and to be expected.</w:t>
      </w:r>
    </w:p>
    <w:p w14:paraId="3E42EAF1" w14:textId="77777777" w:rsidR="005076CB" w:rsidRDefault="005076CB" w:rsidP="005076CB"/>
    <w:p w14:paraId="22B6F9D1" w14:textId="77777777" w:rsidR="00F638FF" w:rsidRDefault="00F638FF" w:rsidP="00F638FF"/>
    <w:p w14:paraId="5859934D" w14:textId="225C166D" w:rsidR="00A01F7D" w:rsidRDefault="00E30395" w:rsidP="00A01F7D">
      <w:pPr>
        <w:pStyle w:val="Heading2"/>
      </w:pPr>
      <w:bookmarkStart w:id="13" w:name="_Toc146208863"/>
      <w:r>
        <w:t>4.3</w:t>
      </w:r>
      <w:r w:rsidR="00A01F7D">
        <w:t xml:space="preserve"> What </w:t>
      </w:r>
      <w:r>
        <w:t>to</w:t>
      </w:r>
      <w:r w:rsidR="00A01F7D">
        <w:t xml:space="preserve"> report</w:t>
      </w:r>
      <w:r w:rsidR="00441415">
        <w:t xml:space="preserve"> </w:t>
      </w:r>
      <w:r w:rsidR="00441415" w:rsidRPr="00551461">
        <w:rPr>
          <w:sz w:val="22"/>
          <w:szCs w:val="22"/>
        </w:rPr>
        <w:t>–</w:t>
      </w:r>
      <w:r w:rsidR="00441415">
        <w:t xml:space="preserve"> </w:t>
      </w:r>
      <w:r w:rsidR="005076CB">
        <w:t xml:space="preserve">Data </w:t>
      </w:r>
      <w:r w:rsidR="00A01F7D">
        <w:t>Quality</w:t>
      </w:r>
      <w:bookmarkEnd w:id="13"/>
    </w:p>
    <w:p w14:paraId="586C2E68" w14:textId="46BD3955" w:rsidR="00A01F7D" w:rsidRDefault="00A01F7D" w:rsidP="00A01F7D">
      <w:r>
        <w:t xml:space="preserve">The data gathered and the processes used should </w:t>
      </w:r>
      <w:r w:rsidR="005076CB">
        <w:t>meet the following requirements:</w:t>
      </w:r>
    </w:p>
    <w:p w14:paraId="00662D49" w14:textId="7E02E9B6" w:rsidR="005076CB" w:rsidRDefault="005076CB" w:rsidP="005076CB">
      <w:pPr>
        <w:pStyle w:val="ListParagraph"/>
        <w:numPr>
          <w:ilvl w:val="0"/>
          <w:numId w:val="26"/>
        </w:numPr>
        <w:spacing w:after="120" w:line="288" w:lineRule="auto"/>
        <w:ind w:left="714" w:hanging="357"/>
        <w:rPr>
          <w:sz w:val="22"/>
          <w:szCs w:val="22"/>
        </w:rPr>
      </w:pPr>
      <w:r w:rsidRPr="00735092">
        <w:rPr>
          <w:b/>
          <w:bCs/>
          <w:sz w:val="22"/>
          <w:szCs w:val="22"/>
        </w:rPr>
        <w:t>Relevance</w:t>
      </w:r>
      <w:r w:rsidRPr="00735092">
        <w:rPr>
          <w:sz w:val="22"/>
          <w:szCs w:val="22"/>
        </w:rPr>
        <w:t xml:space="preserve"> – the </w:t>
      </w:r>
      <w:r>
        <w:rPr>
          <w:sz w:val="22"/>
          <w:szCs w:val="22"/>
        </w:rPr>
        <w:t xml:space="preserve">reported emissions must fall within the defined scope of activity and be useful to the reporting organisation (to help it understand its emissions and where </w:t>
      </w:r>
      <w:r>
        <w:rPr>
          <w:sz w:val="22"/>
          <w:szCs w:val="22"/>
        </w:rPr>
        <w:lastRenderedPageBreak/>
        <w:t>it can invest time and effort to make reductions) and to external bodies (to understand the improvements made over time).</w:t>
      </w:r>
    </w:p>
    <w:p w14:paraId="4A053C41" w14:textId="2C3983B6" w:rsidR="005076CB" w:rsidRPr="00735092" w:rsidRDefault="005076CB" w:rsidP="005076CB">
      <w:pPr>
        <w:pStyle w:val="ListParagraph"/>
        <w:numPr>
          <w:ilvl w:val="0"/>
          <w:numId w:val="26"/>
        </w:numPr>
        <w:spacing w:after="120" w:line="288" w:lineRule="auto"/>
        <w:ind w:left="714" w:hanging="357"/>
        <w:rPr>
          <w:b/>
          <w:bCs/>
          <w:sz w:val="22"/>
          <w:szCs w:val="22"/>
        </w:rPr>
      </w:pPr>
      <w:r w:rsidRPr="00735092">
        <w:rPr>
          <w:b/>
          <w:bCs/>
          <w:sz w:val="22"/>
          <w:szCs w:val="22"/>
        </w:rPr>
        <w:t>Completeness</w:t>
      </w:r>
      <w:r>
        <w:rPr>
          <w:sz w:val="22"/>
          <w:szCs w:val="22"/>
        </w:rPr>
        <w:t xml:space="preserve"> – under each scope and category all data must be gathered. Any exclusions must be disclosed in the final report.</w:t>
      </w:r>
    </w:p>
    <w:p w14:paraId="68DCFF29" w14:textId="63B10F1F" w:rsidR="005076CB" w:rsidRPr="00735092" w:rsidRDefault="005076CB" w:rsidP="005076CB">
      <w:pPr>
        <w:pStyle w:val="ListParagraph"/>
        <w:numPr>
          <w:ilvl w:val="0"/>
          <w:numId w:val="26"/>
        </w:numPr>
        <w:spacing w:after="120" w:line="288" w:lineRule="auto"/>
        <w:ind w:left="714" w:hanging="357"/>
        <w:rPr>
          <w:b/>
          <w:bCs/>
          <w:sz w:val="22"/>
          <w:szCs w:val="22"/>
        </w:rPr>
      </w:pPr>
      <w:r>
        <w:rPr>
          <w:b/>
          <w:bCs/>
          <w:sz w:val="22"/>
          <w:szCs w:val="22"/>
        </w:rPr>
        <w:t>Consistency</w:t>
      </w:r>
      <w:r>
        <w:rPr>
          <w:sz w:val="22"/>
          <w:szCs w:val="22"/>
        </w:rPr>
        <w:t xml:space="preserve"> – the same methods should be used each time you report to make sure each report is comparable so you should document how you calculate your emissions. Sometimes it may be necessary to change a process (</w:t>
      </w:r>
      <w:r w:rsidR="00BB51AA">
        <w:rPr>
          <w:sz w:val="22"/>
          <w:szCs w:val="22"/>
        </w:rPr>
        <w:t>for example, if a more accurate way of gathering data becomes available). If so, you can do that, but should clearly state what has changed and then document the new process.</w:t>
      </w:r>
    </w:p>
    <w:p w14:paraId="354C9369" w14:textId="4BC07CE5" w:rsidR="00BB51AA" w:rsidRPr="00735092" w:rsidRDefault="00BB51AA" w:rsidP="005076CB">
      <w:pPr>
        <w:pStyle w:val="ListParagraph"/>
        <w:numPr>
          <w:ilvl w:val="0"/>
          <w:numId w:val="26"/>
        </w:numPr>
        <w:spacing w:after="120" w:line="288" w:lineRule="auto"/>
        <w:ind w:left="714" w:hanging="357"/>
        <w:rPr>
          <w:b/>
          <w:bCs/>
          <w:sz w:val="22"/>
          <w:szCs w:val="22"/>
        </w:rPr>
      </w:pPr>
      <w:r>
        <w:rPr>
          <w:b/>
          <w:bCs/>
          <w:sz w:val="22"/>
          <w:szCs w:val="22"/>
        </w:rPr>
        <w:t>Transparency</w:t>
      </w:r>
      <w:r>
        <w:rPr>
          <w:sz w:val="22"/>
          <w:szCs w:val="22"/>
        </w:rPr>
        <w:t xml:space="preserve"> – linked to consistency, you should state all assumptions that have been made and include any references to external calculation methodologies or data sources that you used.</w:t>
      </w:r>
    </w:p>
    <w:p w14:paraId="5F01F156" w14:textId="60320431" w:rsidR="00BB51AA" w:rsidRPr="00735092" w:rsidRDefault="00BB51AA" w:rsidP="00735092">
      <w:pPr>
        <w:pStyle w:val="ListParagraph"/>
        <w:numPr>
          <w:ilvl w:val="0"/>
          <w:numId w:val="26"/>
        </w:numPr>
        <w:spacing w:after="120" w:line="288" w:lineRule="auto"/>
        <w:ind w:left="714" w:hanging="357"/>
        <w:rPr>
          <w:b/>
          <w:bCs/>
        </w:rPr>
      </w:pPr>
      <w:r>
        <w:rPr>
          <w:b/>
          <w:bCs/>
          <w:sz w:val="22"/>
          <w:szCs w:val="22"/>
        </w:rPr>
        <w:t>Accuracy</w:t>
      </w:r>
      <w:r>
        <w:rPr>
          <w:sz w:val="22"/>
          <w:szCs w:val="22"/>
        </w:rPr>
        <w:t xml:space="preserve"> – As far as is practicable you must ensure that your estimates reflect reality. If there are any uncertainties these should be reported (as per the consistency and transparency requirements).</w:t>
      </w:r>
    </w:p>
    <w:p w14:paraId="7BE05F40" w14:textId="77777777" w:rsidR="00A01F7D" w:rsidRDefault="00A01F7D" w:rsidP="00F638FF"/>
    <w:p w14:paraId="609A7C0C" w14:textId="352BB2AF" w:rsidR="00F638FF" w:rsidRDefault="00E30395" w:rsidP="00F638FF">
      <w:pPr>
        <w:pStyle w:val="Heading2"/>
      </w:pPr>
      <w:bookmarkStart w:id="14" w:name="_Toc146208864"/>
      <w:r>
        <w:t>4.4</w:t>
      </w:r>
      <w:r w:rsidR="0012303D">
        <w:t xml:space="preserve"> </w:t>
      </w:r>
      <w:r w:rsidR="00F638FF">
        <w:t xml:space="preserve">What </w:t>
      </w:r>
      <w:r>
        <w:t>to</w:t>
      </w:r>
      <w:r w:rsidR="00F638FF">
        <w:t xml:space="preserve"> report</w:t>
      </w:r>
      <w:r w:rsidR="00441415">
        <w:t xml:space="preserve"> </w:t>
      </w:r>
      <w:r w:rsidR="00441415" w:rsidRPr="00551461">
        <w:rPr>
          <w:sz w:val="22"/>
          <w:szCs w:val="22"/>
        </w:rPr>
        <w:t>–</w:t>
      </w:r>
      <w:r w:rsidR="00F638FF">
        <w:t xml:space="preserve"> Activities, </w:t>
      </w:r>
      <w:proofErr w:type="gramStart"/>
      <w:r w:rsidR="00F638FF">
        <w:t>Scopes</w:t>
      </w:r>
      <w:proofErr w:type="gramEnd"/>
      <w:r w:rsidR="00F638FF">
        <w:t xml:space="preserve"> and Categories</w:t>
      </w:r>
      <w:bookmarkEnd w:id="14"/>
    </w:p>
    <w:p w14:paraId="2195D03F" w14:textId="0E9D07B1" w:rsidR="00F638FF" w:rsidRDefault="00F638FF" w:rsidP="00F638FF">
      <w:r>
        <w:t xml:space="preserve">For reporting purposes, you </w:t>
      </w:r>
      <w:r w:rsidR="009F5FE3">
        <w:t xml:space="preserve">will </w:t>
      </w:r>
      <w:r>
        <w:t>gather data on different activities. These activities are classified into different scopes and categories and may be either direct emissions or indirect emissions.</w:t>
      </w:r>
    </w:p>
    <w:p w14:paraId="0B62CC58" w14:textId="64642CE1" w:rsidR="00F638FF" w:rsidRDefault="00F638FF" w:rsidP="00F638FF">
      <w:r>
        <w:t xml:space="preserve">Scope 1 includes all direct (or owned) emissions. These are emissions where your organisation </w:t>
      </w:r>
      <w:proofErr w:type="gramStart"/>
      <w:r>
        <w:t>actually burns</w:t>
      </w:r>
      <w:proofErr w:type="gramEnd"/>
      <w:r>
        <w:t xml:space="preserve"> the fuel that produces the greenhouse gases. </w:t>
      </w:r>
      <w:r w:rsidR="0015347D">
        <w:t>So,</w:t>
      </w:r>
      <w:r>
        <w:t xml:space="preserve"> this includes burning natural gas in boilers for heating or hot water, using natural gas to cook, or using petrol or diesel in a vehicle or equipment owned or controlled (</w:t>
      </w:r>
      <w:r w:rsidR="0015347D">
        <w:t>e.g.,</w:t>
      </w:r>
      <w:r>
        <w:t xml:space="preserve"> on a long-term lease) by the organisation. There are also fugitive emissions, which are escapes of refrigerant gases from refrigeration and air-conditioning units; the volumes of </w:t>
      </w:r>
      <w:r w:rsidR="009F5FE3">
        <w:t xml:space="preserve">these </w:t>
      </w:r>
      <w:r>
        <w:t>escaped gas</w:t>
      </w:r>
      <w:r w:rsidR="009F5FE3">
        <w:t>es</w:t>
      </w:r>
      <w:r>
        <w:t xml:space="preserve"> may be small, but the</w:t>
      </w:r>
      <w:r w:rsidR="009A40A4">
        <w:t>y</w:t>
      </w:r>
      <w:r>
        <w:t xml:space="preserve"> have a very powerful global warming potential so are important </w:t>
      </w:r>
      <w:r w:rsidR="009F5FE3">
        <w:t>to manage</w:t>
      </w:r>
      <w:r>
        <w:t>.</w:t>
      </w:r>
      <w:r w:rsidR="00441415">
        <w:t xml:space="preserve"> There is also a category called “process emissions”. These are emissions coming from a manufacturing process and so are not relevant for sport.</w:t>
      </w:r>
    </w:p>
    <w:p w14:paraId="6845FC12" w14:textId="77777777" w:rsidR="00F638FF" w:rsidRDefault="00F638FF" w:rsidP="00F638FF">
      <w:r>
        <w:t>Scope 2 includes indirect (or purchased) emissions from your use of electricity</w:t>
      </w:r>
      <w:r>
        <w:rPr>
          <w:rStyle w:val="FootnoteReference"/>
        </w:rPr>
        <w:footnoteReference w:id="7"/>
      </w:r>
      <w:r>
        <w:t>. In this case the electricity is produced elsewhere and transmitted to you through the distribution network, so the emissions associated with the generation of the electricity are produced at the point of generation, not on your site.</w:t>
      </w:r>
    </w:p>
    <w:p w14:paraId="5FE42FE7" w14:textId="03EC63F0" w:rsidR="00F638FF" w:rsidRDefault="00F638FF" w:rsidP="00F638FF">
      <w:r>
        <w:t>Scope 3 includes all other emissions that are associated with the supply chain that supports your activities. This is separated into upstream emissions (</w:t>
      </w:r>
      <w:r w:rsidR="0015347D">
        <w:t>i.e.,</w:t>
      </w:r>
      <w:r>
        <w:t xml:space="preserve"> the emissions attributable to items that you are purchasing) and downstream emissions (</w:t>
      </w:r>
      <w:r w:rsidR="0015347D">
        <w:t>i.e.,</w:t>
      </w:r>
      <w:r>
        <w:t xml:space="preserve"> the emissions from the transportation, use and disposal of items that you produce). Typically, for most sports organisations, downstream emissions are </w:t>
      </w:r>
      <w:r w:rsidR="00274B26">
        <w:t xml:space="preserve">either not relevant or are </w:t>
      </w:r>
      <w:r>
        <w:t xml:space="preserve">negligible and don’t need to be reported. An exception might be for a company that manufactures sports kit and/or equipment, but most clubs and governing bodies deliver competitions and events rather than </w:t>
      </w:r>
      <w:r>
        <w:lastRenderedPageBreak/>
        <w:t>tangible goods, so there are limited downstream emissions. Within scope 3 there are fifteen categories to further breakdown the types of information needed</w:t>
      </w:r>
      <w:r w:rsidR="00A26F13">
        <w:t xml:space="preserve">, these are illustrated in </w:t>
      </w:r>
      <w:r w:rsidR="005F4F98">
        <w:t>the diagram below</w:t>
      </w:r>
      <w:r>
        <w:t>. These include emissions from transport of goods, business travel, staff commuting and waste disposal, among others.</w:t>
      </w:r>
    </w:p>
    <w:p w14:paraId="500EAA4D" w14:textId="4EA0278B" w:rsidR="00F638FF" w:rsidRDefault="00CD697C" w:rsidP="00735092">
      <w:pPr>
        <w:jc w:val="center"/>
      </w:pPr>
      <w:r>
        <w:rPr>
          <w:noProof/>
          <w14:ligatures w14:val="standardContextual"/>
        </w:rPr>
        <w:drawing>
          <wp:inline distT="0" distB="0" distL="0" distR="0" wp14:anchorId="661D0022" wp14:editId="2541A724">
            <wp:extent cx="5400000" cy="7200000"/>
            <wp:effectExtent l="0" t="0" r="0" b="1270"/>
            <wp:docPr id="434315476" name="Picture 1" descr="A diagram summarising the three scopes that are defined for Greenhouse Gas accounting and re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315476" name="Picture 1" descr="A diagram summarising the three scopes that are defined for Greenhouse Gas accounting and reporting."/>
                    <pic:cNvPicPr/>
                  </pic:nvPicPr>
                  <pic:blipFill>
                    <a:blip r:embed="rId32">
                      <a:extLst>
                        <a:ext uri="{28A0092B-C50C-407E-A947-70E740481C1C}">
                          <a14:useLocalDpi xmlns:a14="http://schemas.microsoft.com/office/drawing/2010/main" val="0"/>
                        </a:ext>
                      </a:extLst>
                    </a:blip>
                    <a:stretch>
                      <a:fillRect/>
                    </a:stretch>
                  </pic:blipFill>
                  <pic:spPr>
                    <a:xfrm>
                      <a:off x="0" y="0"/>
                      <a:ext cx="5400000" cy="7200000"/>
                    </a:xfrm>
                    <a:prstGeom prst="rect">
                      <a:avLst/>
                    </a:prstGeom>
                  </pic:spPr>
                </pic:pic>
              </a:graphicData>
            </a:graphic>
          </wp:inline>
        </w:drawing>
      </w:r>
    </w:p>
    <w:p w14:paraId="6B0F2D3E" w14:textId="68B5DA53" w:rsidR="00A26F13" w:rsidRDefault="00A26F13" w:rsidP="004312CD">
      <w:pPr>
        <w:spacing w:after="0"/>
        <w:jc w:val="center"/>
        <w:rPr>
          <w:sz w:val="20"/>
          <w:szCs w:val="20"/>
        </w:rPr>
      </w:pPr>
      <w:r>
        <w:rPr>
          <w:sz w:val="20"/>
          <w:szCs w:val="20"/>
        </w:rPr>
        <w:t xml:space="preserve">Summary of </w:t>
      </w:r>
      <w:r w:rsidR="004312CD">
        <w:rPr>
          <w:sz w:val="20"/>
          <w:szCs w:val="20"/>
        </w:rPr>
        <w:t>the reporting scopes, showing the fifteen scope 3 categories.</w:t>
      </w:r>
    </w:p>
    <w:p w14:paraId="55BC7353" w14:textId="47EF5318" w:rsidR="004312CD" w:rsidRPr="004312CD" w:rsidRDefault="004312CD" w:rsidP="00A26F13">
      <w:pPr>
        <w:jc w:val="center"/>
        <w:rPr>
          <w:sz w:val="18"/>
          <w:szCs w:val="18"/>
        </w:rPr>
      </w:pPr>
      <w:r w:rsidRPr="004312CD">
        <w:rPr>
          <w:sz w:val="18"/>
          <w:szCs w:val="18"/>
        </w:rPr>
        <w:t xml:space="preserve">[Source: </w:t>
      </w:r>
      <w:r w:rsidR="00CD697C">
        <w:rPr>
          <w:sz w:val="18"/>
          <w:szCs w:val="18"/>
        </w:rPr>
        <w:t xml:space="preserve">Public </w:t>
      </w:r>
      <w:r w:rsidR="00A544D1">
        <w:rPr>
          <w:sz w:val="18"/>
          <w:szCs w:val="18"/>
        </w:rPr>
        <w:t>S</w:t>
      </w:r>
      <w:r w:rsidR="00CD697C">
        <w:rPr>
          <w:sz w:val="18"/>
          <w:szCs w:val="18"/>
        </w:rPr>
        <w:t>ector Leadership on the Global Climate Emergency p.27</w:t>
      </w:r>
      <w:r w:rsidR="00CD697C">
        <w:rPr>
          <w:rStyle w:val="FootnoteReference"/>
          <w:sz w:val="18"/>
          <w:szCs w:val="18"/>
        </w:rPr>
        <w:footnoteReference w:id="8"/>
      </w:r>
      <w:r w:rsidRPr="004312CD">
        <w:rPr>
          <w:sz w:val="18"/>
          <w:szCs w:val="18"/>
        </w:rPr>
        <w:t xml:space="preserve">] </w:t>
      </w:r>
    </w:p>
    <w:p w14:paraId="1747098F" w14:textId="77777777" w:rsidR="00A26F13" w:rsidRDefault="00A26F13" w:rsidP="00F638FF"/>
    <w:p w14:paraId="783A80D2" w14:textId="2489FEF4" w:rsidR="00E30395" w:rsidRDefault="00E30395" w:rsidP="00735092">
      <w:pPr>
        <w:pStyle w:val="Heading2"/>
      </w:pPr>
      <w:bookmarkStart w:id="15" w:name="_Toc146208865"/>
      <w:r>
        <w:t>4.5 What to report</w:t>
      </w:r>
      <w:r w:rsidR="00274B26">
        <w:t xml:space="preserve"> </w:t>
      </w:r>
      <w:r w:rsidR="00274B26" w:rsidRPr="00551461">
        <w:rPr>
          <w:sz w:val="22"/>
          <w:szCs w:val="22"/>
        </w:rPr>
        <w:t>–</w:t>
      </w:r>
      <w:r>
        <w:t xml:space="preserve"> Data Gathering</w:t>
      </w:r>
      <w:bookmarkEnd w:id="15"/>
    </w:p>
    <w:p w14:paraId="2478CEEF" w14:textId="2F19ACC5" w:rsidR="00E30395" w:rsidRDefault="00CD697C" w:rsidP="00E30395">
      <w:r>
        <w:t>The table below</w:t>
      </w:r>
      <w:r w:rsidR="00A544D1">
        <w:rPr>
          <w:rStyle w:val="FootnoteReference"/>
        </w:rPr>
        <w:footnoteReference w:id="9"/>
      </w:r>
      <w:r>
        <w:t xml:space="preserve"> gives examples of the data required under each of the scopes.</w:t>
      </w:r>
    </w:p>
    <w:tbl>
      <w:tblPr>
        <w:tblStyle w:val="TableGrid"/>
        <w:tblW w:w="9070" w:type="dxa"/>
        <w:tblLook w:val="04A0" w:firstRow="1" w:lastRow="0" w:firstColumn="1" w:lastColumn="0" w:noHBand="0" w:noVBand="1"/>
      </w:tblPr>
      <w:tblGrid>
        <w:gridCol w:w="1783"/>
        <w:gridCol w:w="1791"/>
        <w:gridCol w:w="1795"/>
        <w:gridCol w:w="1862"/>
        <w:gridCol w:w="1839"/>
      </w:tblGrid>
      <w:tr w:rsidR="00FB1D4B" w:rsidRPr="006A3752" w14:paraId="278B67E0" w14:textId="77777777" w:rsidTr="00735092">
        <w:trPr>
          <w:tblHeader/>
        </w:trPr>
        <w:tc>
          <w:tcPr>
            <w:tcW w:w="1783" w:type="dxa"/>
            <w:tcBorders>
              <w:bottom w:val="single" w:sz="4" w:space="0" w:color="auto"/>
            </w:tcBorders>
          </w:tcPr>
          <w:p w14:paraId="6422D115" w14:textId="0B58F22D" w:rsidR="00FB1D4B" w:rsidRPr="00735092" w:rsidRDefault="00FB1D4B" w:rsidP="00E30395">
            <w:pPr>
              <w:rPr>
                <w:b/>
                <w:bCs/>
                <w:sz w:val="20"/>
                <w:szCs w:val="20"/>
              </w:rPr>
            </w:pPr>
            <w:r w:rsidRPr="00735092">
              <w:rPr>
                <w:b/>
                <w:bCs/>
                <w:sz w:val="20"/>
                <w:szCs w:val="20"/>
              </w:rPr>
              <w:t>Scope/ Category</w:t>
            </w:r>
          </w:p>
        </w:tc>
        <w:tc>
          <w:tcPr>
            <w:tcW w:w="1791" w:type="dxa"/>
          </w:tcPr>
          <w:p w14:paraId="26BC098B" w14:textId="57746B3D" w:rsidR="00FB1D4B" w:rsidRPr="00735092" w:rsidRDefault="00FB1D4B" w:rsidP="00E30395">
            <w:pPr>
              <w:rPr>
                <w:b/>
                <w:bCs/>
                <w:sz w:val="20"/>
                <w:szCs w:val="20"/>
              </w:rPr>
            </w:pPr>
            <w:r w:rsidRPr="00735092">
              <w:rPr>
                <w:b/>
                <w:bCs/>
                <w:sz w:val="20"/>
                <w:szCs w:val="20"/>
              </w:rPr>
              <w:t>Sub-category</w:t>
            </w:r>
          </w:p>
        </w:tc>
        <w:tc>
          <w:tcPr>
            <w:tcW w:w="1795" w:type="dxa"/>
          </w:tcPr>
          <w:p w14:paraId="16C6D717" w14:textId="77366822" w:rsidR="00FB1D4B" w:rsidRPr="00735092" w:rsidRDefault="00FB1D4B" w:rsidP="00E30395">
            <w:pPr>
              <w:rPr>
                <w:b/>
                <w:bCs/>
                <w:sz w:val="20"/>
                <w:szCs w:val="20"/>
              </w:rPr>
            </w:pPr>
            <w:r w:rsidRPr="003A27B9">
              <w:rPr>
                <w:b/>
                <w:bCs/>
                <w:sz w:val="20"/>
                <w:szCs w:val="20"/>
              </w:rPr>
              <w:t>Example</w:t>
            </w:r>
            <w:r w:rsidRPr="006A3752">
              <w:rPr>
                <w:b/>
                <w:bCs/>
                <w:sz w:val="20"/>
                <w:szCs w:val="20"/>
              </w:rPr>
              <w:t xml:space="preserve"> </w:t>
            </w:r>
          </w:p>
        </w:tc>
        <w:tc>
          <w:tcPr>
            <w:tcW w:w="1862" w:type="dxa"/>
          </w:tcPr>
          <w:p w14:paraId="65364CAB" w14:textId="406D5260" w:rsidR="00FB1D4B" w:rsidRPr="00735092" w:rsidRDefault="00FB1D4B" w:rsidP="00E30395">
            <w:pPr>
              <w:rPr>
                <w:b/>
                <w:bCs/>
                <w:sz w:val="20"/>
                <w:szCs w:val="20"/>
              </w:rPr>
            </w:pPr>
            <w:r w:rsidRPr="003A27B9">
              <w:rPr>
                <w:b/>
                <w:bCs/>
                <w:sz w:val="20"/>
                <w:szCs w:val="20"/>
              </w:rPr>
              <w:t>How to calculate</w:t>
            </w:r>
          </w:p>
        </w:tc>
        <w:tc>
          <w:tcPr>
            <w:tcW w:w="1839" w:type="dxa"/>
          </w:tcPr>
          <w:p w14:paraId="72AB0FD6" w14:textId="0AF2269D" w:rsidR="00FB1D4B" w:rsidRPr="00735092" w:rsidRDefault="00FB1D4B" w:rsidP="00E30395">
            <w:pPr>
              <w:rPr>
                <w:b/>
                <w:bCs/>
                <w:sz w:val="20"/>
                <w:szCs w:val="20"/>
              </w:rPr>
            </w:pPr>
            <w:r w:rsidRPr="00735092">
              <w:rPr>
                <w:b/>
                <w:bCs/>
                <w:sz w:val="20"/>
                <w:szCs w:val="20"/>
              </w:rPr>
              <w:t>Data maturity</w:t>
            </w:r>
          </w:p>
        </w:tc>
      </w:tr>
      <w:tr w:rsidR="00FB1D4B" w:rsidRPr="006A3752" w14:paraId="18BB6D40" w14:textId="77777777" w:rsidTr="00735092">
        <w:tc>
          <w:tcPr>
            <w:tcW w:w="1783" w:type="dxa"/>
            <w:tcBorders>
              <w:bottom w:val="nil"/>
            </w:tcBorders>
          </w:tcPr>
          <w:p w14:paraId="2A1CBBD7" w14:textId="50A288F4" w:rsidR="00FB1D4B" w:rsidRPr="00735092" w:rsidRDefault="00FB1D4B" w:rsidP="00E30395">
            <w:pPr>
              <w:rPr>
                <w:sz w:val="20"/>
                <w:szCs w:val="20"/>
              </w:rPr>
            </w:pPr>
            <w:r w:rsidRPr="00735092">
              <w:rPr>
                <w:sz w:val="20"/>
                <w:szCs w:val="20"/>
              </w:rPr>
              <w:t>Scope 1</w:t>
            </w:r>
          </w:p>
        </w:tc>
        <w:tc>
          <w:tcPr>
            <w:tcW w:w="1791" w:type="dxa"/>
          </w:tcPr>
          <w:p w14:paraId="2B5EFB2D" w14:textId="77987B6A" w:rsidR="00FB1D4B" w:rsidRPr="00735092" w:rsidRDefault="00FB1D4B" w:rsidP="00E30395">
            <w:pPr>
              <w:rPr>
                <w:sz w:val="20"/>
                <w:szCs w:val="20"/>
              </w:rPr>
            </w:pPr>
            <w:r w:rsidRPr="00735092">
              <w:rPr>
                <w:sz w:val="20"/>
                <w:szCs w:val="20"/>
              </w:rPr>
              <w:t>Stationary combustion</w:t>
            </w:r>
          </w:p>
        </w:tc>
        <w:tc>
          <w:tcPr>
            <w:tcW w:w="1795" w:type="dxa"/>
          </w:tcPr>
          <w:p w14:paraId="75D6BF8B" w14:textId="3EE22570" w:rsidR="00FB1D4B" w:rsidRPr="00735092" w:rsidRDefault="00FB1D4B" w:rsidP="00E30395">
            <w:pPr>
              <w:rPr>
                <w:sz w:val="20"/>
                <w:szCs w:val="20"/>
              </w:rPr>
            </w:pPr>
            <w:r>
              <w:rPr>
                <w:sz w:val="20"/>
                <w:szCs w:val="20"/>
              </w:rPr>
              <w:t>Fuel used in boilers for heating and hot water</w:t>
            </w:r>
          </w:p>
        </w:tc>
        <w:tc>
          <w:tcPr>
            <w:tcW w:w="1862" w:type="dxa"/>
          </w:tcPr>
          <w:p w14:paraId="4A7F1B4D" w14:textId="3DCF5AB3" w:rsidR="00FB1D4B" w:rsidRPr="00735092" w:rsidRDefault="00FB1D4B" w:rsidP="00E30395">
            <w:pPr>
              <w:rPr>
                <w:sz w:val="20"/>
                <w:szCs w:val="20"/>
              </w:rPr>
            </w:pPr>
            <w:r>
              <w:rPr>
                <w:sz w:val="20"/>
                <w:szCs w:val="20"/>
              </w:rPr>
              <w:t>Data from gas bills</w:t>
            </w:r>
          </w:p>
        </w:tc>
        <w:tc>
          <w:tcPr>
            <w:tcW w:w="1839" w:type="dxa"/>
          </w:tcPr>
          <w:p w14:paraId="0B24AADC" w14:textId="0F02303C" w:rsidR="00FB1D4B" w:rsidRPr="00735092" w:rsidRDefault="00FB1D4B" w:rsidP="00E30395">
            <w:pPr>
              <w:rPr>
                <w:sz w:val="20"/>
                <w:szCs w:val="20"/>
              </w:rPr>
            </w:pPr>
            <w:r>
              <w:rPr>
                <w:sz w:val="20"/>
                <w:szCs w:val="20"/>
              </w:rPr>
              <w:t>Green</w:t>
            </w:r>
          </w:p>
        </w:tc>
      </w:tr>
      <w:tr w:rsidR="00FB1D4B" w:rsidRPr="006A3752" w14:paraId="2AF346EE" w14:textId="77777777" w:rsidTr="00735092">
        <w:tc>
          <w:tcPr>
            <w:tcW w:w="1783" w:type="dxa"/>
            <w:tcBorders>
              <w:top w:val="nil"/>
              <w:bottom w:val="nil"/>
            </w:tcBorders>
          </w:tcPr>
          <w:p w14:paraId="695AF3FC" w14:textId="77777777" w:rsidR="00FB1D4B" w:rsidRPr="00735092" w:rsidRDefault="00FB1D4B" w:rsidP="00E30395">
            <w:pPr>
              <w:rPr>
                <w:sz w:val="20"/>
                <w:szCs w:val="20"/>
              </w:rPr>
            </w:pPr>
          </w:p>
        </w:tc>
        <w:tc>
          <w:tcPr>
            <w:tcW w:w="1791" w:type="dxa"/>
          </w:tcPr>
          <w:p w14:paraId="614EEC2D" w14:textId="5047140A" w:rsidR="00FB1D4B" w:rsidRPr="00735092" w:rsidRDefault="00FB1D4B" w:rsidP="00E30395">
            <w:pPr>
              <w:rPr>
                <w:sz w:val="20"/>
                <w:szCs w:val="20"/>
              </w:rPr>
            </w:pPr>
            <w:r>
              <w:rPr>
                <w:sz w:val="20"/>
                <w:szCs w:val="20"/>
              </w:rPr>
              <w:t>Mobile Combustion</w:t>
            </w:r>
          </w:p>
        </w:tc>
        <w:tc>
          <w:tcPr>
            <w:tcW w:w="1795" w:type="dxa"/>
          </w:tcPr>
          <w:p w14:paraId="2BC76E30" w14:textId="279B5B87" w:rsidR="00FB1D4B" w:rsidRPr="00735092" w:rsidRDefault="00FB1D4B" w:rsidP="00E30395">
            <w:pPr>
              <w:rPr>
                <w:sz w:val="20"/>
                <w:szCs w:val="20"/>
              </w:rPr>
            </w:pPr>
            <w:r>
              <w:rPr>
                <w:sz w:val="20"/>
                <w:szCs w:val="20"/>
              </w:rPr>
              <w:t>Fuel used in owned and/or controlled vehicles or equipment</w:t>
            </w:r>
          </w:p>
        </w:tc>
        <w:tc>
          <w:tcPr>
            <w:tcW w:w="1862" w:type="dxa"/>
          </w:tcPr>
          <w:p w14:paraId="1CDAFA3C" w14:textId="11B2F4D8" w:rsidR="00FB1D4B" w:rsidRPr="00735092" w:rsidRDefault="00FB1D4B" w:rsidP="00FB1D4B">
            <w:pPr>
              <w:rPr>
                <w:sz w:val="20"/>
                <w:szCs w:val="20"/>
              </w:rPr>
            </w:pPr>
            <w:r>
              <w:rPr>
                <w:sz w:val="20"/>
                <w:szCs w:val="20"/>
              </w:rPr>
              <w:t>Mileage and fuel purchase data</w:t>
            </w:r>
          </w:p>
        </w:tc>
        <w:tc>
          <w:tcPr>
            <w:tcW w:w="1839" w:type="dxa"/>
          </w:tcPr>
          <w:p w14:paraId="06D816E7" w14:textId="4C9CE918" w:rsidR="00FB1D4B" w:rsidRPr="00735092" w:rsidRDefault="00FB1D4B" w:rsidP="00E30395">
            <w:pPr>
              <w:rPr>
                <w:sz w:val="20"/>
                <w:szCs w:val="20"/>
              </w:rPr>
            </w:pPr>
            <w:r>
              <w:rPr>
                <w:sz w:val="20"/>
                <w:szCs w:val="20"/>
              </w:rPr>
              <w:t>Green/Amber</w:t>
            </w:r>
          </w:p>
        </w:tc>
      </w:tr>
      <w:tr w:rsidR="00FB1D4B" w:rsidRPr="006A3752" w14:paraId="0F875B51" w14:textId="77777777" w:rsidTr="00735092">
        <w:tc>
          <w:tcPr>
            <w:tcW w:w="1783" w:type="dxa"/>
            <w:tcBorders>
              <w:top w:val="nil"/>
              <w:bottom w:val="nil"/>
            </w:tcBorders>
          </w:tcPr>
          <w:p w14:paraId="51F4D5FA" w14:textId="77777777" w:rsidR="00FB1D4B" w:rsidRPr="00735092" w:rsidRDefault="00FB1D4B" w:rsidP="00E30395">
            <w:pPr>
              <w:rPr>
                <w:sz w:val="20"/>
                <w:szCs w:val="20"/>
              </w:rPr>
            </w:pPr>
          </w:p>
        </w:tc>
        <w:tc>
          <w:tcPr>
            <w:tcW w:w="1791" w:type="dxa"/>
          </w:tcPr>
          <w:p w14:paraId="38C1B688" w14:textId="7629096F" w:rsidR="00FB1D4B" w:rsidRPr="00735092" w:rsidRDefault="00FB1D4B" w:rsidP="00E30395">
            <w:pPr>
              <w:rPr>
                <w:sz w:val="20"/>
                <w:szCs w:val="20"/>
              </w:rPr>
            </w:pPr>
            <w:r>
              <w:rPr>
                <w:sz w:val="20"/>
                <w:szCs w:val="20"/>
              </w:rPr>
              <w:t>Process emissions</w:t>
            </w:r>
          </w:p>
        </w:tc>
        <w:tc>
          <w:tcPr>
            <w:tcW w:w="1795" w:type="dxa"/>
          </w:tcPr>
          <w:p w14:paraId="7A8449A8" w14:textId="50020E58" w:rsidR="00FB1D4B" w:rsidRPr="00735092" w:rsidRDefault="00FB1D4B" w:rsidP="00E30395">
            <w:pPr>
              <w:rPr>
                <w:sz w:val="20"/>
                <w:szCs w:val="20"/>
              </w:rPr>
            </w:pPr>
            <w:r>
              <w:rPr>
                <w:sz w:val="20"/>
                <w:szCs w:val="20"/>
              </w:rPr>
              <w:t>Not relevant</w:t>
            </w:r>
          </w:p>
        </w:tc>
        <w:tc>
          <w:tcPr>
            <w:tcW w:w="1862" w:type="dxa"/>
          </w:tcPr>
          <w:p w14:paraId="400AB275" w14:textId="05986AA1" w:rsidR="00FB1D4B" w:rsidRPr="00735092" w:rsidRDefault="00FB1D4B" w:rsidP="00E30395">
            <w:pPr>
              <w:rPr>
                <w:sz w:val="20"/>
                <w:szCs w:val="20"/>
              </w:rPr>
            </w:pPr>
            <w:r>
              <w:rPr>
                <w:sz w:val="20"/>
                <w:szCs w:val="20"/>
              </w:rPr>
              <w:t>-</w:t>
            </w:r>
          </w:p>
        </w:tc>
        <w:tc>
          <w:tcPr>
            <w:tcW w:w="1839" w:type="dxa"/>
          </w:tcPr>
          <w:p w14:paraId="756DC765" w14:textId="4769D6A4" w:rsidR="00FB1D4B" w:rsidRPr="00735092" w:rsidRDefault="00FB1D4B" w:rsidP="00E30395">
            <w:pPr>
              <w:rPr>
                <w:sz w:val="20"/>
                <w:szCs w:val="20"/>
              </w:rPr>
            </w:pPr>
            <w:r>
              <w:rPr>
                <w:sz w:val="20"/>
                <w:szCs w:val="20"/>
              </w:rPr>
              <w:t>-</w:t>
            </w:r>
          </w:p>
        </w:tc>
      </w:tr>
      <w:tr w:rsidR="00FB1D4B" w:rsidRPr="006A3752" w14:paraId="4E5B1791" w14:textId="77777777" w:rsidTr="00735092">
        <w:tc>
          <w:tcPr>
            <w:tcW w:w="1783" w:type="dxa"/>
            <w:tcBorders>
              <w:top w:val="nil"/>
            </w:tcBorders>
          </w:tcPr>
          <w:p w14:paraId="56C6DC03" w14:textId="77777777" w:rsidR="00FB1D4B" w:rsidRPr="00735092" w:rsidRDefault="00FB1D4B" w:rsidP="00E30395">
            <w:pPr>
              <w:rPr>
                <w:sz w:val="20"/>
                <w:szCs w:val="20"/>
              </w:rPr>
            </w:pPr>
          </w:p>
        </w:tc>
        <w:tc>
          <w:tcPr>
            <w:tcW w:w="1791" w:type="dxa"/>
          </w:tcPr>
          <w:p w14:paraId="25F331AA" w14:textId="342E8DA4" w:rsidR="00FB1D4B" w:rsidRPr="00735092" w:rsidRDefault="00FB1D4B" w:rsidP="00E30395">
            <w:pPr>
              <w:rPr>
                <w:sz w:val="20"/>
                <w:szCs w:val="20"/>
              </w:rPr>
            </w:pPr>
            <w:r>
              <w:rPr>
                <w:sz w:val="20"/>
                <w:szCs w:val="20"/>
              </w:rPr>
              <w:t>Fugitive emissions</w:t>
            </w:r>
          </w:p>
        </w:tc>
        <w:tc>
          <w:tcPr>
            <w:tcW w:w="1795" w:type="dxa"/>
          </w:tcPr>
          <w:p w14:paraId="7DC500AD" w14:textId="509798F5" w:rsidR="00FB1D4B" w:rsidRPr="00735092" w:rsidRDefault="00FB1D4B" w:rsidP="00E30395">
            <w:pPr>
              <w:rPr>
                <w:sz w:val="20"/>
                <w:szCs w:val="20"/>
              </w:rPr>
            </w:pPr>
            <w:r>
              <w:rPr>
                <w:sz w:val="20"/>
                <w:szCs w:val="20"/>
              </w:rPr>
              <w:t>Leaked refrigerant gases from air-conditioners.</w:t>
            </w:r>
          </w:p>
        </w:tc>
        <w:tc>
          <w:tcPr>
            <w:tcW w:w="1862" w:type="dxa"/>
          </w:tcPr>
          <w:p w14:paraId="09B7D65A" w14:textId="189A81B1" w:rsidR="00FB1D4B" w:rsidRPr="00735092" w:rsidRDefault="00FB1D4B" w:rsidP="00E30395">
            <w:pPr>
              <w:rPr>
                <w:sz w:val="20"/>
                <w:szCs w:val="20"/>
              </w:rPr>
            </w:pPr>
            <w:r>
              <w:rPr>
                <w:sz w:val="20"/>
                <w:szCs w:val="20"/>
              </w:rPr>
              <w:t>Data from facilities checks and maintenance.</w:t>
            </w:r>
          </w:p>
        </w:tc>
        <w:tc>
          <w:tcPr>
            <w:tcW w:w="1839" w:type="dxa"/>
          </w:tcPr>
          <w:p w14:paraId="599BF035" w14:textId="0259D4C9" w:rsidR="00FB1D4B" w:rsidRPr="00735092" w:rsidRDefault="00FB1D4B" w:rsidP="00E30395">
            <w:pPr>
              <w:rPr>
                <w:sz w:val="20"/>
                <w:szCs w:val="20"/>
              </w:rPr>
            </w:pPr>
            <w:r>
              <w:rPr>
                <w:sz w:val="20"/>
                <w:szCs w:val="20"/>
              </w:rPr>
              <w:t>Amber</w:t>
            </w:r>
          </w:p>
        </w:tc>
      </w:tr>
      <w:tr w:rsidR="00FB1D4B" w:rsidRPr="006A3752" w14:paraId="186E4732" w14:textId="77777777" w:rsidTr="00735092">
        <w:tc>
          <w:tcPr>
            <w:tcW w:w="1783" w:type="dxa"/>
            <w:tcBorders>
              <w:bottom w:val="single" w:sz="4" w:space="0" w:color="auto"/>
            </w:tcBorders>
          </w:tcPr>
          <w:p w14:paraId="17A3E840" w14:textId="18F32459" w:rsidR="00FB1D4B" w:rsidRPr="00735092" w:rsidRDefault="00FB1D4B" w:rsidP="00E30395">
            <w:pPr>
              <w:rPr>
                <w:sz w:val="20"/>
                <w:szCs w:val="20"/>
              </w:rPr>
            </w:pPr>
            <w:r>
              <w:rPr>
                <w:sz w:val="20"/>
                <w:szCs w:val="20"/>
              </w:rPr>
              <w:t>Scope 2</w:t>
            </w:r>
          </w:p>
        </w:tc>
        <w:tc>
          <w:tcPr>
            <w:tcW w:w="1791" w:type="dxa"/>
          </w:tcPr>
          <w:p w14:paraId="0611992C" w14:textId="1AF7C4D4" w:rsidR="00FB1D4B" w:rsidRPr="00735092" w:rsidRDefault="00FB1D4B" w:rsidP="00E30395">
            <w:pPr>
              <w:rPr>
                <w:sz w:val="20"/>
                <w:szCs w:val="20"/>
              </w:rPr>
            </w:pPr>
            <w:r>
              <w:rPr>
                <w:sz w:val="20"/>
                <w:szCs w:val="20"/>
              </w:rPr>
              <w:t xml:space="preserve">Purchased electricity, </w:t>
            </w:r>
            <w:proofErr w:type="gramStart"/>
            <w:r>
              <w:rPr>
                <w:sz w:val="20"/>
                <w:szCs w:val="20"/>
              </w:rPr>
              <w:t>heat</w:t>
            </w:r>
            <w:proofErr w:type="gramEnd"/>
            <w:r>
              <w:rPr>
                <w:sz w:val="20"/>
                <w:szCs w:val="20"/>
              </w:rPr>
              <w:t xml:space="preserve"> or steam</w:t>
            </w:r>
          </w:p>
        </w:tc>
        <w:tc>
          <w:tcPr>
            <w:tcW w:w="1795" w:type="dxa"/>
          </w:tcPr>
          <w:p w14:paraId="6C2DF01E" w14:textId="4A5240A1" w:rsidR="00FB1D4B" w:rsidRPr="00735092" w:rsidRDefault="00FB1D4B" w:rsidP="00E30395">
            <w:pPr>
              <w:rPr>
                <w:sz w:val="20"/>
                <w:szCs w:val="20"/>
              </w:rPr>
            </w:pPr>
            <w:r>
              <w:rPr>
                <w:sz w:val="20"/>
                <w:szCs w:val="20"/>
              </w:rPr>
              <w:t>Electricity used</w:t>
            </w:r>
          </w:p>
        </w:tc>
        <w:tc>
          <w:tcPr>
            <w:tcW w:w="1862" w:type="dxa"/>
          </w:tcPr>
          <w:p w14:paraId="3961A583" w14:textId="698FDA4B" w:rsidR="00FB1D4B" w:rsidRPr="00735092" w:rsidRDefault="00FB1D4B" w:rsidP="00E30395">
            <w:pPr>
              <w:rPr>
                <w:sz w:val="20"/>
                <w:szCs w:val="20"/>
              </w:rPr>
            </w:pPr>
            <w:r>
              <w:rPr>
                <w:sz w:val="20"/>
                <w:szCs w:val="20"/>
              </w:rPr>
              <w:t>Use data from electricity bills.</w:t>
            </w:r>
          </w:p>
        </w:tc>
        <w:tc>
          <w:tcPr>
            <w:tcW w:w="1839" w:type="dxa"/>
          </w:tcPr>
          <w:p w14:paraId="05012828" w14:textId="77127B58" w:rsidR="00FB1D4B" w:rsidRPr="00735092" w:rsidRDefault="00FB1D4B" w:rsidP="00E30395">
            <w:pPr>
              <w:rPr>
                <w:sz w:val="20"/>
                <w:szCs w:val="20"/>
              </w:rPr>
            </w:pPr>
            <w:r>
              <w:rPr>
                <w:sz w:val="20"/>
                <w:szCs w:val="20"/>
              </w:rPr>
              <w:t>Green</w:t>
            </w:r>
          </w:p>
        </w:tc>
      </w:tr>
      <w:tr w:rsidR="00FB1D4B" w:rsidRPr="006A3752" w14:paraId="4CAE2FC7" w14:textId="77777777" w:rsidTr="00735092">
        <w:tc>
          <w:tcPr>
            <w:tcW w:w="1783" w:type="dxa"/>
            <w:tcBorders>
              <w:bottom w:val="nil"/>
            </w:tcBorders>
          </w:tcPr>
          <w:p w14:paraId="59AE19A3" w14:textId="0146506D" w:rsidR="00FB1D4B" w:rsidRPr="00735092" w:rsidRDefault="00FB1D4B" w:rsidP="00E30395">
            <w:pPr>
              <w:rPr>
                <w:sz w:val="20"/>
                <w:szCs w:val="20"/>
              </w:rPr>
            </w:pPr>
            <w:r>
              <w:rPr>
                <w:sz w:val="20"/>
                <w:szCs w:val="20"/>
              </w:rPr>
              <w:t>Scope 3 – Upstream</w:t>
            </w:r>
          </w:p>
        </w:tc>
        <w:tc>
          <w:tcPr>
            <w:tcW w:w="1791" w:type="dxa"/>
          </w:tcPr>
          <w:p w14:paraId="071A5F34" w14:textId="70437900" w:rsidR="00FB1D4B" w:rsidRPr="00735092" w:rsidRDefault="00FB1D4B" w:rsidP="00E30395">
            <w:pPr>
              <w:rPr>
                <w:sz w:val="20"/>
                <w:szCs w:val="20"/>
              </w:rPr>
            </w:pPr>
            <w:r>
              <w:rPr>
                <w:sz w:val="20"/>
                <w:szCs w:val="20"/>
              </w:rPr>
              <w:t>Purchased goods and services</w:t>
            </w:r>
          </w:p>
        </w:tc>
        <w:tc>
          <w:tcPr>
            <w:tcW w:w="1795" w:type="dxa"/>
          </w:tcPr>
          <w:p w14:paraId="19C31154" w14:textId="45535461" w:rsidR="00FB1D4B" w:rsidRPr="00735092" w:rsidRDefault="002127F5" w:rsidP="00E30395">
            <w:pPr>
              <w:rPr>
                <w:sz w:val="20"/>
                <w:szCs w:val="20"/>
              </w:rPr>
            </w:pPr>
            <w:r>
              <w:rPr>
                <w:sz w:val="20"/>
                <w:szCs w:val="20"/>
              </w:rPr>
              <w:t>Emissions related to goods and services used</w:t>
            </w:r>
          </w:p>
        </w:tc>
        <w:tc>
          <w:tcPr>
            <w:tcW w:w="1862" w:type="dxa"/>
          </w:tcPr>
          <w:p w14:paraId="6B7C8946" w14:textId="527147C4" w:rsidR="00FB1D4B" w:rsidRPr="00735092" w:rsidRDefault="002127F5" w:rsidP="00E30395">
            <w:pPr>
              <w:rPr>
                <w:sz w:val="20"/>
                <w:szCs w:val="20"/>
              </w:rPr>
            </w:pPr>
            <w:r>
              <w:rPr>
                <w:sz w:val="20"/>
                <w:szCs w:val="20"/>
              </w:rPr>
              <w:t>Request for information to suppliers</w:t>
            </w:r>
          </w:p>
        </w:tc>
        <w:tc>
          <w:tcPr>
            <w:tcW w:w="1839" w:type="dxa"/>
          </w:tcPr>
          <w:p w14:paraId="77066DC6" w14:textId="079890E6" w:rsidR="00FB1D4B" w:rsidRPr="00735092" w:rsidRDefault="002127F5" w:rsidP="00E30395">
            <w:pPr>
              <w:rPr>
                <w:sz w:val="20"/>
                <w:szCs w:val="20"/>
              </w:rPr>
            </w:pPr>
            <w:r>
              <w:rPr>
                <w:sz w:val="20"/>
                <w:szCs w:val="20"/>
              </w:rPr>
              <w:t>Red</w:t>
            </w:r>
          </w:p>
        </w:tc>
      </w:tr>
      <w:tr w:rsidR="002127F5" w:rsidRPr="006A3752" w14:paraId="58844995" w14:textId="77777777" w:rsidTr="00735092">
        <w:tc>
          <w:tcPr>
            <w:tcW w:w="1783" w:type="dxa"/>
            <w:tcBorders>
              <w:top w:val="nil"/>
              <w:bottom w:val="nil"/>
            </w:tcBorders>
          </w:tcPr>
          <w:p w14:paraId="54598809" w14:textId="77777777" w:rsidR="002127F5" w:rsidRPr="00735092" w:rsidRDefault="002127F5" w:rsidP="002127F5">
            <w:pPr>
              <w:rPr>
                <w:sz w:val="20"/>
                <w:szCs w:val="20"/>
              </w:rPr>
            </w:pPr>
          </w:p>
        </w:tc>
        <w:tc>
          <w:tcPr>
            <w:tcW w:w="1791" w:type="dxa"/>
          </w:tcPr>
          <w:p w14:paraId="09C49A96" w14:textId="43420FDE" w:rsidR="002127F5" w:rsidRPr="00735092" w:rsidRDefault="002127F5" w:rsidP="002127F5">
            <w:pPr>
              <w:rPr>
                <w:sz w:val="20"/>
                <w:szCs w:val="20"/>
              </w:rPr>
            </w:pPr>
            <w:r>
              <w:rPr>
                <w:sz w:val="20"/>
                <w:szCs w:val="20"/>
              </w:rPr>
              <w:t>Capital goods</w:t>
            </w:r>
          </w:p>
        </w:tc>
        <w:tc>
          <w:tcPr>
            <w:tcW w:w="1795" w:type="dxa"/>
          </w:tcPr>
          <w:p w14:paraId="566B33BF" w14:textId="6E5FFAB1" w:rsidR="002127F5" w:rsidRPr="00735092" w:rsidRDefault="002127F5" w:rsidP="002127F5">
            <w:pPr>
              <w:rPr>
                <w:sz w:val="20"/>
                <w:szCs w:val="20"/>
              </w:rPr>
            </w:pPr>
            <w:r>
              <w:rPr>
                <w:sz w:val="20"/>
                <w:szCs w:val="20"/>
              </w:rPr>
              <w:t>Emissions related to manufacture of capital goods</w:t>
            </w:r>
          </w:p>
        </w:tc>
        <w:tc>
          <w:tcPr>
            <w:tcW w:w="1862" w:type="dxa"/>
          </w:tcPr>
          <w:p w14:paraId="69AD1C9F" w14:textId="6E8FB86B" w:rsidR="002127F5" w:rsidRPr="00735092" w:rsidRDefault="002127F5" w:rsidP="002127F5">
            <w:pPr>
              <w:rPr>
                <w:sz w:val="20"/>
                <w:szCs w:val="20"/>
              </w:rPr>
            </w:pPr>
            <w:r>
              <w:rPr>
                <w:sz w:val="20"/>
                <w:szCs w:val="20"/>
              </w:rPr>
              <w:t>Request for information to suppliers</w:t>
            </w:r>
          </w:p>
        </w:tc>
        <w:tc>
          <w:tcPr>
            <w:tcW w:w="1839" w:type="dxa"/>
          </w:tcPr>
          <w:p w14:paraId="175950FA" w14:textId="282A810B" w:rsidR="002127F5" w:rsidRPr="00735092" w:rsidRDefault="002127F5" w:rsidP="002127F5">
            <w:pPr>
              <w:rPr>
                <w:sz w:val="20"/>
                <w:szCs w:val="20"/>
              </w:rPr>
            </w:pPr>
            <w:r>
              <w:rPr>
                <w:sz w:val="20"/>
                <w:szCs w:val="20"/>
              </w:rPr>
              <w:t>Red/Amber</w:t>
            </w:r>
          </w:p>
        </w:tc>
      </w:tr>
      <w:tr w:rsidR="002127F5" w:rsidRPr="006A3752" w14:paraId="0D49F5B3" w14:textId="77777777" w:rsidTr="00735092">
        <w:tc>
          <w:tcPr>
            <w:tcW w:w="1783" w:type="dxa"/>
            <w:tcBorders>
              <w:top w:val="nil"/>
              <w:bottom w:val="nil"/>
            </w:tcBorders>
          </w:tcPr>
          <w:p w14:paraId="6607ACE6" w14:textId="77777777" w:rsidR="002127F5" w:rsidRPr="00735092" w:rsidRDefault="002127F5" w:rsidP="002127F5">
            <w:pPr>
              <w:rPr>
                <w:sz w:val="20"/>
                <w:szCs w:val="20"/>
              </w:rPr>
            </w:pPr>
          </w:p>
        </w:tc>
        <w:tc>
          <w:tcPr>
            <w:tcW w:w="1791" w:type="dxa"/>
          </w:tcPr>
          <w:p w14:paraId="4F80D03E" w14:textId="76E5B9C0" w:rsidR="002127F5" w:rsidRPr="00735092" w:rsidRDefault="002127F5" w:rsidP="002127F5">
            <w:pPr>
              <w:rPr>
                <w:sz w:val="20"/>
                <w:szCs w:val="20"/>
              </w:rPr>
            </w:pPr>
            <w:r>
              <w:rPr>
                <w:sz w:val="20"/>
                <w:szCs w:val="20"/>
              </w:rPr>
              <w:t>Fuel and energy related activities</w:t>
            </w:r>
          </w:p>
        </w:tc>
        <w:tc>
          <w:tcPr>
            <w:tcW w:w="1795" w:type="dxa"/>
          </w:tcPr>
          <w:p w14:paraId="4B207EFC" w14:textId="77777777" w:rsidR="002127F5" w:rsidRDefault="002127F5" w:rsidP="002127F5">
            <w:pPr>
              <w:rPr>
                <w:sz w:val="20"/>
                <w:szCs w:val="20"/>
              </w:rPr>
            </w:pPr>
            <w:r>
              <w:rPr>
                <w:sz w:val="20"/>
                <w:szCs w:val="20"/>
              </w:rPr>
              <w:t>Electricity transmission and distribution losses</w:t>
            </w:r>
          </w:p>
          <w:p w14:paraId="1BC1A874" w14:textId="2260C435" w:rsidR="002127F5" w:rsidRPr="00735092" w:rsidRDefault="002127F5" w:rsidP="002127F5">
            <w:pPr>
              <w:rPr>
                <w:sz w:val="20"/>
                <w:szCs w:val="20"/>
              </w:rPr>
            </w:pPr>
            <w:r>
              <w:rPr>
                <w:sz w:val="20"/>
                <w:szCs w:val="20"/>
              </w:rPr>
              <w:t>Well-to-Tank emissions</w:t>
            </w:r>
          </w:p>
        </w:tc>
        <w:tc>
          <w:tcPr>
            <w:tcW w:w="1862" w:type="dxa"/>
          </w:tcPr>
          <w:p w14:paraId="6F681A04" w14:textId="2BFB312D" w:rsidR="002127F5" w:rsidRPr="00735092" w:rsidRDefault="002127F5" w:rsidP="002127F5">
            <w:pPr>
              <w:rPr>
                <w:sz w:val="20"/>
                <w:szCs w:val="20"/>
              </w:rPr>
            </w:pPr>
            <w:r>
              <w:rPr>
                <w:sz w:val="20"/>
                <w:szCs w:val="20"/>
              </w:rPr>
              <w:t>Data from energy use, including all scope 1 and scope 2 fuels.</w:t>
            </w:r>
          </w:p>
        </w:tc>
        <w:tc>
          <w:tcPr>
            <w:tcW w:w="1839" w:type="dxa"/>
          </w:tcPr>
          <w:p w14:paraId="2E1F9954" w14:textId="3AB0F4C8" w:rsidR="002127F5" w:rsidRPr="00735092" w:rsidRDefault="002127F5" w:rsidP="002127F5">
            <w:pPr>
              <w:rPr>
                <w:sz w:val="20"/>
                <w:szCs w:val="20"/>
              </w:rPr>
            </w:pPr>
            <w:r>
              <w:rPr>
                <w:sz w:val="20"/>
                <w:szCs w:val="20"/>
              </w:rPr>
              <w:t>Green</w:t>
            </w:r>
          </w:p>
        </w:tc>
      </w:tr>
      <w:tr w:rsidR="002127F5" w:rsidRPr="006A3752" w14:paraId="415D85F1" w14:textId="77777777" w:rsidTr="00735092">
        <w:tc>
          <w:tcPr>
            <w:tcW w:w="1783" w:type="dxa"/>
            <w:tcBorders>
              <w:top w:val="nil"/>
              <w:bottom w:val="nil"/>
            </w:tcBorders>
          </w:tcPr>
          <w:p w14:paraId="696380C2" w14:textId="77777777" w:rsidR="002127F5" w:rsidRPr="00735092" w:rsidRDefault="002127F5" w:rsidP="002127F5">
            <w:pPr>
              <w:rPr>
                <w:sz w:val="20"/>
                <w:szCs w:val="20"/>
              </w:rPr>
            </w:pPr>
          </w:p>
        </w:tc>
        <w:tc>
          <w:tcPr>
            <w:tcW w:w="1791" w:type="dxa"/>
          </w:tcPr>
          <w:p w14:paraId="294F7D2D" w14:textId="4B4B78B9" w:rsidR="002127F5" w:rsidRPr="00735092" w:rsidRDefault="002127F5" w:rsidP="002127F5">
            <w:pPr>
              <w:rPr>
                <w:sz w:val="20"/>
                <w:szCs w:val="20"/>
              </w:rPr>
            </w:pPr>
            <w:r>
              <w:rPr>
                <w:sz w:val="20"/>
                <w:szCs w:val="20"/>
              </w:rPr>
              <w:t>Upstream transportation and distribution</w:t>
            </w:r>
          </w:p>
        </w:tc>
        <w:tc>
          <w:tcPr>
            <w:tcW w:w="1795" w:type="dxa"/>
          </w:tcPr>
          <w:p w14:paraId="6981F3FF" w14:textId="283619D5" w:rsidR="002127F5" w:rsidRPr="00735092" w:rsidRDefault="002127F5" w:rsidP="002127F5">
            <w:pPr>
              <w:rPr>
                <w:sz w:val="20"/>
                <w:szCs w:val="20"/>
              </w:rPr>
            </w:pPr>
            <w:r>
              <w:rPr>
                <w:sz w:val="20"/>
                <w:szCs w:val="20"/>
              </w:rPr>
              <w:t>Emissions from deliveries of goods.</w:t>
            </w:r>
          </w:p>
        </w:tc>
        <w:tc>
          <w:tcPr>
            <w:tcW w:w="1862" w:type="dxa"/>
          </w:tcPr>
          <w:p w14:paraId="397A76DF" w14:textId="1155D6FF" w:rsidR="002127F5" w:rsidRPr="00735092" w:rsidRDefault="002127F5" w:rsidP="002127F5">
            <w:pPr>
              <w:rPr>
                <w:sz w:val="20"/>
                <w:szCs w:val="20"/>
              </w:rPr>
            </w:pPr>
            <w:r>
              <w:rPr>
                <w:sz w:val="20"/>
                <w:szCs w:val="20"/>
              </w:rPr>
              <w:t>Request for information to suppliers</w:t>
            </w:r>
          </w:p>
        </w:tc>
        <w:tc>
          <w:tcPr>
            <w:tcW w:w="1839" w:type="dxa"/>
          </w:tcPr>
          <w:p w14:paraId="6CBD9DD9" w14:textId="004567C2" w:rsidR="002127F5" w:rsidRPr="00735092" w:rsidRDefault="002127F5" w:rsidP="002127F5">
            <w:pPr>
              <w:rPr>
                <w:sz w:val="20"/>
                <w:szCs w:val="20"/>
              </w:rPr>
            </w:pPr>
            <w:r>
              <w:rPr>
                <w:sz w:val="20"/>
                <w:szCs w:val="20"/>
              </w:rPr>
              <w:t>Red/Amber/Green</w:t>
            </w:r>
          </w:p>
        </w:tc>
      </w:tr>
      <w:tr w:rsidR="002127F5" w:rsidRPr="006A3752" w14:paraId="5B6C4779" w14:textId="77777777" w:rsidTr="00735092">
        <w:tc>
          <w:tcPr>
            <w:tcW w:w="1783" w:type="dxa"/>
            <w:tcBorders>
              <w:top w:val="nil"/>
              <w:bottom w:val="nil"/>
            </w:tcBorders>
          </w:tcPr>
          <w:p w14:paraId="3BE84EFC" w14:textId="77777777" w:rsidR="002127F5" w:rsidRPr="00735092" w:rsidRDefault="002127F5" w:rsidP="002127F5">
            <w:pPr>
              <w:rPr>
                <w:sz w:val="20"/>
                <w:szCs w:val="20"/>
              </w:rPr>
            </w:pPr>
          </w:p>
        </w:tc>
        <w:tc>
          <w:tcPr>
            <w:tcW w:w="1791" w:type="dxa"/>
          </w:tcPr>
          <w:p w14:paraId="5A2AEA9E" w14:textId="2D9DEFA5" w:rsidR="002127F5" w:rsidRPr="00735092" w:rsidRDefault="002127F5" w:rsidP="002127F5">
            <w:pPr>
              <w:rPr>
                <w:sz w:val="20"/>
                <w:szCs w:val="20"/>
              </w:rPr>
            </w:pPr>
            <w:r>
              <w:rPr>
                <w:sz w:val="20"/>
                <w:szCs w:val="20"/>
              </w:rPr>
              <w:t>Waste generated in operations</w:t>
            </w:r>
          </w:p>
        </w:tc>
        <w:tc>
          <w:tcPr>
            <w:tcW w:w="1795" w:type="dxa"/>
          </w:tcPr>
          <w:p w14:paraId="3B779DC5" w14:textId="2FF2AA43" w:rsidR="002127F5" w:rsidRPr="00735092" w:rsidRDefault="002127F5" w:rsidP="002127F5">
            <w:pPr>
              <w:rPr>
                <w:sz w:val="20"/>
                <w:szCs w:val="20"/>
              </w:rPr>
            </w:pPr>
            <w:r>
              <w:rPr>
                <w:sz w:val="20"/>
                <w:szCs w:val="20"/>
              </w:rPr>
              <w:t>Waste collection and disposal emissions</w:t>
            </w:r>
          </w:p>
        </w:tc>
        <w:tc>
          <w:tcPr>
            <w:tcW w:w="1862" w:type="dxa"/>
          </w:tcPr>
          <w:p w14:paraId="76EC5765" w14:textId="61538B9A" w:rsidR="002127F5" w:rsidRPr="00735092" w:rsidRDefault="002127F5" w:rsidP="002127F5">
            <w:pPr>
              <w:rPr>
                <w:sz w:val="20"/>
                <w:szCs w:val="20"/>
              </w:rPr>
            </w:pPr>
            <w:r>
              <w:rPr>
                <w:sz w:val="20"/>
                <w:szCs w:val="20"/>
              </w:rPr>
              <w:t>Data f</w:t>
            </w:r>
            <w:r w:rsidR="005E6723">
              <w:rPr>
                <w:sz w:val="20"/>
                <w:szCs w:val="20"/>
              </w:rPr>
              <w:t>ro</w:t>
            </w:r>
            <w:r>
              <w:rPr>
                <w:sz w:val="20"/>
                <w:szCs w:val="20"/>
              </w:rPr>
              <w:t>m waste management provider</w:t>
            </w:r>
          </w:p>
        </w:tc>
        <w:tc>
          <w:tcPr>
            <w:tcW w:w="1839" w:type="dxa"/>
          </w:tcPr>
          <w:p w14:paraId="63AF696C" w14:textId="2F1F7E65" w:rsidR="002127F5" w:rsidRPr="00735092" w:rsidRDefault="002127F5" w:rsidP="002127F5">
            <w:pPr>
              <w:rPr>
                <w:sz w:val="20"/>
                <w:szCs w:val="20"/>
              </w:rPr>
            </w:pPr>
            <w:r>
              <w:rPr>
                <w:sz w:val="20"/>
                <w:szCs w:val="20"/>
              </w:rPr>
              <w:t>Green</w:t>
            </w:r>
          </w:p>
        </w:tc>
      </w:tr>
      <w:tr w:rsidR="002127F5" w:rsidRPr="006A3752" w14:paraId="3649CEE6" w14:textId="77777777" w:rsidTr="00735092">
        <w:tc>
          <w:tcPr>
            <w:tcW w:w="1783" w:type="dxa"/>
            <w:tcBorders>
              <w:top w:val="nil"/>
              <w:bottom w:val="nil"/>
            </w:tcBorders>
          </w:tcPr>
          <w:p w14:paraId="63FED4BB" w14:textId="77777777" w:rsidR="002127F5" w:rsidRPr="00735092" w:rsidRDefault="002127F5" w:rsidP="002127F5">
            <w:pPr>
              <w:rPr>
                <w:sz w:val="20"/>
                <w:szCs w:val="20"/>
              </w:rPr>
            </w:pPr>
          </w:p>
        </w:tc>
        <w:tc>
          <w:tcPr>
            <w:tcW w:w="1791" w:type="dxa"/>
          </w:tcPr>
          <w:p w14:paraId="4233F9BA" w14:textId="587117C1" w:rsidR="002127F5" w:rsidRPr="00735092" w:rsidRDefault="002127F5" w:rsidP="002127F5">
            <w:pPr>
              <w:rPr>
                <w:sz w:val="20"/>
                <w:szCs w:val="20"/>
              </w:rPr>
            </w:pPr>
            <w:r>
              <w:rPr>
                <w:sz w:val="20"/>
                <w:szCs w:val="20"/>
              </w:rPr>
              <w:t>Business travel</w:t>
            </w:r>
          </w:p>
        </w:tc>
        <w:tc>
          <w:tcPr>
            <w:tcW w:w="1795" w:type="dxa"/>
          </w:tcPr>
          <w:p w14:paraId="5F002EB5" w14:textId="049EBCAB" w:rsidR="002127F5" w:rsidRPr="00735092" w:rsidRDefault="002127F5" w:rsidP="002127F5">
            <w:pPr>
              <w:rPr>
                <w:sz w:val="20"/>
                <w:szCs w:val="20"/>
              </w:rPr>
            </w:pPr>
            <w:r>
              <w:rPr>
                <w:sz w:val="20"/>
                <w:szCs w:val="20"/>
              </w:rPr>
              <w:t xml:space="preserve">Company travel from buses, taxis, </w:t>
            </w:r>
            <w:proofErr w:type="gramStart"/>
            <w:r>
              <w:rPr>
                <w:sz w:val="20"/>
                <w:szCs w:val="20"/>
              </w:rPr>
              <w:t>trains</w:t>
            </w:r>
            <w:proofErr w:type="gramEnd"/>
            <w:r>
              <w:rPr>
                <w:sz w:val="20"/>
                <w:szCs w:val="20"/>
              </w:rPr>
              <w:t xml:space="preserve"> and flights</w:t>
            </w:r>
          </w:p>
        </w:tc>
        <w:tc>
          <w:tcPr>
            <w:tcW w:w="1862" w:type="dxa"/>
          </w:tcPr>
          <w:p w14:paraId="250CC34D" w14:textId="33A5F8B0" w:rsidR="002127F5" w:rsidRPr="00735092" w:rsidRDefault="002127F5" w:rsidP="002127F5">
            <w:pPr>
              <w:rPr>
                <w:sz w:val="20"/>
                <w:szCs w:val="20"/>
              </w:rPr>
            </w:pPr>
            <w:r>
              <w:rPr>
                <w:sz w:val="20"/>
                <w:szCs w:val="20"/>
              </w:rPr>
              <w:t>Data f</w:t>
            </w:r>
            <w:r w:rsidR="005E6723">
              <w:rPr>
                <w:sz w:val="20"/>
                <w:szCs w:val="20"/>
              </w:rPr>
              <w:t>ro</w:t>
            </w:r>
            <w:r>
              <w:rPr>
                <w:sz w:val="20"/>
                <w:szCs w:val="20"/>
              </w:rPr>
              <w:t>m travel records</w:t>
            </w:r>
          </w:p>
        </w:tc>
        <w:tc>
          <w:tcPr>
            <w:tcW w:w="1839" w:type="dxa"/>
          </w:tcPr>
          <w:p w14:paraId="0F2C6C77" w14:textId="7CF46D05" w:rsidR="002127F5" w:rsidRPr="00735092" w:rsidRDefault="002127F5" w:rsidP="002127F5">
            <w:pPr>
              <w:rPr>
                <w:sz w:val="20"/>
                <w:szCs w:val="20"/>
              </w:rPr>
            </w:pPr>
            <w:r>
              <w:rPr>
                <w:sz w:val="20"/>
                <w:szCs w:val="20"/>
              </w:rPr>
              <w:t>Amber/Green</w:t>
            </w:r>
          </w:p>
        </w:tc>
      </w:tr>
      <w:tr w:rsidR="002127F5" w:rsidRPr="006A3752" w14:paraId="498508CC" w14:textId="77777777" w:rsidTr="00735092">
        <w:tc>
          <w:tcPr>
            <w:tcW w:w="1783" w:type="dxa"/>
            <w:tcBorders>
              <w:top w:val="nil"/>
              <w:bottom w:val="nil"/>
            </w:tcBorders>
          </w:tcPr>
          <w:p w14:paraId="489313D6" w14:textId="77777777" w:rsidR="002127F5" w:rsidRPr="00735092" w:rsidRDefault="002127F5" w:rsidP="002127F5">
            <w:pPr>
              <w:rPr>
                <w:sz w:val="20"/>
                <w:szCs w:val="20"/>
              </w:rPr>
            </w:pPr>
          </w:p>
        </w:tc>
        <w:tc>
          <w:tcPr>
            <w:tcW w:w="1791" w:type="dxa"/>
          </w:tcPr>
          <w:p w14:paraId="4D6CE11E" w14:textId="2BB5012C" w:rsidR="002127F5" w:rsidRPr="00735092" w:rsidRDefault="002127F5" w:rsidP="002127F5">
            <w:pPr>
              <w:rPr>
                <w:sz w:val="20"/>
                <w:szCs w:val="20"/>
              </w:rPr>
            </w:pPr>
            <w:r>
              <w:rPr>
                <w:sz w:val="20"/>
                <w:szCs w:val="20"/>
              </w:rPr>
              <w:t>Employee commuting (and home working)</w:t>
            </w:r>
          </w:p>
        </w:tc>
        <w:tc>
          <w:tcPr>
            <w:tcW w:w="1795" w:type="dxa"/>
          </w:tcPr>
          <w:p w14:paraId="457C8F28" w14:textId="77777777" w:rsidR="002127F5" w:rsidRDefault="002127F5" w:rsidP="002127F5">
            <w:pPr>
              <w:rPr>
                <w:sz w:val="20"/>
                <w:szCs w:val="20"/>
              </w:rPr>
            </w:pPr>
            <w:r>
              <w:rPr>
                <w:sz w:val="20"/>
                <w:szCs w:val="20"/>
              </w:rPr>
              <w:t>Regular travel of staff from home to place of work.</w:t>
            </w:r>
          </w:p>
          <w:p w14:paraId="650516B6" w14:textId="3D3038B2" w:rsidR="002127F5" w:rsidRPr="00735092" w:rsidRDefault="002127F5" w:rsidP="002127F5">
            <w:pPr>
              <w:rPr>
                <w:sz w:val="20"/>
                <w:szCs w:val="20"/>
              </w:rPr>
            </w:pPr>
            <w:r>
              <w:rPr>
                <w:sz w:val="20"/>
                <w:szCs w:val="20"/>
              </w:rPr>
              <w:t>Energy used through home working.</w:t>
            </w:r>
          </w:p>
        </w:tc>
        <w:tc>
          <w:tcPr>
            <w:tcW w:w="1862" w:type="dxa"/>
          </w:tcPr>
          <w:p w14:paraId="622CBB93" w14:textId="77777777" w:rsidR="002127F5" w:rsidRDefault="002127F5" w:rsidP="002127F5">
            <w:pPr>
              <w:rPr>
                <w:sz w:val="20"/>
                <w:szCs w:val="20"/>
              </w:rPr>
            </w:pPr>
            <w:r>
              <w:rPr>
                <w:sz w:val="20"/>
                <w:szCs w:val="20"/>
              </w:rPr>
              <w:t>Staff surveys for commuting behaviour.</w:t>
            </w:r>
          </w:p>
          <w:p w14:paraId="0F4523A7" w14:textId="6BF06B51" w:rsidR="002127F5" w:rsidRPr="00735092" w:rsidRDefault="002127F5" w:rsidP="002127F5">
            <w:pPr>
              <w:rPr>
                <w:sz w:val="20"/>
                <w:szCs w:val="20"/>
              </w:rPr>
            </w:pPr>
            <w:r>
              <w:rPr>
                <w:sz w:val="20"/>
                <w:szCs w:val="20"/>
              </w:rPr>
              <w:t>HR records for home working.</w:t>
            </w:r>
          </w:p>
        </w:tc>
        <w:tc>
          <w:tcPr>
            <w:tcW w:w="1839" w:type="dxa"/>
          </w:tcPr>
          <w:p w14:paraId="39E962EE" w14:textId="1EB8A964" w:rsidR="002127F5" w:rsidRPr="00735092" w:rsidRDefault="002127F5" w:rsidP="002127F5">
            <w:pPr>
              <w:rPr>
                <w:sz w:val="20"/>
                <w:szCs w:val="20"/>
              </w:rPr>
            </w:pPr>
            <w:r>
              <w:rPr>
                <w:sz w:val="20"/>
                <w:szCs w:val="20"/>
              </w:rPr>
              <w:t>Red/Amber</w:t>
            </w:r>
          </w:p>
        </w:tc>
      </w:tr>
      <w:tr w:rsidR="002127F5" w:rsidRPr="006A3752" w14:paraId="055A144B" w14:textId="77777777" w:rsidTr="00735092">
        <w:tc>
          <w:tcPr>
            <w:tcW w:w="1783" w:type="dxa"/>
            <w:tcBorders>
              <w:top w:val="nil"/>
              <w:bottom w:val="single" w:sz="4" w:space="0" w:color="auto"/>
            </w:tcBorders>
          </w:tcPr>
          <w:p w14:paraId="57262649" w14:textId="77777777" w:rsidR="002127F5" w:rsidRPr="00735092" w:rsidRDefault="002127F5" w:rsidP="002127F5">
            <w:pPr>
              <w:rPr>
                <w:sz w:val="20"/>
                <w:szCs w:val="20"/>
              </w:rPr>
            </w:pPr>
          </w:p>
        </w:tc>
        <w:tc>
          <w:tcPr>
            <w:tcW w:w="1791" w:type="dxa"/>
          </w:tcPr>
          <w:p w14:paraId="6D97AC5D" w14:textId="282A8412" w:rsidR="002127F5" w:rsidRPr="00735092" w:rsidRDefault="002127F5" w:rsidP="002127F5">
            <w:pPr>
              <w:rPr>
                <w:sz w:val="20"/>
                <w:szCs w:val="20"/>
              </w:rPr>
            </w:pPr>
            <w:r>
              <w:rPr>
                <w:sz w:val="20"/>
                <w:szCs w:val="20"/>
              </w:rPr>
              <w:t>Upstream leased assets</w:t>
            </w:r>
          </w:p>
        </w:tc>
        <w:tc>
          <w:tcPr>
            <w:tcW w:w="1795" w:type="dxa"/>
          </w:tcPr>
          <w:p w14:paraId="6EBC5090" w14:textId="77357544" w:rsidR="002127F5" w:rsidRPr="00735092" w:rsidRDefault="002127F5" w:rsidP="002127F5">
            <w:pPr>
              <w:rPr>
                <w:sz w:val="20"/>
                <w:szCs w:val="20"/>
              </w:rPr>
            </w:pPr>
            <w:r>
              <w:rPr>
                <w:sz w:val="20"/>
                <w:szCs w:val="20"/>
              </w:rPr>
              <w:t xml:space="preserve">Emissions related use of any assets leased or rented </w:t>
            </w:r>
            <w:r>
              <w:rPr>
                <w:sz w:val="20"/>
                <w:szCs w:val="20"/>
              </w:rPr>
              <w:lastRenderedPageBreak/>
              <w:t>by the organisation</w:t>
            </w:r>
          </w:p>
        </w:tc>
        <w:tc>
          <w:tcPr>
            <w:tcW w:w="1862" w:type="dxa"/>
          </w:tcPr>
          <w:p w14:paraId="496B89FD" w14:textId="689DE5A5" w:rsidR="002127F5" w:rsidRPr="00735092" w:rsidRDefault="002127F5" w:rsidP="002127F5">
            <w:pPr>
              <w:rPr>
                <w:sz w:val="20"/>
                <w:szCs w:val="20"/>
              </w:rPr>
            </w:pPr>
            <w:r>
              <w:rPr>
                <w:sz w:val="20"/>
                <w:szCs w:val="20"/>
              </w:rPr>
              <w:lastRenderedPageBreak/>
              <w:t>Data from the provider</w:t>
            </w:r>
          </w:p>
        </w:tc>
        <w:tc>
          <w:tcPr>
            <w:tcW w:w="1839" w:type="dxa"/>
          </w:tcPr>
          <w:p w14:paraId="48EE9F17" w14:textId="0211475B" w:rsidR="002127F5" w:rsidRPr="00735092" w:rsidRDefault="002127F5" w:rsidP="002127F5">
            <w:pPr>
              <w:rPr>
                <w:sz w:val="20"/>
                <w:szCs w:val="20"/>
              </w:rPr>
            </w:pPr>
            <w:r>
              <w:rPr>
                <w:sz w:val="20"/>
                <w:szCs w:val="20"/>
              </w:rPr>
              <w:t>Amber</w:t>
            </w:r>
          </w:p>
        </w:tc>
      </w:tr>
      <w:tr w:rsidR="002127F5" w:rsidRPr="006A3752" w14:paraId="26CEA0A6" w14:textId="77777777" w:rsidTr="00735092">
        <w:tc>
          <w:tcPr>
            <w:tcW w:w="1783" w:type="dxa"/>
            <w:tcBorders>
              <w:bottom w:val="nil"/>
            </w:tcBorders>
          </w:tcPr>
          <w:p w14:paraId="6BC93A0A" w14:textId="40EEEF2D" w:rsidR="002127F5" w:rsidRPr="00735092" w:rsidRDefault="002127F5" w:rsidP="002127F5">
            <w:pPr>
              <w:rPr>
                <w:sz w:val="20"/>
                <w:szCs w:val="20"/>
              </w:rPr>
            </w:pPr>
            <w:r>
              <w:rPr>
                <w:sz w:val="20"/>
                <w:szCs w:val="20"/>
              </w:rPr>
              <w:t>Scope 3 – Downstream</w:t>
            </w:r>
          </w:p>
        </w:tc>
        <w:tc>
          <w:tcPr>
            <w:tcW w:w="1791" w:type="dxa"/>
          </w:tcPr>
          <w:p w14:paraId="21C485B3" w14:textId="3AA6C2E4" w:rsidR="002127F5" w:rsidRPr="00735092" w:rsidRDefault="002127F5" w:rsidP="002127F5">
            <w:pPr>
              <w:rPr>
                <w:sz w:val="20"/>
                <w:szCs w:val="20"/>
              </w:rPr>
            </w:pPr>
            <w:r>
              <w:rPr>
                <w:sz w:val="20"/>
                <w:szCs w:val="20"/>
              </w:rPr>
              <w:t>Downstream transportation and distribution</w:t>
            </w:r>
          </w:p>
        </w:tc>
        <w:tc>
          <w:tcPr>
            <w:tcW w:w="1795" w:type="dxa"/>
          </w:tcPr>
          <w:p w14:paraId="0B49E571" w14:textId="09F748F8" w:rsidR="002127F5" w:rsidRPr="00735092" w:rsidRDefault="007673A6" w:rsidP="002127F5">
            <w:pPr>
              <w:rPr>
                <w:sz w:val="20"/>
                <w:szCs w:val="20"/>
              </w:rPr>
            </w:pPr>
            <w:r>
              <w:rPr>
                <w:sz w:val="20"/>
                <w:szCs w:val="20"/>
              </w:rPr>
              <w:t xml:space="preserve">Transportation of items by </w:t>
            </w:r>
            <w:r w:rsidR="0015347D">
              <w:rPr>
                <w:sz w:val="20"/>
                <w:szCs w:val="20"/>
              </w:rPr>
              <w:t>third parties</w:t>
            </w:r>
            <w:r>
              <w:rPr>
                <w:sz w:val="20"/>
                <w:szCs w:val="20"/>
              </w:rPr>
              <w:t xml:space="preserve"> (</w:t>
            </w:r>
            <w:r w:rsidR="0015347D">
              <w:rPr>
                <w:sz w:val="20"/>
                <w:szCs w:val="20"/>
              </w:rPr>
              <w:t>e.g.,</w:t>
            </w:r>
            <w:r>
              <w:rPr>
                <w:sz w:val="20"/>
                <w:szCs w:val="20"/>
              </w:rPr>
              <w:t xml:space="preserve"> </w:t>
            </w:r>
            <w:r w:rsidR="00692DD9">
              <w:rPr>
                <w:sz w:val="20"/>
                <w:szCs w:val="20"/>
              </w:rPr>
              <w:t>couriers).</w:t>
            </w:r>
          </w:p>
        </w:tc>
        <w:tc>
          <w:tcPr>
            <w:tcW w:w="1862" w:type="dxa"/>
          </w:tcPr>
          <w:p w14:paraId="2CF3E97B" w14:textId="76AE9156" w:rsidR="002127F5" w:rsidRPr="00735092" w:rsidRDefault="00692DD9" w:rsidP="002127F5">
            <w:pPr>
              <w:rPr>
                <w:sz w:val="20"/>
                <w:szCs w:val="20"/>
              </w:rPr>
            </w:pPr>
            <w:r>
              <w:rPr>
                <w:sz w:val="20"/>
                <w:szCs w:val="20"/>
              </w:rPr>
              <w:t>Internal records or data from the provider.</w:t>
            </w:r>
          </w:p>
        </w:tc>
        <w:tc>
          <w:tcPr>
            <w:tcW w:w="1839" w:type="dxa"/>
          </w:tcPr>
          <w:p w14:paraId="4FC07ED5" w14:textId="585D64D3" w:rsidR="002127F5" w:rsidRPr="00735092" w:rsidRDefault="00692DD9" w:rsidP="002127F5">
            <w:pPr>
              <w:rPr>
                <w:sz w:val="20"/>
                <w:szCs w:val="20"/>
              </w:rPr>
            </w:pPr>
            <w:r>
              <w:rPr>
                <w:sz w:val="20"/>
                <w:szCs w:val="20"/>
              </w:rPr>
              <w:t>Red/Amber</w:t>
            </w:r>
          </w:p>
        </w:tc>
      </w:tr>
      <w:tr w:rsidR="002127F5" w:rsidRPr="006A3752" w14:paraId="3BF3B16A" w14:textId="77777777" w:rsidTr="00735092">
        <w:tc>
          <w:tcPr>
            <w:tcW w:w="1783" w:type="dxa"/>
            <w:tcBorders>
              <w:top w:val="nil"/>
              <w:bottom w:val="nil"/>
            </w:tcBorders>
          </w:tcPr>
          <w:p w14:paraId="5FF5D007" w14:textId="77777777" w:rsidR="002127F5" w:rsidRPr="00735092" w:rsidRDefault="002127F5" w:rsidP="002127F5">
            <w:pPr>
              <w:rPr>
                <w:sz w:val="20"/>
                <w:szCs w:val="20"/>
              </w:rPr>
            </w:pPr>
          </w:p>
        </w:tc>
        <w:tc>
          <w:tcPr>
            <w:tcW w:w="1791" w:type="dxa"/>
          </w:tcPr>
          <w:p w14:paraId="743A8092" w14:textId="0703ED7E" w:rsidR="002127F5" w:rsidRPr="00735092" w:rsidRDefault="002127F5" w:rsidP="002127F5">
            <w:pPr>
              <w:rPr>
                <w:sz w:val="20"/>
                <w:szCs w:val="20"/>
              </w:rPr>
            </w:pPr>
            <w:r>
              <w:rPr>
                <w:sz w:val="20"/>
                <w:szCs w:val="20"/>
              </w:rPr>
              <w:t>Processing of sold products</w:t>
            </w:r>
          </w:p>
        </w:tc>
        <w:tc>
          <w:tcPr>
            <w:tcW w:w="1795" w:type="dxa"/>
          </w:tcPr>
          <w:p w14:paraId="03634DB0" w14:textId="66CD12CE" w:rsidR="002127F5" w:rsidRPr="00735092" w:rsidRDefault="00692DD9" w:rsidP="002127F5">
            <w:pPr>
              <w:rPr>
                <w:sz w:val="20"/>
                <w:szCs w:val="20"/>
              </w:rPr>
            </w:pPr>
            <w:r>
              <w:rPr>
                <w:sz w:val="20"/>
                <w:szCs w:val="20"/>
              </w:rPr>
              <w:t>Not relevant</w:t>
            </w:r>
          </w:p>
        </w:tc>
        <w:tc>
          <w:tcPr>
            <w:tcW w:w="1862" w:type="dxa"/>
          </w:tcPr>
          <w:p w14:paraId="13A81B1A" w14:textId="69205FFB" w:rsidR="002127F5" w:rsidRPr="00735092" w:rsidRDefault="00692DD9" w:rsidP="002127F5">
            <w:pPr>
              <w:rPr>
                <w:sz w:val="20"/>
                <w:szCs w:val="20"/>
              </w:rPr>
            </w:pPr>
            <w:r>
              <w:rPr>
                <w:sz w:val="20"/>
                <w:szCs w:val="20"/>
              </w:rPr>
              <w:t>-</w:t>
            </w:r>
          </w:p>
        </w:tc>
        <w:tc>
          <w:tcPr>
            <w:tcW w:w="1839" w:type="dxa"/>
          </w:tcPr>
          <w:p w14:paraId="18EFA0AC" w14:textId="13CBB822" w:rsidR="002127F5" w:rsidRPr="00735092" w:rsidRDefault="00692DD9" w:rsidP="002127F5">
            <w:pPr>
              <w:rPr>
                <w:sz w:val="20"/>
                <w:szCs w:val="20"/>
              </w:rPr>
            </w:pPr>
            <w:r>
              <w:rPr>
                <w:sz w:val="20"/>
                <w:szCs w:val="20"/>
              </w:rPr>
              <w:t>Red/Amber</w:t>
            </w:r>
          </w:p>
        </w:tc>
      </w:tr>
      <w:tr w:rsidR="002127F5" w:rsidRPr="006A3752" w14:paraId="189C0564" w14:textId="77777777" w:rsidTr="00735092">
        <w:tc>
          <w:tcPr>
            <w:tcW w:w="1783" w:type="dxa"/>
            <w:tcBorders>
              <w:top w:val="nil"/>
              <w:bottom w:val="nil"/>
            </w:tcBorders>
          </w:tcPr>
          <w:p w14:paraId="0EE9FB90" w14:textId="77777777" w:rsidR="002127F5" w:rsidRPr="00735092" w:rsidRDefault="002127F5" w:rsidP="002127F5">
            <w:pPr>
              <w:rPr>
                <w:sz w:val="20"/>
                <w:szCs w:val="20"/>
              </w:rPr>
            </w:pPr>
          </w:p>
        </w:tc>
        <w:tc>
          <w:tcPr>
            <w:tcW w:w="1791" w:type="dxa"/>
          </w:tcPr>
          <w:p w14:paraId="416484CD" w14:textId="13C3530C" w:rsidR="002127F5" w:rsidRPr="00735092" w:rsidRDefault="002127F5" w:rsidP="002127F5">
            <w:pPr>
              <w:rPr>
                <w:sz w:val="20"/>
                <w:szCs w:val="20"/>
              </w:rPr>
            </w:pPr>
            <w:r>
              <w:rPr>
                <w:sz w:val="20"/>
                <w:szCs w:val="20"/>
              </w:rPr>
              <w:t>Use of sold products</w:t>
            </w:r>
          </w:p>
        </w:tc>
        <w:tc>
          <w:tcPr>
            <w:tcW w:w="1795" w:type="dxa"/>
          </w:tcPr>
          <w:p w14:paraId="48477CDF" w14:textId="04D2B7F9" w:rsidR="002127F5" w:rsidRPr="00735092" w:rsidRDefault="00692DD9" w:rsidP="002127F5">
            <w:pPr>
              <w:rPr>
                <w:sz w:val="20"/>
                <w:szCs w:val="20"/>
              </w:rPr>
            </w:pPr>
            <w:r>
              <w:rPr>
                <w:sz w:val="20"/>
                <w:szCs w:val="20"/>
              </w:rPr>
              <w:t>Emissions from using any sold products – unlikely to be relevant</w:t>
            </w:r>
          </w:p>
        </w:tc>
        <w:tc>
          <w:tcPr>
            <w:tcW w:w="1862" w:type="dxa"/>
          </w:tcPr>
          <w:p w14:paraId="798E4D07" w14:textId="3CD34416" w:rsidR="002127F5" w:rsidRPr="00735092" w:rsidRDefault="00692DD9" w:rsidP="002127F5">
            <w:pPr>
              <w:rPr>
                <w:sz w:val="20"/>
                <w:szCs w:val="20"/>
              </w:rPr>
            </w:pPr>
            <w:r>
              <w:rPr>
                <w:sz w:val="20"/>
                <w:szCs w:val="20"/>
              </w:rPr>
              <w:t>-</w:t>
            </w:r>
          </w:p>
        </w:tc>
        <w:tc>
          <w:tcPr>
            <w:tcW w:w="1839" w:type="dxa"/>
          </w:tcPr>
          <w:p w14:paraId="74E1E1B0" w14:textId="74375ACD" w:rsidR="002127F5" w:rsidRPr="00735092" w:rsidRDefault="00692DD9" w:rsidP="002127F5">
            <w:pPr>
              <w:rPr>
                <w:sz w:val="20"/>
                <w:szCs w:val="20"/>
              </w:rPr>
            </w:pPr>
            <w:r>
              <w:rPr>
                <w:sz w:val="20"/>
                <w:szCs w:val="20"/>
              </w:rPr>
              <w:t>Red</w:t>
            </w:r>
          </w:p>
        </w:tc>
      </w:tr>
      <w:tr w:rsidR="002127F5" w:rsidRPr="006A3752" w14:paraId="657FECEA" w14:textId="77777777" w:rsidTr="00735092">
        <w:tc>
          <w:tcPr>
            <w:tcW w:w="1783" w:type="dxa"/>
            <w:tcBorders>
              <w:top w:val="nil"/>
              <w:bottom w:val="nil"/>
            </w:tcBorders>
          </w:tcPr>
          <w:p w14:paraId="348788E6" w14:textId="77777777" w:rsidR="002127F5" w:rsidRPr="00735092" w:rsidRDefault="002127F5" w:rsidP="002127F5">
            <w:pPr>
              <w:rPr>
                <w:sz w:val="20"/>
                <w:szCs w:val="20"/>
              </w:rPr>
            </w:pPr>
          </w:p>
        </w:tc>
        <w:tc>
          <w:tcPr>
            <w:tcW w:w="1791" w:type="dxa"/>
          </w:tcPr>
          <w:p w14:paraId="4E9BA28A" w14:textId="5FC74833" w:rsidR="002127F5" w:rsidRPr="00735092" w:rsidRDefault="002127F5" w:rsidP="002127F5">
            <w:pPr>
              <w:rPr>
                <w:sz w:val="20"/>
                <w:szCs w:val="20"/>
              </w:rPr>
            </w:pPr>
            <w:r>
              <w:rPr>
                <w:sz w:val="20"/>
                <w:szCs w:val="20"/>
              </w:rPr>
              <w:t>End of life of sold products</w:t>
            </w:r>
          </w:p>
        </w:tc>
        <w:tc>
          <w:tcPr>
            <w:tcW w:w="1795" w:type="dxa"/>
          </w:tcPr>
          <w:p w14:paraId="43B770CF" w14:textId="43B3A047" w:rsidR="002127F5" w:rsidRPr="00735092" w:rsidRDefault="00692DD9" w:rsidP="002127F5">
            <w:pPr>
              <w:rPr>
                <w:sz w:val="20"/>
                <w:szCs w:val="20"/>
              </w:rPr>
            </w:pPr>
            <w:r>
              <w:rPr>
                <w:sz w:val="20"/>
                <w:szCs w:val="20"/>
              </w:rPr>
              <w:t xml:space="preserve">Waste disposal of </w:t>
            </w:r>
            <w:r w:rsidR="0015347D">
              <w:rPr>
                <w:sz w:val="20"/>
                <w:szCs w:val="20"/>
              </w:rPr>
              <w:t>solid</w:t>
            </w:r>
            <w:r>
              <w:rPr>
                <w:sz w:val="20"/>
                <w:szCs w:val="20"/>
              </w:rPr>
              <w:t xml:space="preserve"> products – unlikely to be relevant</w:t>
            </w:r>
          </w:p>
        </w:tc>
        <w:tc>
          <w:tcPr>
            <w:tcW w:w="1862" w:type="dxa"/>
          </w:tcPr>
          <w:p w14:paraId="6F6F8585" w14:textId="083DEF1C" w:rsidR="002127F5" w:rsidRPr="00735092" w:rsidRDefault="00692DD9" w:rsidP="002127F5">
            <w:pPr>
              <w:rPr>
                <w:sz w:val="20"/>
                <w:szCs w:val="20"/>
              </w:rPr>
            </w:pPr>
            <w:r>
              <w:rPr>
                <w:sz w:val="20"/>
                <w:szCs w:val="20"/>
              </w:rPr>
              <w:t>-</w:t>
            </w:r>
          </w:p>
        </w:tc>
        <w:tc>
          <w:tcPr>
            <w:tcW w:w="1839" w:type="dxa"/>
          </w:tcPr>
          <w:p w14:paraId="668DB5AF" w14:textId="3197736B" w:rsidR="002127F5" w:rsidRPr="00735092" w:rsidRDefault="00692DD9" w:rsidP="002127F5">
            <w:pPr>
              <w:rPr>
                <w:sz w:val="20"/>
                <w:szCs w:val="20"/>
              </w:rPr>
            </w:pPr>
            <w:r>
              <w:rPr>
                <w:sz w:val="20"/>
                <w:szCs w:val="20"/>
              </w:rPr>
              <w:t>Red</w:t>
            </w:r>
          </w:p>
        </w:tc>
      </w:tr>
      <w:tr w:rsidR="002127F5" w:rsidRPr="006A3752" w14:paraId="0C8C05E4" w14:textId="77777777" w:rsidTr="00735092">
        <w:tc>
          <w:tcPr>
            <w:tcW w:w="1783" w:type="dxa"/>
            <w:tcBorders>
              <w:top w:val="nil"/>
              <w:bottom w:val="nil"/>
            </w:tcBorders>
          </w:tcPr>
          <w:p w14:paraId="77B0ADE3" w14:textId="77777777" w:rsidR="002127F5" w:rsidRPr="00735092" w:rsidRDefault="002127F5" w:rsidP="002127F5">
            <w:pPr>
              <w:rPr>
                <w:sz w:val="20"/>
                <w:szCs w:val="20"/>
              </w:rPr>
            </w:pPr>
          </w:p>
        </w:tc>
        <w:tc>
          <w:tcPr>
            <w:tcW w:w="1791" w:type="dxa"/>
          </w:tcPr>
          <w:p w14:paraId="500BD859" w14:textId="71280ADD" w:rsidR="002127F5" w:rsidRPr="00735092" w:rsidRDefault="002127F5" w:rsidP="002127F5">
            <w:pPr>
              <w:rPr>
                <w:sz w:val="20"/>
                <w:szCs w:val="20"/>
              </w:rPr>
            </w:pPr>
            <w:r>
              <w:rPr>
                <w:sz w:val="20"/>
                <w:szCs w:val="20"/>
              </w:rPr>
              <w:t>Downstream leased assets</w:t>
            </w:r>
          </w:p>
        </w:tc>
        <w:tc>
          <w:tcPr>
            <w:tcW w:w="1795" w:type="dxa"/>
          </w:tcPr>
          <w:p w14:paraId="7177A3F9" w14:textId="0E236152" w:rsidR="002127F5" w:rsidRPr="00735092" w:rsidRDefault="00692DD9" w:rsidP="002127F5">
            <w:pPr>
              <w:rPr>
                <w:sz w:val="20"/>
                <w:szCs w:val="20"/>
              </w:rPr>
            </w:pPr>
            <w:r>
              <w:rPr>
                <w:sz w:val="20"/>
                <w:szCs w:val="20"/>
              </w:rPr>
              <w:t>Emissions f</w:t>
            </w:r>
            <w:r w:rsidR="00D43153">
              <w:rPr>
                <w:sz w:val="20"/>
                <w:szCs w:val="20"/>
              </w:rPr>
              <w:t>r</w:t>
            </w:r>
            <w:r>
              <w:rPr>
                <w:sz w:val="20"/>
                <w:szCs w:val="20"/>
              </w:rPr>
              <w:t>om any assets owned by the organisation and leased to third parties</w:t>
            </w:r>
            <w:r w:rsidR="00D43153">
              <w:rPr>
                <w:sz w:val="20"/>
                <w:szCs w:val="20"/>
              </w:rPr>
              <w:t>.</w:t>
            </w:r>
          </w:p>
        </w:tc>
        <w:tc>
          <w:tcPr>
            <w:tcW w:w="1862" w:type="dxa"/>
          </w:tcPr>
          <w:p w14:paraId="15DA78E7" w14:textId="66400615" w:rsidR="002127F5" w:rsidRPr="00735092" w:rsidRDefault="00D43153" w:rsidP="002127F5">
            <w:pPr>
              <w:rPr>
                <w:sz w:val="20"/>
                <w:szCs w:val="20"/>
              </w:rPr>
            </w:pPr>
            <w:r>
              <w:rPr>
                <w:sz w:val="20"/>
                <w:szCs w:val="20"/>
              </w:rPr>
              <w:t>Data from bills and users.</w:t>
            </w:r>
          </w:p>
        </w:tc>
        <w:tc>
          <w:tcPr>
            <w:tcW w:w="1839" w:type="dxa"/>
          </w:tcPr>
          <w:p w14:paraId="7C7E18D8" w14:textId="19DD59BF" w:rsidR="002127F5" w:rsidRPr="00735092" w:rsidRDefault="00D43153" w:rsidP="002127F5">
            <w:pPr>
              <w:rPr>
                <w:sz w:val="20"/>
                <w:szCs w:val="20"/>
              </w:rPr>
            </w:pPr>
            <w:r>
              <w:rPr>
                <w:sz w:val="20"/>
                <w:szCs w:val="20"/>
              </w:rPr>
              <w:t>Red</w:t>
            </w:r>
          </w:p>
        </w:tc>
      </w:tr>
      <w:tr w:rsidR="00D43153" w:rsidRPr="006A3752" w14:paraId="5447546B" w14:textId="77777777" w:rsidTr="00735092">
        <w:tc>
          <w:tcPr>
            <w:tcW w:w="1783" w:type="dxa"/>
            <w:tcBorders>
              <w:top w:val="nil"/>
              <w:bottom w:val="nil"/>
            </w:tcBorders>
          </w:tcPr>
          <w:p w14:paraId="516BC008" w14:textId="77777777" w:rsidR="00D43153" w:rsidRPr="00735092" w:rsidRDefault="00D43153" w:rsidP="00D43153">
            <w:pPr>
              <w:rPr>
                <w:sz w:val="20"/>
                <w:szCs w:val="20"/>
              </w:rPr>
            </w:pPr>
          </w:p>
        </w:tc>
        <w:tc>
          <w:tcPr>
            <w:tcW w:w="1791" w:type="dxa"/>
          </w:tcPr>
          <w:p w14:paraId="2DB2CB79" w14:textId="6C9DE2D7" w:rsidR="00D43153" w:rsidRPr="00735092" w:rsidRDefault="00D43153" w:rsidP="00D43153">
            <w:pPr>
              <w:rPr>
                <w:sz w:val="20"/>
                <w:szCs w:val="20"/>
              </w:rPr>
            </w:pPr>
            <w:r>
              <w:rPr>
                <w:sz w:val="20"/>
                <w:szCs w:val="20"/>
              </w:rPr>
              <w:t>Franchises</w:t>
            </w:r>
          </w:p>
        </w:tc>
        <w:tc>
          <w:tcPr>
            <w:tcW w:w="1795" w:type="dxa"/>
          </w:tcPr>
          <w:p w14:paraId="3F34AF42" w14:textId="0C2CC7A9" w:rsidR="00D43153" w:rsidRPr="00735092" w:rsidRDefault="00D43153" w:rsidP="00D43153">
            <w:pPr>
              <w:rPr>
                <w:sz w:val="20"/>
                <w:szCs w:val="20"/>
              </w:rPr>
            </w:pPr>
            <w:r>
              <w:rPr>
                <w:sz w:val="20"/>
                <w:szCs w:val="20"/>
              </w:rPr>
              <w:t>Emissions from operation of franchises – unlikely to be relevant</w:t>
            </w:r>
          </w:p>
        </w:tc>
        <w:tc>
          <w:tcPr>
            <w:tcW w:w="1862" w:type="dxa"/>
          </w:tcPr>
          <w:p w14:paraId="633449B2" w14:textId="0EFC4799" w:rsidR="00D43153" w:rsidRPr="00735092" w:rsidRDefault="00D43153" w:rsidP="00D43153">
            <w:pPr>
              <w:rPr>
                <w:sz w:val="20"/>
                <w:szCs w:val="20"/>
              </w:rPr>
            </w:pPr>
            <w:r>
              <w:rPr>
                <w:sz w:val="20"/>
                <w:szCs w:val="20"/>
              </w:rPr>
              <w:t>Data from bills and users.</w:t>
            </w:r>
          </w:p>
        </w:tc>
        <w:tc>
          <w:tcPr>
            <w:tcW w:w="1839" w:type="dxa"/>
          </w:tcPr>
          <w:p w14:paraId="4E60025C" w14:textId="4FA16462" w:rsidR="00D43153" w:rsidRPr="00735092" w:rsidRDefault="00D43153" w:rsidP="00D43153">
            <w:pPr>
              <w:rPr>
                <w:sz w:val="20"/>
                <w:szCs w:val="20"/>
              </w:rPr>
            </w:pPr>
            <w:r>
              <w:rPr>
                <w:sz w:val="20"/>
                <w:szCs w:val="20"/>
              </w:rPr>
              <w:t>Amber/Green</w:t>
            </w:r>
          </w:p>
        </w:tc>
      </w:tr>
      <w:tr w:rsidR="00D43153" w:rsidRPr="006A3752" w14:paraId="1A20E45B" w14:textId="77777777" w:rsidTr="00735092">
        <w:tc>
          <w:tcPr>
            <w:tcW w:w="1783" w:type="dxa"/>
            <w:tcBorders>
              <w:top w:val="nil"/>
              <w:bottom w:val="single" w:sz="4" w:space="0" w:color="auto"/>
            </w:tcBorders>
          </w:tcPr>
          <w:p w14:paraId="4D10C3C3" w14:textId="77777777" w:rsidR="00D43153" w:rsidRPr="006A3752" w:rsidRDefault="00D43153" w:rsidP="00D43153">
            <w:pPr>
              <w:rPr>
                <w:sz w:val="20"/>
                <w:szCs w:val="20"/>
              </w:rPr>
            </w:pPr>
          </w:p>
        </w:tc>
        <w:tc>
          <w:tcPr>
            <w:tcW w:w="1791" w:type="dxa"/>
          </w:tcPr>
          <w:p w14:paraId="1732EF14" w14:textId="7A8F2F5A" w:rsidR="00D43153" w:rsidRPr="006A3752" w:rsidRDefault="00D43153" w:rsidP="00D43153">
            <w:pPr>
              <w:rPr>
                <w:sz w:val="20"/>
                <w:szCs w:val="20"/>
              </w:rPr>
            </w:pPr>
            <w:r>
              <w:rPr>
                <w:sz w:val="20"/>
                <w:szCs w:val="20"/>
              </w:rPr>
              <w:t>Investments</w:t>
            </w:r>
          </w:p>
        </w:tc>
        <w:tc>
          <w:tcPr>
            <w:tcW w:w="1795" w:type="dxa"/>
          </w:tcPr>
          <w:p w14:paraId="180A8093" w14:textId="2A3E1A17" w:rsidR="00D43153" w:rsidRPr="006A3752" w:rsidRDefault="00D43153" w:rsidP="00D43153">
            <w:pPr>
              <w:rPr>
                <w:sz w:val="20"/>
                <w:szCs w:val="20"/>
              </w:rPr>
            </w:pPr>
            <w:r>
              <w:rPr>
                <w:sz w:val="20"/>
                <w:szCs w:val="20"/>
              </w:rPr>
              <w:t>Emissions from operation of investments</w:t>
            </w:r>
          </w:p>
        </w:tc>
        <w:tc>
          <w:tcPr>
            <w:tcW w:w="1862" w:type="dxa"/>
          </w:tcPr>
          <w:p w14:paraId="65F3449E" w14:textId="0F38F91F" w:rsidR="00D43153" w:rsidRPr="006A3752" w:rsidRDefault="00D43153" w:rsidP="00D43153">
            <w:pPr>
              <w:rPr>
                <w:sz w:val="20"/>
                <w:szCs w:val="20"/>
              </w:rPr>
            </w:pPr>
            <w:r>
              <w:rPr>
                <w:sz w:val="20"/>
                <w:szCs w:val="20"/>
              </w:rPr>
              <w:t>Data from suppliers/partners. Could include pension schemes.</w:t>
            </w:r>
          </w:p>
        </w:tc>
        <w:tc>
          <w:tcPr>
            <w:tcW w:w="1839" w:type="dxa"/>
          </w:tcPr>
          <w:p w14:paraId="46E6AA52" w14:textId="60C786E9" w:rsidR="00D43153" w:rsidRPr="006A3752" w:rsidRDefault="00D43153" w:rsidP="00D43153">
            <w:pPr>
              <w:rPr>
                <w:sz w:val="20"/>
                <w:szCs w:val="20"/>
              </w:rPr>
            </w:pPr>
            <w:r>
              <w:rPr>
                <w:sz w:val="20"/>
                <w:szCs w:val="20"/>
              </w:rPr>
              <w:t>Red</w:t>
            </w:r>
          </w:p>
        </w:tc>
      </w:tr>
      <w:tr w:rsidR="00D43153" w:rsidRPr="006A3752" w14:paraId="42F536EC" w14:textId="77777777" w:rsidTr="00735092">
        <w:tc>
          <w:tcPr>
            <w:tcW w:w="1783" w:type="dxa"/>
            <w:tcBorders>
              <w:bottom w:val="nil"/>
            </w:tcBorders>
          </w:tcPr>
          <w:p w14:paraId="7AE5455B" w14:textId="1AF3A9DB" w:rsidR="00D43153" w:rsidRPr="006A3752" w:rsidRDefault="00D43153" w:rsidP="00D43153">
            <w:pPr>
              <w:rPr>
                <w:sz w:val="20"/>
                <w:szCs w:val="20"/>
              </w:rPr>
            </w:pPr>
            <w:r>
              <w:rPr>
                <w:sz w:val="20"/>
                <w:szCs w:val="20"/>
              </w:rPr>
              <w:t>Other Scope 3 emissions</w:t>
            </w:r>
          </w:p>
        </w:tc>
        <w:tc>
          <w:tcPr>
            <w:tcW w:w="1791" w:type="dxa"/>
          </w:tcPr>
          <w:p w14:paraId="48A2AD24" w14:textId="4BD6AB85" w:rsidR="00D43153" w:rsidRPr="006A3752" w:rsidRDefault="00D43153" w:rsidP="00D43153">
            <w:pPr>
              <w:rPr>
                <w:sz w:val="20"/>
                <w:szCs w:val="20"/>
              </w:rPr>
            </w:pPr>
            <w:r>
              <w:rPr>
                <w:sz w:val="20"/>
                <w:szCs w:val="20"/>
              </w:rPr>
              <w:t>Third-party travel</w:t>
            </w:r>
          </w:p>
        </w:tc>
        <w:tc>
          <w:tcPr>
            <w:tcW w:w="1795" w:type="dxa"/>
          </w:tcPr>
          <w:p w14:paraId="23D92C4D" w14:textId="391FB740" w:rsidR="00D43153" w:rsidRPr="006A3752" w:rsidRDefault="00D43153" w:rsidP="00D43153">
            <w:pPr>
              <w:rPr>
                <w:sz w:val="20"/>
                <w:szCs w:val="20"/>
              </w:rPr>
            </w:pPr>
            <w:r>
              <w:rPr>
                <w:sz w:val="20"/>
                <w:szCs w:val="20"/>
              </w:rPr>
              <w:t xml:space="preserve">Fan, </w:t>
            </w:r>
            <w:proofErr w:type="gramStart"/>
            <w:r>
              <w:rPr>
                <w:sz w:val="20"/>
                <w:szCs w:val="20"/>
              </w:rPr>
              <w:t>athlete</w:t>
            </w:r>
            <w:proofErr w:type="gramEnd"/>
            <w:r>
              <w:rPr>
                <w:sz w:val="20"/>
                <w:szCs w:val="20"/>
              </w:rPr>
              <w:t xml:space="preserve"> and volunteer travel</w:t>
            </w:r>
          </w:p>
        </w:tc>
        <w:tc>
          <w:tcPr>
            <w:tcW w:w="1862" w:type="dxa"/>
          </w:tcPr>
          <w:p w14:paraId="5D8540DD" w14:textId="773173FB" w:rsidR="00D43153" w:rsidRPr="006A3752" w:rsidRDefault="00D43153" w:rsidP="00D43153">
            <w:pPr>
              <w:rPr>
                <w:sz w:val="20"/>
                <w:szCs w:val="20"/>
              </w:rPr>
            </w:pPr>
            <w:r>
              <w:rPr>
                <w:sz w:val="20"/>
                <w:szCs w:val="20"/>
              </w:rPr>
              <w:t>Surveys of travel behaviour.</w:t>
            </w:r>
          </w:p>
        </w:tc>
        <w:tc>
          <w:tcPr>
            <w:tcW w:w="1839" w:type="dxa"/>
          </w:tcPr>
          <w:p w14:paraId="5FE08257" w14:textId="6D795642" w:rsidR="00D43153" w:rsidRPr="006A3752" w:rsidRDefault="00D43153" w:rsidP="00D43153">
            <w:pPr>
              <w:rPr>
                <w:sz w:val="20"/>
                <w:szCs w:val="20"/>
              </w:rPr>
            </w:pPr>
            <w:r>
              <w:rPr>
                <w:sz w:val="20"/>
                <w:szCs w:val="20"/>
              </w:rPr>
              <w:t>Red</w:t>
            </w:r>
          </w:p>
        </w:tc>
      </w:tr>
      <w:tr w:rsidR="00D43153" w:rsidRPr="006A3752" w14:paraId="2A45CA89" w14:textId="77777777" w:rsidTr="00735092">
        <w:tc>
          <w:tcPr>
            <w:tcW w:w="1783" w:type="dxa"/>
          </w:tcPr>
          <w:p w14:paraId="41108C54" w14:textId="66593A08" w:rsidR="00D43153" w:rsidRPr="006A3752" w:rsidRDefault="00D43153" w:rsidP="00D43153">
            <w:pPr>
              <w:rPr>
                <w:sz w:val="20"/>
                <w:szCs w:val="20"/>
              </w:rPr>
            </w:pPr>
            <w:r>
              <w:rPr>
                <w:sz w:val="20"/>
                <w:szCs w:val="20"/>
              </w:rPr>
              <w:t>Out-of-scope emissions</w:t>
            </w:r>
          </w:p>
        </w:tc>
        <w:tc>
          <w:tcPr>
            <w:tcW w:w="1791" w:type="dxa"/>
          </w:tcPr>
          <w:p w14:paraId="32E440BE" w14:textId="4A18DF66" w:rsidR="00D43153" w:rsidRPr="006A3752" w:rsidRDefault="00D43153" w:rsidP="00D43153">
            <w:pPr>
              <w:rPr>
                <w:sz w:val="20"/>
                <w:szCs w:val="20"/>
              </w:rPr>
            </w:pPr>
            <w:r>
              <w:rPr>
                <w:sz w:val="20"/>
                <w:szCs w:val="20"/>
              </w:rPr>
              <w:t>Biomass</w:t>
            </w:r>
          </w:p>
        </w:tc>
        <w:tc>
          <w:tcPr>
            <w:tcW w:w="1795" w:type="dxa"/>
          </w:tcPr>
          <w:p w14:paraId="799484C6" w14:textId="1E385A59" w:rsidR="00D43153" w:rsidRPr="006A3752" w:rsidRDefault="00D43153" w:rsidP="00D43153">
            <w:pPr>
              <w:rPr>
                <w:sz w:val="20"/>
                <w:szCs w:val="20"/>
              </w:rPr>
            </w:pPr>
            <w:r>
              <w:rPr>
                <w:sz w:val="20"/>
                <w:szCs w:val="20"/>
              </w:rPr>
              <w:t>Use of biomass in a boiler</w:t>
            </w:r>
          </w:p>
        </w:tc>
        <w:tc>
          <w:tcPr>
            <w:tcW w:w="1862" w:type="dxa"/>
          </w:tcPr>
          <w:p w14:paraId="51B69245" w14:textId="602D46CE" w:rsidR="00D43153" w:rsidRPr="006A3752" w:rsidRDefault="00D43153" w:rsidP="00D43153">
            <w:pPr>
              <w:rPr>
                <w:sz w:val="20"/>
                <w:szCs w:val="20"/>
              </w:rPr>
            </w:pPr>
            <w:r>
              <w:rPr>
                <w:sz w:val="20"/>
                <w:szCs w:val="20"/>
              </w:rPr>
              <w:t>Data on biomass deliveries/use.</w:t>
            </w:r>
          </w:p>
        </w:tc>
        <w:tc>
          <w:tcPr>
            <w:tcW w:w="1839" w:type="dxa"/>
          </w:tcPr>
          <w:p w14:paraId="44F29B8A" w14:textId="60EBD0C4" w:rsidR="00D43153" w:rsidRPr="006A3752" w:rsidRDefault="00D43153" w:rsidP="00D43153">
            <w:pPr>
              <w:rPr>
                <w:sz w:val="20"/>
                <w:szCs w:val="20"/>
              </w:rPr>
            </w:pPr>
            <w:r>
              <w:rPr>
                <w:sz w:val="20"/>
                <w:szCs w:val="20"/>
              </w:rPr>
              <w:t>Green</w:t>
            </w:r>
          </w:p>
        </w:tc>
      </w:tr>
    </w:tbl>
    <w:p w14:paraId="25ADD6F2" w14:textId="77777777" w:rsidR="00CD697C" w:rsidRDefault="00CD697C" w:rsidP="00E30395"/>
    <w:p w14:paraId="47733B25" w14:textId="7C0B84C9" w:rsidR="00D43153" w:rsidRDefault="00D43153" w:rsidP="00E30395">
      <w:r>
        <w:rPr>
          <w:b/>
          <w:bCs/>
        </w:rPr>
        <w:t>Data maturity</w:t>
      </w:r>
      <w:r>
        <w:t xml:space="preserve"> is indicated to show the ease of data gathering, likely availability and accuracy of the available data. The explanation of the colours is described below.</w:t>
      </w:r>
    </w:p>
    <w:tbl>
      <w:tblPr>
        <w:tblStyle w:val="TableGrid"/>
        <w:tblW w:w="9071" w:type="dxa"/>
        <w:tblLook w:val="04A0" w:firstRow="1" w:lastRow="0" w:firstColumn="1" w:lastColumn="0" w:noHBand="0" w:noVBand="1"/>
      </w:tblPr>
      <w:tblGrid>
        <w:gridCol w:w="1701"/>
        <w:gridCol w:w="7370"/>
      </w:tblGrid>
      <w:tr w:rsidR="00D43153" w:rsidRPr="00D43153" w14:paraId="1BDBD908" w14:textId="77777777" w:rsidTr="00735092">
        <w:tc>
          <w:tcPr>
            <w:tcW w:w="1701" w:type="dxa"/>
          </w:tcPr>
          <w:p w14:paraId="6AD6CB3B" w14:textId="557BEB23" w:rsidR="00D43153" w:rsidRPr="00735092" w:rsidRDefault="00D43153" w:rsidP="00E30395">
            <w:pPr>
              <w:rPr>
                <w:b/>
                <w:bCs/>
                <w:sz w:val="20"/>
                <w:szCs w:val="20"/>
              </w:rPr>
            </w:pPr>
            <w:r w:rsidRPr="00735092">
              <w:rPr>
                <w:b/>
                <w:bCs/>
                <w:sz w:val="20"/>
                <w:szCs w:val="20"/>
              </w:rPr>
              <w:t xml:space="preserve">Data Maturity </w:t>
            </w:r>
          </w:p>
        </w:tc>
        <w:tc>
          <w:tcPr>
            <w:tcW w:w="7370" w:type="dxa"/>
          </w:tcPr>
          <w:p w14:paraId="4D3F98F5" w14:textId="2E1263B8" w:rsidR="00D43153" w:rsidRPr="00735092" w:rsidRDefault="00D43153" w:rsidP="00E30395">
            <w:pPr>
              <w:rPr>
                <w:b/>
                <w:bCs/>
                <w:sz w:val="20"/>
                <w:szCs w:val="20"/>
              </w:rPr>
            </w:pPr>
            <w:r w:rsidRPr="00735092">
              <w:rPr>
                <w:b/>
                <w:bCs/>
                <w:sz w:val="20"/>
                <w:szCs w:val="20"/>
              </w:rPr>
              <w:t>Explanation</w:t>
            </w:r>
          </w:p>
        </w:tc>
      </w:tr>
      <w:tr w:rsidR="00D43153" w:rsidRPr="00D43153" w14:paraId="08CC939F" w14:textId="77777777" w:rsidTr="00735092">
        <w:tc>
          <w:tcPr>
            <w:tcW w:w="1701" w:type="dxa"/>
            <w:shd w:val="clear" w:color="auto" w:fill="FF0000"/>
          </w:tcPr>
          <w:p w14:paraId="63539051" w14:textId="77777777" w:rsidR="00D43153" w:rsidRDefault="00D43153" w:rsidP="00E30395">
            <w:pPr>
              <w:rPr>
                <w:b/>
                <w:bCs/>
                <w:sz w:val="20"/>
                <w:szCs w:val="20"/>
              </w:rPr>
            </w:pPr>
            <w:r w:rsidRPr="00735092">
              <w:rPr>
                <w:b/>
                <w:bCs/>
                <w:sz w:val="20"/>
                <w:szCs w:val="20"/>
              </w:rPr>
              <w:t>Red</w:t>
            </w:r>
          </w:p>
          <w:p w14:paraId="5C21BC34" w14:textId="72B29A14" w:rsidR="00D43153" w:rsidRPr="00735092" w:rsidRDefault="00D43153" w:rsidP="00E30395">
            <w:pPr>
              <w:rPr>
                <w:b/>
                <w:bCs/>
                <w:sz w:val="20"/>
                <w:szCs w:val="20"/>
              </w:rPr>
            </w:pPr>
          </w:p>
        </w:tc>
        <w:tc>
          <w:tcPr>
            <w:tcW w:w="7370" w:type="dxa"/>
          </w:tcPr>
          <w:p w14:paraId="153E0EDB" w14:textId="1574904B" w:rsidR="00D43153" w:rsidRPr="00735092" w:rsidRDefault="00D43153" w:rsidP="00D43153">
            <w:pPr>
              <w:rPr>
                <w:sz w:val="20"/>
                <w:szCs w:val="20"/>
              </w:rPr>
            </w:pPr>
            <w:r w:rsidRPr="00D43153">
              <w:rPr>
                <w:sz w:val="20"/>
                <w:szCs w:val="20"/>
              </w:rPr>
              <w:t xml:space="preserve">Data is estimated and has a large margin of error – </w:t>
            </w:r>
            <w:r w:rsidR="0015347D" w:rsidRPr="00D43153">
              <w:rPr>
                <w:sz w:val="20"/>
                <w:szCs w:val="20"/>
              </w:rPr>
              <w:t>e.g.,</w:t>
            </w:r>
            <w:r w:rsidRPr="00D43153">
              <w:rPr>
                <w:sz w:val="20"/>
                <w:szCs w:val="20"/>
              </w:rPr>
              <w:t xml:space="preserve"> based</w:t>
            </w:r>
            <w:r>
              <w:rPr>
                <w:sz w:val="20"/>
                <w:szCs w:val="20"/>
              </w:rPr>
              <w:t xml:space="preserve"> </w:t>
            </w:r>
            <w:r w:rsidRPr="00D43153">
              <w:rPr>
                <w:sz w:val="20"/>
                <w:szCs w:val="20"/>
              </w:rPr>
              <w:t>on industry norms/estimated factors</w:t>
            </w:r>
          </w:p>
        </w:tc>
      </w:tr>
      <w:tr w:rsidR="00D43153" w:rsidRPr="00D43153" w14:paraId="493346B4" w14:textId="77777777" w:rsidTr="00735092">
        <w:tc>
          <w:tcPr>
            <w:tcW w:w="1701" w:type="dxa"/>
            <w:shd w:val="clear" w:color="auto" w:fill="FFC000"/>
          </w:tcPr>
          <w:p w14:paraId="0397DF98" w14:textId="77777777" w:rsidR="00D43153" w:rsidRDefault="00D43153" w:rsidP="00E30395">
            <w:pPr>
              <w:rPr>
                <w:b/>
                <w:bCs/>
                <w:sz w:val="20"/>
                <w:szCs w:val="20"/>
              </w:rPr>
            </w:pPr>
            <w:r w:rsidRPr="00735092">
              <w:rPr>
                <w:b/>
                <w:bCs/>
                <w:sz w:val="20"/>
                <w:szCs w:val="20"/>
              </w:rPr>
              <w:t>Amber</w:t>
            </w:r>
          </w:p>
          <w:p w14:paraId="2B47E6BF" w14:textId="31C9B8F2" w:rsidR="00D43153" w:rsidRPr="00735092" w:rsidRDefault="00D43153" w:rsidP="00E30395">
            <w:pPr>
              <w:rPr>
                <w:b/>
                <w:bCs/>
                <w:sz w:val="20"/>
                <w:szCs w:val="20"/>
              </w:rPr>
            </w:pPr>
          </w:p>
        </w:tc>
        <w:tc>
          <w:tcPr>
            <w:tcW w:w="7370" w:type="dxa"/>
          </w:tcPr>
          <w:p w14:paraId="006BF8C5" w14:textId="6FC9102E" w:rsidR="00D43153" w:rsidRPr="00735092" w:rsidRDefault="00D43153" w:rsidP="00D43153">
            <w:pPr>
              <w:rPr>
                <w:sz w:val="20"/>
                <w:szCs w:val="20"/>
              </w:rPr>
            </w:pPr>
            <w:r w:rsidRPr="00D43153">
              <w:rPr>
                <w:sz w:val="20"/>
                <w:szCs w:val="20"/>
              </w:rPr>
              <w:t xml:space="preserve">Data is estimated and has a moderate margin of error – </w:t>
            </w:r>
            <w:r w:rsidR="0015347D" w:rsidRPr="00D43153">
              <w:rPr>
                <w:sz w:val="20"/>
                <w:szCs w:val="20"/>
              </w:rPr>
              <w:t>e.g.,</w:t>
            </w:r>
            <w:r>
              <w:rPr>
                <w:sz w:val="20"/>
                <w:szCs w:val="20"/>
              </w:rPr>
              <w:t xml:space="preserve"> </w:t>
            </w:r>
            <w:r w:rsidRPr="00D43153">
              <w:rPr>
                <w:sz w:val="20"/>
                <w:szCs w:val="20"/>
              </w:rPr>
              <w:t>based on spend data</w:t>
            </w:r>
          </w:p>
        </w:tc>
      </w:tr>
      <w:tr w:rsidR="00D43153" w:rsidRPr="00D43153" w14:paraId="6623F90B" w14:textId="77777777" w:rsidTr="00735092">
        <w:tc>
          <w:tcPr>
            <w:tcW w:w="1701" w:type="dxa"/>
            <w:shd w:val="clear" w:color="auto" w:fill="00B050"/>
          </w:tcPr>
          <w:p w14:paraId="370EDFF1" w14:textId="77777777" w:rsidR="00D43153" w:rsidRDefault="00D43153" w:rsidP="00E30395">
            <w:pPr>
              <w:rPr>
                <w:b/>
                <w:bCs/>
                <w:sz w:val="20"/>
                <w:szCs w:val="20"/>
              </w:rPr>
            </w:pPr>
            <w:r w:rsidRPr="00735092">
              <w:rPr>
                <w:b/>
                <w:bCs/>
                <w:sz w:val="20"/>
                <w:szCs w:val="20"/>
              </w:rPr>
              <w:t>Green</w:t>
            </w:r>
          </w:p>
          <w:p w14:paraId="4F2C3684" w14:textId="1299B411" w:rsidR="00D43153" w:rsidRPr="00735092" w:rsidRDefault="00D43153" w:rsidP="00E30395">
            <w:pPr>
              <w:rPr>
                <w:b/>
                <w:bCs/>
                <w:sz w:val="20"/>
                <w:szCs w:val="20"/>
              </w:rPr>
            </w:pPr>
          </w:p>
        </w:tc>
        <w:tc>
          <w:tcPr>
            <w:tcW w:w="7370" w:type="dxa"/>
          </w:tcPr>
          <w:p w14:paraId="6E344410" w14:textId="03384DFA" w:rsidR="00D43153" w:rsidRPr="00735092" w:rsidRDefault="00D43153" w:rsidP="00D43153">
            <w:pPr>
              <w:rPr>
                <w:sz w:val="20"/>
                <w:szCs w:val="20"/>
              </w:rPr>
            </w:pPr>
            <w:r w:rsidRPr="00D43153">
              <w:rPr>
                <w:sz w:val="20"/>
                <w:szCs w:val="20"/>
              </w:rPr>
              <w:t>Data is measured</w:t>
            </w:r>
            <w:r w:rsidR="00274B26">
              <w:rPr>
                <w:sz w:val="20"/>
                <w:szCs w:val="20"/>
              </w:rPr>
              <w:t xml:space="preserve"> or </w:t>
            </w:r>
            <w:r w:rsidRPr="00D43153">
              <w:rPr>
                <w:sz w:val="20"/>
                <w:szCs w:val="20"/>
              </w:rPr>
              <w:t>supplier specific and has a smaller or known</w:t>
            </w:r>
            <w:r>
              <w:rPr>
                <w:sz w:val="20"/>
                <w:szCs w:val="20"/>
              </w:rPr>
              <w:t xml:space="preserve"> </w:t>
            </w:r>
            <w:r w:rsidRPr="00D43153">
              <w:rPr>
                <w:sz w:val="20"/>
                <w:szCs w:val="20"/>
              </w:rPr>
              <w:t>margin of error</w:t>
            </w:r>
          </w:p>
        </w:tc>
      </w:tr>
    </w:tbl>
    <w:p w14:paraId="0FB8B2F7" w14:textId="77777777" w:rsidR="00D43153" w:rsidRPr="00D43153" w:rsidRDefault="00D43153" w:rsidP="00E30395"/>
    <w:p w14:paraId="501F71DB" w14:textId="77777777" w:rsidR="00CD697C" w:rsidRPr="00E30395" w:rsidRDefault="00CD697C" w:rsidP="00735092"/>
    <w:p w14:paraId="074679B2" w14:textId="77777777" w:rsidR="00E30395" w:rsidRDefault="00E30395" w:rsidP="00F638FF">
      <w:pPr>
        <w:pStyle w:val="Heading2"/>
      </w:pPr>
    </w:p>
    <w:p w14:paraId="60BB5865" w14:textId="4784077C" w:rsidR="00F638FF" w:rsidRDefault="00E30395" w:rsidP="00F638FF">
      <w:pPr>
        <w:pStyle w:val="Heading2"/>
      </w:pPr>
      <w:bookmarkStart w:id="16" w:name="_Toc146208866"/>
      <w:r>
        <w:t>4.6</w:t>
      </w:r>
      <w:r w:rsidR="0012303D">
        <w:t xml:space="preserve"> </w:t>
      </w:r>
      <w:r w:rsidR="00F638FF">
        <w:t>When do I report?</w:t>
      </w:r>
      <w:bookmarkEnd w:id="16"/>
    </w:p>
    <w:p w14:paraId="7C576B88" w14:textId="115B1EA5" w:rsidR="003B1884" w:rsidRPr="000967E3" w:rsidRDefault="00F638FF" w:rsidP="00074122">
      <w:pPr>
        <w:rPr>
          <w:rFonts w:cs="Arial"/>
          <w:noProof/>
          <w:sz w:val="32"/>
          <w:szCs w:val="32"/>
          <w:lang w:eastAsia="en-GB"/>
        </w:rPr>
      </w:pPr>
      <w:r>
        <w:t>Ideally you would report once per year, using the calendar year, unless there is a good reason to use another time period (</w:t>
      </w:r>
      <w:r w:rsidR="0015347D">
        <w:t>e.g.,</w:t>
      </w:r>
      <w:r>
        <w:t xml:space="preserve"> the sport season). Of course, you can use the same structure to report against any other time period, including on an individual event.</w:t>
      </w:r>
    </w:p>
    <w:sectPr w:rsidR="003B1884" w:rsidRPr="000967E3" w:rsidSect="00BE472C">
      <w:headerReference w:type="even" r:id="rId33"/>
      <w:headerReference w:type="default" r:id="rId34"/>
      <w:footerReference w:type="even" r:id="rId35"/>
      <w:footerReference w:type="default" r:id="rId36"/>
      <w:footerReference w:type="first" r:id="rId37"/>
      <w:pgSz w:w="11906" w:h="16838" w:code="9"/>
      <w:pgMar w:top="1418" w:right="1701"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B66F" w14:textId="77777777" w:rsidR="00BA0F73" w:rsidRDefault="00BA0F73" w:rsidP="00C91EA9">
      <w:pPr>
        <w:spacing w:after="0" w:line="240" w:lineRule="auto"/>
      </w:pPr>
      <w:r>
        <w:separator/>
      </w:r>
    </w:p>
  </w:endnote>
  <w:endnote w:type="continuationSeparator" w:id="0">
    <w:p w14:paraId="7E1B7EC7" w14:textId="77777777" w:rsidR="00BA0F73" w:rsidRDefault="00BA0F73" w:rsidP="00C9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1ABC" w14:textId="0178CAC1" w:rsidR="00DF58D5" w:rsidRDefault="00E10281" w:rsidP="00E10281">
    <w:pPr>
      <w:pStyle w:val="Footer"/>
      <w:tabs>
        <w:tab w:val="left" w:pos="420"/>
        <w:tab w:val="right" w:pos="9071"/>
      </w:tabs>
    </w:pPr>
    <w:r>
      <w:tab/>
    </w:r>
    <w:r>
      <w:tab/>
    </w:r>
    <w:r w:rsidR="00A87896">
      <w:t xml:space="preserve">                                                                                                            </w:t>
    </w:r>
    <w:r w:rsidR="00DF58D5">
      <w:rPr>
        <w:noProof/>
        <w14:ligatures w14:val="standardContextual"/>
      </w:rPr>
      <w:drawing>
        <wp:inline distT="0" distB="0" distL="0" distR="0" wp14:anchorId="2FFE27B9" wp14:editId="791321CF">
          <wp:extent cx="360000" cy="360000"/>
          <wp:effectExtent l="0" t="0" r="2540" b="2540"/>
          <wp:docPr id="960629975" name="Picture 9606299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629975" name="Picture 96062997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E79D" w14:textId="7803BD70" w:rsidR="00DF58D5" w:rsidRDefault="00A87896" w:rsidP="00DF58D5">
    <w:pPr>
      <w:pStyle w:val="Footer"/>
    </w:pPr>
    <w:r>
      <w:tab/>
      <w:t xml:space="preserve">                         </w:t>
    </w:r>
    <w:r>
      <w:tab/>
      <w:t xml:space="preserve">        </w:t>
    </w:r>
    <w:r>
      <w:rPr>
        <w:noProof/>
        <w14:ligatures w14:val="standardContextual"/>
      </w:rPr>
      <w:drawing>
        <wp:inline distT="0" distB="0" distL="0" distR="0" wp14:anchorId="42877915" wp14:editId="623CFD28">
          <wp:extent cx="360000" cy="360000"/>
          <wp:effectExtent l="0" t="0" r="2540" b="2540"/>
          <wp:docPr id="121078204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782048"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2D1D" w14:textId="77777777" w:rsidR="00DF58D5" w:rsidRDefault="00DF58D5" w:rsidP="00DF58D5">
    <w:pPr>
      <w:pStyle w:val="Footer"/>
      <w:jc w:val="center"/>
      <w:rPr>
        <w:rFonts w:cs="Arial"/>
        <w:i/>
        <w:sz w:val="20"/>
        <w:szCs w:val="20"/>
      </w:rPr>
    </w:pPr>
  </w:p>
  <w:p w14:paraId="7567823A" w14:textId="7E4BD70F" w:rsidR="00594BCC" w:rsidRDefault="00594BCC" w:rsidP="00594BCC">
    <w:pPr>
      <w:pStyle w:val="Footer"/>
      <w:jc w:val="right"/>
      <w:rPr>
        <w:rFonts w:cs="Arial"/>
        <w:i/>
        <w:sz w:val="16"/>
        <w:szCs w:val="16"/>
      </w:rPr>
    </w:pPr>
    <w:r>
      <w:rPr>
        <w:rFonts w:cs="Arial"/>
        <w:i/>
        <w:noProof/>
        <w:sz w:val="16"/>
        <w:szCs w:val="16"/>
        <w14:ligatures w14:val="standardContextual"/>
      </w:rPr>
      <w:drawing>
        <wp:inline distT="0" distB="0" distL="0" distR="0" wp14:anchorId="3E86612C" wp14:editId="10470E86">
          <wp:extent cx="2285749" cy="1143000"/>
          <wp:effectExtent l="0" t="0" r="0" b="0"/>
          <wp:docPr id="537490695" name="Picture 1" descr="sport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490695" name="Picture 1" descr="sportscotland logo"/>
                  <pic:cNvPicPr/>
                </pic:nvPicPr>
                <pic:blipFill>
                  <a:blip r:embed="rId1">
                    <a:extLst>
                      <a:ext uri="{28A0092B-C50C-407E-A947-70E740481C1C}">
                        <a14:useLocalDpi xmlns:a14="http://schemas.microsoft.com/office/drawing/2010/main" val="0"/>
                      </a:ext>
                    </a:extLst>
                  </a:blip>
                  <a:stretch>
                    <a:fillRect/>
                  </a:stretch>
                </pic:blipFill>
                <pic:spPr>
                  <a:xfrm>
                    <a:off x="0" y="0"/>
                    <a:ext cx="2299701" cy="1149977"/>
                  </a:xfrm>
                  <a:prstGeom prst="rect">
                    <a:avLst/>
                  </a:prstGeom>
                </pic:spPr>
              </pic:pic>
            </a:graphicData>
          </a:graphic>
        </wp:inline>
      </w:drawing>
    </w:r>
  </w:p>
  <w:p w14:paraId="41C2AB13" w14:textId="77777777" w:rsidR="00594BCC" w:rsidRDefault="00594BCC" w:rsidP="00DF58D5">
    <w:pPr>
      <w:pStyle w:val="Footer"/>
      <w:jc w:val="center"/>
      <w:rPr>
        <w:rFonts w:cs="Arial"/>
        <w:i/>
        <w:sz w:val="16"/>
        <w:szCs w:val="16"/>
      </w:rPr>
    </w:pPr>
  </w:p>
  <w:p w14:paraId="310772BA" w14:textId="77777777" w:rsidR="00594BCC" w:rsidRDefault="00594BCC" w:rsidP="00DF58D5">
    <w:pPr>
      <w:pStyle w:val="Footer"/>
      <w:jc w:val="center"/>
      <w:rPr>
        <w:rFonts w:cs="Arial"/>
        <w:i/>
        <w:sz w:val="16"/>
        <w:szCs w:val="16"/>
      </w:rPr>
    </w:pPr>
  </w:p>
  <w:p w14:paraId="0D2749F0" w14:textId="77777777" w:rsidR="00594BCC" w:rsidRDefault="00594BCC" w:rsidP="00DF58D5">
    <w:pPr>
      <w:pStyle w:val="Footer"/>
      <w:jc w:val="center"/>
      <w:rPr>
        <w:rFonts w:cs="Arial"/>
        <w:i/>
        <w:sz w:val="16"/>
        <w:szCs w:val="16"/>
      </w:rPr>
    </w:pPr>
  </w:p>
  <w:p w14:paraId="7FC20A74" w14:textId="77777777" w:rsidR="00594BCC" w:rsidRDefault="00594BCC" w:rsidP="00DF58D5">
    <w:pPr>
      <w:pStyle w:val="Footer"/>
      <w:jc w:val="center"/>
      <w:rPr>
        <w:rFonts w:cs="Arial"/>
        <w:i/>
        <w:sz w:val="16"/>
        <w:szCs w:val="16"/>
      </w:rPr>
    </w:pPr>
  </w:p>
  <w:p w14:paraId="1454018A" w14:textId="374C28B2" w:rsidR="0036393F" w:rsidRPr="00594BCC" w:rsidRDefault="00DF58D5" w:rsidP="00DF58D5">
    <w:pPr>
      <w:pStyle w:val="Footer"/>
      <w:jc w:val="center"/>
      <w:rPr>
        <w:rFonts w:cs="Arial"/>
        <w:i/>
        <w:sz w:val="16"/>
        <w:szCs w:val="16"/>
      </w:rPr>
    </w:pPr>
    <w:r w:rsidRPr="00594BCC">
      <w:rPr>
        <w:rFonts w:cs="Arial"/>
        <w:i/>
        <w:sz w:val="16"/>
        <w:szCs w:val="16"/>
      </w:rPr>
      <w:t>Only print this document if needed. This report has been formatted for two-sided printing.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ABAE" w14:textId="77777777" w:rsidR="00BA0F73" w:rsidRDefault="00BA0F73" w:rsidP="00C91EA9">
      <w:pPr>
        <w:spacing w:after="0" w:line="240" w:lineRule="auto"/>
      </w:pPr>
      <w:r>
        <w:separator/>
      </w:r>
    </w:p>
  </w:footnote>
  <w:footnote w:type="continuationSeparator" w:id="0">
    <w:p w14:paraId="632EAA4A" w14:textId="77777777" w:rsidR="00BA0F73" w:rsidRDefault="00BA0F73" w:rsidP="00C91EA9">
      <w:pPr>
        <w:spacing w:after="0" w:line="240" w:lineRule="auto"/>
      </w:pPr>
      <w:r>
        <w:continuationSeparator/>
      </w:r>
    </w:p>
  </w:footnote>
  <w:footnote w:id="1">
    <w:p w14:paraId="26507F02" w14:textId="77777777" w:rsidR="00D36BFC" w:rsidRPr="00D36BFC" w:rsidRDefault="00977193" w:rsidP="00D36BFC">
      <w:pPr>
        <w:pStyle w:val="FootnoteText"/>
        <w:rPr>
          <w:lang w:val="en-US"/>
        </w:rPr>
      </w:pPr>
      <w:r>
        <w:rPr>
          <w:rStyle w:val="FootnoteReference"/>
        </w:rPr>
        <w:footnoteRef/>
      </w:r>
      <w:r>
        <w:t xml:space="preserve"> </w:t>
      </w:r>
      <w:r>
        <w:rPr>
          <w:lang w:val="en-US"/>
        </w:rPr>
        <w:t>The Paris Climate Change Agreement was signed in December 2015 by 195 countries. It sets the global target to</w:t>
      </w:r>
      <w:r w:rsidR="00D36BFC">
        <w:rPr>
          <w:lang w:val="en-US"/>
        </w:rPr>
        <w:t xml:space="preserve"> hold “</w:t>
      </w:r>
      <w:r w:rsidR="00D36BFC" w:rsidRPr="00D36BFC">
        <w:rPr>
          <w:lang w:val="en-US"/>
        </w:rPr>
        <w:t>the increase in the global average temperature to well below 2°C above</w:t>
      </w:r>
    </w:p>
    <w:p w14:paraId="0A5626C6" w14:textId="514896DD" w:rsidR="00977193" w:rsidRPr="00D36BFC" w:rsidRDefault="00D36BFC" w:rsidP="00D36BFC">
      <w:pPr>
        <w:pStyle w:val="FootnoteText"/>
        <w:rPr>
          <w:lang w:val="en-US"/>
        </w:rPr>
      </w:pPr>
      <w:r w:rsidRPr="00D36BFC">
        <w:rPr>
          <w:lang w:val="en-US"/>
        </w:rPr>
        <w:t>pre-industrial levels and pursuing efforts to limit the temperature increase to 1.5°C above pre-industrial levels</w:t>
      </w:r>
      <w:r>
        <w:rPr>
          <w:lang w:val="en-US"/>
        </w:rPr>
        <w:t xml:space="preserve">”. Pre-industrial levels </w:t>
      </w:r>
      <w:r w:rsidR="0015347D">
        <w:rPr>
          <w:lang w:val="en-US"/>
        </w:rPr>
        <w:t>refer</w:t>
      </w:r>
      <w:r>
        <w:rPr>
          <w:lang w:val="en-US"/>
        </w:rPr>
        <w:t xml:space="preserve"> to the average global temperature between 1850 and 1900.</w:t>
      </w:r>
    </w:p>
  </w:footnote>
  <w:footnote w:id="2">
    <w:p w14:paraId="3F979C24" w14:textId="77777777" w:rsidR="00956BF4" w:rsidRPr="00956BF4" w:rsidRDefault="00956BF4" w:rsidP="00956BF4">
      <w:pPr>
        <w:pStyle w:val="FootnoteText"/>
        <w:rPr>
          <w:lang w:val="en-US"/>
        </w:rPr>
      </w:pPr>
      <w:r>
        <w:rPr>
          <w:rStyle w:val="FootnoteReference"/>
        </w:rPr>
        <w:footnoteRef/>
      </w:r>
      <w:r>
        <w:t xml:space="preserve"> To be clear, although the </w:t>
      </w:r>
      <w:r>
        <w:rPr>
          <w:b/>
          <w:bCs/>
        </w:rPr>
        <w:t>sport</w:t>
      </w:r>
      <w:r>
        <w:t>scotland framework is using the UNS4CA commitments this does not sign you up to the UN pledge. It is simply expedient to use structures already available and will allow you, if you then wish, to transition to the UN pledge more easily.</w:t>
      </w:r>
    </w:p>
  </w:footnote>
  <w:footnote w:id="3">
    <w:p w14:paraId="4445C03D" w14:textId="11150394" w:rsidR="00956BF4" w:rsidRPr="00956BF4" w:rsidRDefault="00956BF4">
      <w:pPr>
        <w:pStyle w:val="FootnoteText"/>
        <w:rPr>
          <w:lang w:val="en-US"/>
        </w:rPr>
      </w:pPr>
      <w:r>
        <w:rPr>
          <w:rStyle w:val="FootnoteReference"/>
        </w:rPr>
        <w:footnoteRef/>
      </w:r>
      <w:r>
        <w:t xml:space="preserve"> </w:t>
      </w:r>
      <w:r w:rsidR="00E7580E">
        <w:t>T</w:t>
      </w:r>
      <w:r>
        <w:t xml:space="preserve">he BASIS principles are a publicly available set of principles for organising operational actions and responses for sports venues, </w:t>
      </w:r>
      <w:proofErr w:type="gramStart"/>
      <w:r>
        <w:t>clubs</w:t>
      </w:r>
      <w:proofErr w:type="gramEnd"/>
      <w:r>
        <w:t xml:space="preserve"> and governing bodies.</w:t>
      </w:r>
    </w:p>
  </w:footnote>
  <w:footnote w:id="4">
    <w:p w14:paraId="414BD4C8" w14:textId="5136CDA8" w:rsidR="005F4F98" w:rsidRPr="00E17ACE" w:rsidRDefault="005F4F98" w:rsidP="005F4F98">
      <w:pPr>
        <w:pStyle w:val="FootnoteText"/>
        <w:rPr>
          <w:lang w:val="en-US"/>
        </w:rPr>
      </w:pPr>
      <w:r>
        <w:rPr>
          <w:rStyle w:val="FootnoteReference"/>
        </w:rPr>
        <w:footnoteRef/>
      </w:r>
      <w:r>
        <w:t xml:space="preserve"> </w:t>
      </w:r>
      <w:r w:rsidR="00C33DE9">
        <w:t xml:space="preserve">Scope 1 are direct (or owned) emissions. Scope 2 are indirect, purchased emissions. Scope 3 are indirect emissions from your upstream and downstream supply chains. </w:t>
      </w:r>
      <w:r>
        <w:rPr>
          <w:lang w:val="en-US"/>
        </w:rPr>
        <w:t>See section 4</w:t>
      </w:r>
      <w:r w:rsidR="00C33DE9">
        <w:rPr>
          <w:lang w:val="en-US"/>
        </w:rPr>
        <w:t>.</w:t>
      </w:r>
      <w:r w:rsidR="00A068C7">
        <w:rPr>
          <w:lang w:val="en-US"/>
        </w:rPr>
        <w:t xml:space="preserve">4 </w:t>
      </w:r>
      <w:r>
        <w:rPr>
          <w:lang w:val="en-US"/>
        </w:rPr>
        <w:t xml:space="preserve">for the definition of Scope 1, Scope </w:t>
      </w:r>
      <w:proofErr w:type="gramStart"/>
      <w:r>
        <w:rPr>
          <w:lang w:val="en-US"/>
        </w:rPr>
        <w:t>2</w:t>
      </w:r>
      <w:proofErr w:type="gramEnd"/>
      <w:r>
        <w:rPr>
          <w:lang w:val="en-US"/>
        </w:rPr>
        <w:t xml:space="preserve"> and Scope 3</w:t>
      </w:r>
      <w:r w:rsidR="00CE4635">
        <w:rPr>
          <w:lang w:val="en-US"/>
        </w:rPr>
        <w:t xml:space="preserve"> emissions</w:t>
      </w:r>
      <w:r>
        <w:rPr>
          <w:lang w:val="en-US"/>
        </w:rPr>
        <w:t>.</w:t>
      </w:r>
    </w:p>
  </w:footnote>
  <w:footnote w:id="5">
    <w:p w14:paraId="084D58DE" w14:textId="77777777" w:rsidR="00F638FF" w:rsidRPr="00C91EA9" w:rsidRDefault="00F638FF" w:rsidP="00F638FF">
      <w:pPr>
        <w:pStyle w:val="FootnoteText"/>
        <w:rPr>
          <w:lang w:val="en-US"/>
        </w:rPr>
      </w:pPr>
      <w:r>
        <w:rPr>
          <w:rStyle w:val="FootnoteReference"/>
        </w:rPr>
        <w:footnoteRef/>
      </w:r>
      <w:r>
        <w:t xml:space="preserve"> </w:t>
      </w:r>
      <w:hyperlink r:id="rId1" w:history="1">
        <w:r w:rsidRPr="00C11D6C">
          <w:rPr>
            <w:rStyle w:val="Hyperlink"/>
          </w:rPr>
          <w:t>https://ghgprotocol.org/</w:t>
        </w:r>
      </w:hyperlink>
      <w:r>
        <w:t xml:space="preserve"> </w:t>
      </w:r>
    </w:p>
  </w:footnote>
  <w:footnote w:id="6">
    <w:p w14:paraId="1A56E9FC" w14:textId="77777777" w:rsidR="00F638FF" w:rsidRPr="00C91EA9" w:rsidRDefault="00F638FF" w:rsidP="00F638FF">
      <w:pPr>
        <w:pStyle w:val="FootnoteText"/>
        <w:rPr>
          <w:lang w:val="en-US"/>
        </w:rPr>
      </w:pPr>
      <w:r>
        <w:rPr>
          <w:rStyle w:val="FootnoteReference"/>
        </w:rPr>
        <w:footnoteRef/>
      </w:r>
      <w:r>
        <w:t xml:space="preserve"> </w:t>
      </w:r>
      <w:r>
        <w:rPr>
          <w:lang w:val="en-US"/>
        </w:rPr>
        <w:t xml:space="preserve">More detailed advice can be found here: </w:t>
      </w:r>
      <w:hyperlink r:id="rId2" w:history="1">
        <w:r w:rsidRPr="00C11D6C">
          <w:rPr>
            <w:rStyle w:val="Hyperlink"/>
            <w:lang w:val="en-US"/>
          </w:rPr>
          <w:t>https://www.gov.scot/publications/public-sector-leadership-global-climate-emergency/pages/9/</w:t>
        </w:r>
      </w:hyperlink>
      <w:r>
        <w:rPr>
          <w:lang w:val="en-US"/>
        </w:rPr>
        <w:t xml:space="preserve"> </w:t>
      </w:r>
    </w:p>
  </w:footnote>
  <w:footnote w:id="7">
    <w:p w14:paraId="135B17E8" w14:textId="77777777" w:rsidR="00F638FF" w:rsidRPr="00A83AF6" w:rsidRDefault="00F638FF" w:rsidP="00F638FF">
      <w:pPr>
        <w:pStyle w:val="FootnoteText"/>
        <w:rPr>
          <w:lang w:val="en-US"/>
        </w:rPr>
      </w:pPr>
      <w:r>
        <w:rPr>
          <w:rStyle w:val="FootnoteReference"/>
        </w:rPr>
        <w:footnoteRef/>
      </w:r>
      <w:r>
        <w:t xml:space="preserve"> </w:t>
      </w:r>
      <w:r>
        <w:rPr>
          <w:lang w:val="en-US"/>
        </w:rPr>
        <w:t>Note that this can also include heating and cooling as part of a local heating network.</w:t>
      </w:r>
    </w:p>
  </w:footnote>
  <w:footnote w:id="8">
    <w:p w14:paraId="25E2D9EB" w14:textId="07A3106D" w:rsidR="00CD697C" w:rsidRPr="00735092" w:rsidRDefault="00CD697C">
      <w:pPr>
        <w:pStyle w:val="FootnoteText"/>
        <w:rPr>
          <w:lang w:val="en-US"/>
        </w:rPr>
      </w:pPr>
      <w:r>
        <w:rPr>
          <w:rStyle w:val="FootnoteReference"/>
        </w:rPr>
        <w:footnoteRef/>
      </w:r>
      <w:r>
        <w:t xml:space="preserve"> </w:t>
      </w:r>
      <w:hyperlink r:id="rId3" w:history="1">
        <w:r w:rsidRPr="00451470">
          <w:rPr>
            <w:rStyle w:val="Hyperlink"/>
          </w:rPr>
          <w:t>https://www.gov.scot/publications/public-sector-leadership-global-climate-emergency/documents/</w:t>
        </w:r>
      </w:hyperlink>
      <w:r>
        <w:t xml:space="preserve"> </w:t>
      </w:r>
    </w:p>
  </w:footnote>
  <w:footnote w:id="9">
    <w:p w14:paraId="0705CE39" w14:textId="25400589" w:rsidR="00A544D1" w:rsidRPr="00735092" w:rsidRDefault="00A544D1">
      <w:pPr>
        <w:pStyle w:val="FootnoteText"/>
        <w:rPr>
          <w:lang w:val="en-US"/>
        </w:rPr>
      </w:pPr>
      <w:r>
        <w:rPr>
          <w:rStyle w:val="FootnoteReference"/>
        </w:rPr>
        <w:footnoteRef/>
      </w:r>
      <w:r>
        <w:t xml:space="preserve"> </w:t>
      </w:r>
      <w:r>
        <w:rPr>
          <w:lang w:val="en-US"/>
        </w:rPr>
        <w:t>Adapted from Public Sector Leadership on the Global Climate Emergency pp.28-30 [</w:t>
      </w:r>
      <w:hyperlink r:id="rId4" w:history="1">
        <w:r w:rsidRPr="00451470">
          <w:rPr>
            <w:rStyle w:val="Hyperlink"/>
          </w:rPr>
          <w:t>https://www.gov.scot/publications/public-sector-leadership-global-climate-emergency/documents/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A059" w14:textId="20ADA479" w:rsidR="00DF58D5" w:rsidRDefault="00DF58D5" w:rsidP="00DF58D5">
    <w:pPr>
      <w:pStyle w:val="Header"/>
      <w:pBdr>
        <w:bottom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sidRPr="00E86739">
      <w:rPr>
        <w:b/>
        <w:bCs/>
      </w:rPr>
      <w:t xml:space="preserve"> </w:t>
    </w:r>
    <w:r w:rsidRPr="00E86739">
      <w:rPr>
        <w:spacing w:val="60"/>
      </w:rPr>
      <w:t>Page</w:t>
    </w:r>
  </w:p>
  <w:p w14:paraId="0A273093" w14:textId="77777777" w:rsidR="0036393F" w:rsidRDefault="00363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65449587"/>
      <w:docPartObj>
        <w:docPartGallery w:val="Page Numbers (Top of Page)"/>
        <w:docPartUnique/>
      </w:docPartObj>
    </w:sdtPr>
    <w:sdtEndPr>
      <w:rPr>
        <w:b/>
        <w:bCs/>
        <w:noProof/>
        <w:color w:val="auto"/>
        <w:spacing w:val="0"/>
      </w:rPr>
    </w:sdtEndPr>
    <w:sdtContent>
      <w:p w14:paraId="1957D5C9" w14:textId="081C93E9" w:rsidR="00DF58D5" w:rsidRDefault="00DF58D5" w:rsidP="00DF58D5">
        <w:pPr>
          <w:pStyle w:val="Header"/>
          <w:pBdr>
            <w:bottom w:val="single" w:sz="4" w:space="1" w:color="D9D9D9" w:themeColor="background1" w:themeShade="D9"/>
          </w:pBdr>
          <w:rPr>
            <w:b/>
            <w:bCs/>
          </w:rPr>
        </w:pPr>
        <w:r w:rsidRPr="00E86739">
          <w:rPr>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55D8E41" w14:textId="7BCDD37E" w:rsidR="0036393F" w:rsidRDefault="0036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9D5"/>
    <w:multiLevelType w:val="hybridMultilevel"/>
    <w:tmpl w:val="BA829E02"/>
    <w:lvl w:ilvl="0" w:tplc="9DE87C7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D5BC5"/>
    <w:multiLevelType w:val="hybridMultilevel"/>
    <w:tmpl w:val="D9B44618"/>
    <w:lvl w:ilvl="0" w:tplc="9DE87C7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C43C4"/>
    <w:multiLevelType w:val="hybridMultilevel"/>
    <w:tmpl w:val="7A882F3E"/>
    <w:lvl w:ilvl="0" w:tplc="9DE87C7E">
      <w:start w:val="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BE13DC"/>
    <w:multiLevelType w:val="hybridMultilevel"/>
    <w:tmpl w:val="402AE2F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26D92"/>
    <w:multiLevelType w:val="hybridMultilevel"/>
    <w:tmpl w:val="98C418A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747449"/>
    <w:multiLevelType w:val="hybridMultilevel"/>
    <w:tmpl w:val="DC16D3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F84C2B"/>
    <w:multiLevelType w:val="hybridMultilevel"/>
    <w:tmpl w:val="BDFCE2A6"/>
    <w:lvl w:ilvl="0" w:tplc="9DE87C7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10343"/>
    <w:multiLevelType w:val="hybridMultilevel"/>
    <w:tmpl w:val="8B420846"/>
    <w:lvl w:ilvl="0" w:tplc="9DE87C7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255A1"/>
    <w:multiLevelType w:val="hybridMultilevel"/>
    <w:tmpl w:val="5B82E964"/>
    <w:lvl w:ilvl="0" w:tplc="9DE87C7E">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6114048"/>
    <w:multiLevelType w:val="hybridMultilevel"/>
    <w:tmpl w:val="97A65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D32CD"/>
    <w:multiLevelType w:val="hybridMultilevel"/>
    <w:tmpl w:val="472A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B3C34"/>
    <w:multiLevelType w:val="hybridMultilevel"/>
    <w:tmpl w:val="98C418A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DD6799"/>
    <w:multiLevelType w:val="hybridMultilevel"/>
    <w:tmpl w:val="3F46C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425456"/>
    <w:multiLevelType w:val="hybridMultilevel"/>
    <w:tmpl w:val="E3608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3F724B"/>
    <w:multiLevelType w:val="hybridMultilevel"/>
    <w:tmpl w:val="E36084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68390E"/>
    <w:multiLevelType w:val="hybridMultilevel"/>
    <w:tmpl w:val="18C6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A15F4"/>
    <w:multiLevelType w:val="hybridMultilevel"/>
    <w:tmpl w:val="C7E8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31215"/>
    <w:multiLevelType w:val="hybridMultilevel"/>
    <w:tmpl w:val="DB48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22306B"/>
    <w:multiLevelType w:val="hybridMultilevel"/>
    <w:tmpl w:val="1D72DEC0"/>
    <w:lvl w:ilvl="0" w:tplc="9DE87C7E">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E4341AF"/>
    <w:multiLevelType w:val="hybridMultilevel"/>
    <w:tmpl w:val="2888759E"/>
    <w:lvl w:ilvl="0" w:tplc="9DE87C7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E1C2A"/>
    <w:multiLevelType w:val="hybridMultilevel"/>
    <w:tmpl w:val="98C418A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5FE571C"/>
    <w:multiLevelType w:val="hybridMultilevel"/>
    <w:tmpl w:val="1F1C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1B3C28"/>
    <w:multiLevelType w:val="hybridMultilevel"/>
    <w:tmpl w:val="2ABE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004D9"/>
    <w:multiLevelType w:val="hybridMultilevel"/>
    <w:tmpl w:val="7690DF80"/>
    <w:lvl w:ilvl="0" w:tplc="9DE87C7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61357"/>
    <w:multiLevelType w:val="hybridMultilevel"/>
    <w:tmpl w:val="618C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310BBB"/>
    <w:multiLevelType w:val="hybridMultilevel"/>
    <w:tmpl w:val="EE8A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954213">
    <w:abstractNumId w:val="5"/>
  </w:num>
  <w:num w:numId="2" w16cid:durableId="447941904">
    <w:abstractNumId w:val="13"/>
  </w:num>
  <w:num w:numId="3" w16cid:durableId="92362080">
    <w:abstractNumId w:val="14"/>
  </w:num>
  <w:num w:numId="4" w16cid:durableId="1349137374">
    <w:abstractNumId w:val="3"/>
  </w:num>
  <w:num w:numId="5" w16cid:durableId="1367833247">
    <w:abstractNumId w:val="22"/>
  </w:num>
  <w:num w:numId="6" w16cid:durableId="1435980469">
    <w:abstractNumId w:val="4"/>
  </w:num>
  <w:num w:numId="7" w16cid:durableId="485165432">
    <w:abstractNumId w:val="20"/>
  </w:num>
  <w:num w:numId="8" w16cid:durableId="2017539365">
    <w:abstractNumId w:val="25"/>
  </w:num>
  <w:num w:numId="9" w16cid:durableId="1420832168">
    <w:abstractNumId w:val="12"/>
  </w:num>
  <w:num w:numId="10" w16cid:durableId="2045867305">
    <w:abstractNumId w:val="24"/>
  </w:num>
  <w:num w:numId="11" w16cid:durableId="1486050803">
    <w:abstractNumId w:val="9"/>
  </w:num>
  <w:num w:numId="12" w16cid:durableId="1200631568">
    <w:abstractNumId w:val="11"/>
  </w:num>
  <w:num w:numId="13" w16cid:durableId="590429101">
    <w:abstractNumId w:val="10"/>
  </w:num>
  <w:num w:numId="14" w16cid:durableId="915633546">
    <w:abstractNumId w:val="21"/>
  </w:num>
  <w:num w:numId="15" w16cid:durableId="153883894">
    <w:abstractNumId w:val="16"/>
  </w:num>
  <w:num w:numId="16" w16cid:durableId="602343804">
    <w:abstractNumId w:val="18"/>
  </w:num>
  <w:num w:numId="17" w16cid:durableId="1248804044">
    <w:abstractNumId w:val="6"/>
  </w:num>
  <w:num w:numId="18" w16cid:durableId="2146464154">
    <w:abstractNumId w:val="0"/>
  </w:num>
  <w:num w:numId="19" w16cid:durableId="1613055537">
    <w:abstractNumId w:val="23"/>
  </w:num>
  <w:num w:numId="20" w16cid:durableId="86275824">
    <w:abstractNumId w:val="7"/>
  </w:num>
  <w:num w:numId="21" w16cid:durableId="717778700">
    <w:abstractNumId w:val="19"/>
  </w:num>
  <w:num w:numId="22" w16cid:durableId="1111315230">
    <w:abstractNumId w:val="2"/>
  </w:num>
  <w:num w:numId="23" w16cid:durableId="1402751510">
    <w:abstractNumId w:val="1"/>
  </w:num>
  <w:num w:numId="24" w16cid:durableId="420027438">
    <w:abstractNumId w:val="15"/>
  </w:num>
  <w:num w:numId="25" w16cid:durableId="1511800049">
    <w:abstractNumId w:val="8"/>
  </w:num>
  <w:num w:numId="26" w16cid:durableId="11351798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DB"/>
    <w:rsid w:val="00005102"/>
    <w:rsid w:val="00012320"/>
    <w:rsid w:val="00014F8D"/>
    <w:rsid w:val="000277EA"/>
    <w:rsid w:val="00035BE6"/>
    <w:rsid w:val="000362F2"/>
    <w:rsid w:val="0004020D"/>
    <w:rsid w:val="0004216A"/>
    <w:rsid w:val="00047B72"/>
    <w:rsid w:val="000561A8"/>
    <w:rsid w:val="00062DAD"/>
    <w:rsid w:val="000633CC"/>
    <w:rsid w:val="00074122"/>
    <w:rsid w:val="00080BA9"/>
    <w:rsid w:val="00092DF4"/>
    <w:rsid w:val="000967E3"/>
    <w:rsid w:val="0009761F"/>
    <w:rsid w:val="000A10DB"/>
    <w:rsid w:val="000A199D"/>
    <w:rsid w:val="000B183E"/>
    <w:rsid w:val="000B5FE6"/>
    <w:rsid w:val="000D005C"/>
    <w:rsid w:val="000D5396"/>
    <w:rsid w:val="000D7580"/>
    <w:rsid w:val="000E44DB"/>
    <w:rsid w:val="000F20B2"/>
    <w:rsid w:val="000F4089"/>
    <w:rsid w:val="0011579B"/>
    <w:rsid w:val="001161F0"/>
    <w:rsid w:val="0012303D"/>
    <w:rsid w:val="00123115"/>
    <w:rsid w:val="001455B2"/>
    <w:rsid w:val="0015347D"/>
    <w:rsid w:val="00181995"/>
    <w:rsid w:val="00182BBE"/>
    <w:rsid w:val="0019050A"/>
    <w:rsid w:val="00194355"/>
    <w:rsid w:val="001A2E0B"/>
    <w:rsid w:val="001B3B7A"/>
    <w:rsid w:val="001B55FE"/>
    <w:rsid w:val="001C28E6"/>
    <w:rsid w:val="001D050C"/>
    <w:rsid w:val="001D1BE0"/>
    <w:rsid w:val="001E33C5"/>
    <w:rsid w:val="001E5E11"/>
    <w:rsid w:val="001E76D7"/>
    <w:rsid w:val="001F73AE"/>
    <w:rsid w:val="002116CC"/>
    <w:rsid w:val="002127F5"/>
    <w:rsid w:val="00212BFF"/>
    <w:rsid w:val="002167B3"/>
    <w:rsid w:val="002205B6"/>
    <w:rsid w:val="00230A7A"/>
    <w:rsid w:val="002319F8"/>
    <w:rsid w:val="00237685"/>
    <w:rsid w:val="002428EE"/>
    <w:rsid w:val="00243D23"/>
    <w:rsid w:val="00250CA3"/>
    <w:rsid w:val="00253D80"/>
    <w:rsid w:val="0025522A"/>
    <w:rsid w:val="00257840"/>
    <w:rsid w:val="00263450"/>
    <w:rsid w:val="002702BE"/>
    <w:rsid w:val="00274863"/>
    <w:rsid w:val="00274B26"/>
    <w:rsid w:val="002877FE"/>
    <w:rsid w:val="002C3202"/>
    <w:rsid w:val="002C3646"/>
    <w:rsid w:val="002E3F94"/>
    <w:rsid w:val="002E7673"/>
    <w:rsid w:val="002F243E"/>
    <w:rsid w:val="00302B98"/>
    <w:rsid w:val="00305503"/>
    <w:rsid w:val="003071E8"/>
    <w:rsid w:val="00307FB8"/>
    <w:rsid w:val="00315C2D"/>
    <w:rsid w:val="00323523"/>
    <w:rsid w:val="00326100"/>
    <w:rsid w:val="00332771"/>
    <w:rsid w:val="00345BB5"/>
    <w:rsid w:val="00356168"/>
    <w:rsid w:val="003577CF"/>
    <w:rsid w:val="00361CDB"/>
    <w:rsid w:val="0036393F"/>
    <w:rsid w:val="00391918"/>
    <w:rsid w:val="00392FA5"/>
    <w:rsid w:val="003B1884"/>
    <w:rsid w:val="003F05E5"/>
    <w:rsid w:val="00403CCB"/>
    <w:rsid w:val="00412016"/>
    <w:rsid w:val="004123D6"/>
    <w:rsid w:val="0042052D"/>
    <w:rsid w:val="00426E14"/>
    <w:rsid w:val="004312CD"/>
    <w:rsid w:val="00433CF4"/>
    <w:rsid w:val="00437008"/>
    <w:rsid w:val="00437752"/>
    <w:rsid w:val="004377D0"/>
    <w:rsid w:val="00441415"/>
    <w:rsid w:val="0044636A"/>
    <w:rsid w:val="004639E9"/>
    <w:rsid w:val="00467496"/>
    <w:rsid w:val="004703A0"/>
    <w:rsid w:val="00477F22"/>
    <w:rsid w:val="004A0103"/>
    <w:rsid w:val="004A3ACE"/>
    <w:rsid w:val="004A786C"/>
    <w:rsid w:val="004B0FDA"/>
    <w:rsid w:val="004B354F"/>
    <w:rsid w:val="004D2412"/>
    <w:rsid w:val="004D7288"/>
    <w:rsid w:val="004D7BC2"/>
    <w:rsid w:val="004D7DD0"/>
    <w:rsid w:val="004E02D0"/>
    <w:rsid w:val="004F5094"/>
    <w:rsid w:val="004F7D62"/>
    <w:rsid w:val="00500953"/>
    <w:rsid w:val="005076CB"/>
    <w:rsid w:val="00513061"/>
    <w:rsid w:val="0051409F"/>
    <w:rsid w:val="00522CC5"/>
    <w:rsid w:val="00531F2E"/>
    <w:rsid w:val="005410EA"/>
    <w:rsid w:val="00543CA6"/>
    <w:rsid w:val="00544490"/>
    <w:rsid w:val="0055551E"/>
    <w:rsid w:val="00557AA1"/>
    <w:rsid w:val="00570D96"/>
    <w:rsid w:val="00572D62"/>
    <w:rsid w:val="00581E55"/>
    <w:rsid w:val="0058251F"/>
    <w:rsid w:val="005874EC"/>
    <w:rsid w:val="00594BCC"/>
    <w:rsid w:val="005C4384"/>
    <w:rsid w:val="005C6903"/>
    <w:rsid w:val="005D0E95"/>
    <w:rsid w:val="005D1EAF"/>
    <w:rsid w:val="005D2C06"/>
    <w:rsid w:val="005E6723"/>
    <w:rsid w:val="005E6D20"/>
    <w:rsid w:val="005F04A4"/>
    <w:rsid w:val="005F12C1"/>
    <w:rsid w:val="005F4F98"/>
    <w:rsid w:val="005F5AD5"/>
    <w:rsid w:val="00606561"/>
    <w:rsid w:val="00613688"/>
    <w:rsid w:val="00617104"/>
    <w:rsid w:val="0062297F"/>
    <w:rsid w:val="00625BCD"/>
    <w:rsid w:val="00632F64"/>
    <w:rsid w:val="00634659"/>
    <w:rsid w:val="00635E03"/>
    <w:rsid w:val="006668B6"/>
    <w:rsid w:val="00667457"/>
    <w:rsid w:val="00692013"/>
    <w:rsid w:val="00692DD9"/>
    <w:rsid w:val="00696A95"/>
    <w:rsid w:val="006A1CAA"/>
    <w:rsid w:val="006A3752"/>
    <w:rsid w:val="006A5792"/>
    <w:rsid w:val="006B13B7"/>
    <w:rsid w:val="006C3216"/>
    <w:rsid w:val="006D779D"/>
    <w:rsid w:val="006E08AE"/>
    <w:rsid w:val="006F37F1"/>
    <w:rsid w:val="00703E56"/>
    <w:rsid w:val="00712AE0"/>
    <w:rsid w:val="007240C2"/>
    <w:rsid w:val="0073324E"/>
    <w:rsid w:val="00735092"/>
    <w:rsid w:val="00735397"/>
    <w:rsid w:val="00742E33"/>
    <w:rsid w:val="0074365F"/>
    <w:rsid w:val="00744F61"/>
    <w:rsid w:val="00751A86"/>
    <w:rsid w:val="00760BE8"/>
    <w:rsid w:val="00762458"/>
    <w:rsid w:val="007642B3"/>
    <w:rsid w:val="007673A6"/>
    <w:rsid w:val="00770E7C"/>
    <w:rsid w:val="007768E7"/>
    <w:rsid w:val="00781BA7"/>
    <w:rsid w:val="0078221F"/>
    <w:rsid w:val="00786138"/>
    <w:rsid w:val="00791A62"/>
    <w:rsid w:val="0079486C"/>
    <w:rsid w:val="007A6405"/>
    <w:rsid w:val="007A7F22"/>
    <w:rsid w:val="007B2FE4"/>
    <w:rsid w:val="007B51BC"/>
    <w:rsid w:val="007C51B2"/>
    <w:rsid w:val="007D0E0E"/>
    <w:rsid w:val="007E6289"/>
    <w:rsid w:val="008008CE"/>
    <w:rsid w:val="00801B14"/>
    <w:rsid w:val="00812E5A"/>
    <w:rsid w:val="00820CB1"/>
    <w:rsid w:val="00822AC5"/>
    <w:rsid w:val="008310C4"/>
    <w:rsid w:val="00831581"/>
    <w:rsid w:val="008321DE"/>
    <w:rsid w:val="00840891"/>
    <w:rsid w:val="00840C6C"/>
    <w:rsid w:val="00841825"/>
    <w:rsid w:val="00855700"/>
    <w:rsid w:val="00862137"/>
    <w:rsid w:val="00870A64"/>
    <w:rsid w:val="00883F83"/>
    <w:rsid w:val="008A7862"/>
    <w:rsid w:val="008B31D1"/>
    <w:rsid w:val="008B4A50"/>
    <w:rsid w:val="008C20D2"/>
    <w:rsid w:val="008E1207"/>
    <w:rsid w:val="008E199D"/>
    <w:rsid w:val="0092301D"/>
    <w:rsid w:val="0092792C"/>
    <w:rsid w:val="00942218"/>
    <w:rsid w:val="009553F6"/>
    <w:rsid w:val="00956318"/>
    <w:rsid w:val="00956561"/>
    <w:rsid w:val="00956BF4"/>
    <w:rsid w:val="00965709"/>
    <w:rsid w:val="00977193"/>
    <w:rsid w:val="00985B37"/>
    <w:rsid w:val="009922D6"/>
    <w:rsid w:val="00996046"/>
    <w:rsid w:val="009A40A4"/>
    <w:rsid w:val="009B1004"/>
    <w:rsid w:val="009B440F"/>
    <w:rsid w:val="009C0C41"/>
    <w:rsid w:val="009C3932"/>
    <w:rsid w:val="009C4F7D"/>
    <w:rsid w:val="009C66C9"/>
    <w:rsid w:val="009F328A"/>
    <w:rsid w:val="009F5689"/>
    <w:rsid w:val="009F5CA3"/>
    <w:rsid w:val="009F5FE3"/>
    <w:rsid w:val="009F7262"/>
    <w:rsid w:val="00A01F7D"/>
    <w:rsid w:val="00A039F8"/>
    <w:rsid w:val="00A045D1"/>
    <w:rsid w:val="00A068C7"/>
    <w:rsid w:val="00A12869"/>
    <w:rsid w:val="00A13A20"/>
    <w:rsid w:val="00A2306F"/>
    <w:rsid w:val="00A26F13"/>
    <w:rsid w:val="00A27ADA"/>
    <w:rsid w:val="00A359D7"/>
    <w:rsid w:val="00A35EBE"/>
    <w:rsid w:val="00A51302"/>
    <w:rsid w:val="00A532E4"/>
    <w:rsid w:val="00A544D1"/>
    <w:rsid w:val="00A6087A"/>
    <w:rsid w:val="00A7120C"/>
    <w:rsid w:val="00A72D78"/>
    <w:rsid w:val="00A83AF6"/>
    <w:rsid w:val="00A87896"/>
    <w:rsid w:val="00A87A01"/>
    <w:rsid w:val="00A90038"/>
    <w:rsid w:val="00A92E4F"/>
    <w:rsid w:val="00A93E6F"/>
    <w:rsid w:val="00A95831"/>
    <w:rsid w:val="00A96E8B"/>
    <w:rsid w:val="00A96EC0"/>
    <w:rsid w:val="00AB2637"/>
    <w:rsid w:val="00AC78D4"/>
    <w:rsid w:val="00AD50A2"/>
    <w:rsid w:val="00AE3E60"/>
    <w:rsid w:val="00AF04B6"/>
    <w:rsid w:val="00AF61D3"/>
    <w:rsid w:val="00B01005"/>
    <w:rsid w:val="00B06AB1"/>
    <w:rsid w:val="00B12A41"/>
    <w:rsid w:val="00B17129"/>
    <w:rsid w:val="00B31226"/>
    <w:rsid w:val="00B31884"/>
    <w:rsid w:val="00B351B3"/>
    <w:rsid w:val="00B47385"/>
    <w:rsid w:val="00B47ACD"/>
    <w:rsid w:val="00B64FAF"/>
    <w:rsid w:val="00B80921"/>
    <w:rsid w:val="00B862C1"/>
    <w:rsid w:val="00B97DD2"/>
    <w:rsid w:val="00BA0F73"/>
    <w:rsid w:val="00BB51AA"/>
    <w:rsid w:val="00BC3531"/>
    <w:rsid w:val="00BD24C4"/>
    <w:rsid w:val="00BD3C89"/>
    <w:rsid w:val="00BD76F6"/>
    <w:rsid w:val="00BE472C"/>
    <w:rsid w:val="00BE65BE"/>
    <w:rsid w:val="00BF17E5"/>
    <w:rsid w:val="00BF7E24"/>
    <w:rsid w:val="00C031C9"/>
    <w:rsid w:val="00C079B1"/>
    <w:rsid w:val="00C10541"/>
    <w:rsid w:val="00C10D48"/>
    <w:rsid w:val="00C23980"/>
    <w:rsid w:val="00C2598F"/>
    <w:rsid w:val="00C26EF1"/>
    <w:rsid w:val="00C32984"/>
    <w:rsid w:val="00C33DE9"/>
    <w:rsid w:val="00C51C8B"/>
    <w:rsid w:val="00C60C89"/>
    <w:rsid w:val="00C60F2E"/>
    <w:rsid w:val="00C66C7B"/>
    <w:rsid w:val="00C712DB"/>
    <w:rsid w:val="00C774DD"/>
    <w:rsid w:val="00C84ABF"/>
    <w:rsid w:val="00C91EA9"/>
    <w:rsid w:val="00C92AD1"/>
    <w:rsid w:val="00C958A7"/>
    <w:rsid w:val="00CA7DEB"/>
    <w:rsid w:val="00CB35B4"/>
    <w:rsid w:val="00CB5788"/>
    <w:rsid w:val="00CD54C5"/>
    <w:rsid w:val="00CD697C"/>
    <w:rsid w:val="00CE4635"/>
    <w:rsid w:val="00CE5309"/>
    <w:rsid w:val="00CF2B20"/>
    <w:rsid w:val="00CF6FC7"/>
    <w:rsid w:val="00D34A6D"/>
    <w:rsid w:val="00D36BFC"/>
    <w:rsid w:val="00D370E3"/>
    <w:rsid w:val="00D43153"/>
    <w:rsid w:val="00D43285"/>
    <w:rsid w:val="00D54C91"/>
    <w:rsid w:val="00D652FC"/>
    <w:rsid w:val="00D749AE"/>
    <w:rsid w:val="00D76CEB"/>
    <w:rsid w:val="00D824A8"/>
    <w:rsid w:val="00D87993"/>
    <w:rsid w:val="00D955DF"/>
    <w:rsid w:val="00D9727F"/>
    <w:rsid w:val="00DB4902"/>
    <w:rsid w:val="00DC00E6"/>
    <w:rsid w:val="00DC655B"/>
    <w:rsid w:val="00DD71BA"/>
    <w:rsid w:val="00DD736E"/>
    <w:rsid w:val="00DF0BFE"/>
    <w:rsid w:val="00DF58D5"/>
    <w:rsid w:val="00E10281"/>
    <w:rsid w:val="00E148A8"/>
    <w:rsid w:val="00E15A36"/>
    <w:rsid w:val="00E26307"/>
    <w:rsid w:val="00E30395"/>
    <w:rsid w:val="00E31A10"/>
    <w:rsid w:val="00E32D1B"/>
    <w:rsid w:val="00E57819"/>
    <w:rsid w:val="00E74047"/>
    <w:rsid w:val="00E7580E"/>
    <w:rsid w:val="00E86739"/>
    <w:rsid w:val="00E9192A"/>
    <w:rsid w:val="00E936A3"/>
    <w:rsid w:val="00EA2F65"/>
    <w:rsid w:val="00EA4018"/>
    <w:rsid w:val="00EA6574"/>
    <w:rsid w:val="00EA7C32"/>
    <w:rsid w:val="00EB250C"/>
    <w:rsid w:val="00EB5E21"/>
    <w:rsid w:val="00EC1AD0"/>
    <w:rsid w:val="00EC562B"/>
    <w:rsid w:val="00F00AFA"/>
    <w:rsid w:val="00F01D35"/>
    <w:rsid w:val="00F12646"/>
    <w:rsid w:val="00F13ABC"/>
    <w:rsid w:val="00F25D2E"/>
    <w:rsid w:val="00F3247D"/>
    <w:rsid w:val="00F3559D"/>
    <w:rsid w:val="00F522C2"/>
    <w:rsid w:val="00F537E7"/>
    <w:rsid w:val="00F546FE"/>
    <w:rsid w:val="00F638FF"/>
    <w:rsid w:val="00F828AD"/>
    <w:rsid w:val="00F92BE4"/>
    <w:rsid w:val="00F93CD6"/>
    <w:rsid w:val="00FB1D4B"/>
    <w:rsid w:val="00FB1F3F"/>
    <w:rsid w:val="00FB707D"/>
    <w:rsid w:val="00FC4F2B"/>
    <w:rsid w:val="00FE7471"/>
    <w:rsid w:val="00FF3EA3"/>
    <w:rsid w:val="00FF6162"/>
    <w:rsid w:val="0167CB4B"/>
    <w:rsid w:val="071DA1A6"/>
    <w:rsid w:val="216E9D41"/>
    <w:rsid w:val="42BD070B"/>
    <w:rsid w:val="46DCC836"/>
    <w:rsid w:val="5446F5E2"/>
    <w:rsid w:val="69F3909F"/>
    <w:rsid w:val="7A0820D2"/>
    <w:rsid w:val="7CEF2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43EE2"/>
  <w15:chartTrackingRefBased/>
  <w15:docId w15:val="{AFE1F68F-78C5-4FD7-84CB-D3709E18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20" w:line="288" w:lineRule="auto"/>
        <w:ind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9F8"/>
    <w:pPr>
      <w:ind w:firstLine="0"/>
    </w:pPr>
    <w:rPr>
      <w:rFonts w:ascii="Arial" w:hAnsi="Arial"/>
      <w:kern w:val="0"/>
      <w14:ligatures w14:val="none"/>
    </w:rPr>
  </w:style>
  <w:style w:type="paragraph" w:styleId="Heading1">
    <w:name w:val="heading 1"/>
    <w:basedOn w:val="Normal"/>
    <w:next w:val="Normal"/>
    <w:link w:val="Heading1Char"/>
    <w:uiPriority w:val="9"/>
    <w:qFormat/>
    <w:rsid w:val="00BF7E24"/>
    <w:pPr>
      <w:outlineLvl w:val="0"/>
    </w:pPr>
    <w:rPr>
      <w:rFonts w:cs="Arial"/>
      <w:b/>
      <w:bCs/>
      <w:sz w:val="24"/>
      <w:szCs w:val="28"/>
    </w:rPr>
  </w:style>
  <w:style w:type="paragraph" w:styleId="Heading2">
    <w:name w:val="heading 2"/>
    <w:basedOn w:val="Normal"/>
    <w:next w:val="Normal"/>
    <w:link w:val="Heading2Char"/>
    <w:uiPriority w:val="9"/>
    <w:unhideWhenUsed/>
    <w:qFormat/>
    <w:rsid w:val="00C91EA9"/>
    <w:pPr>
      <w:keepNext/>
      <w:keepLines/>
      <w:outlineLvl w:val="1"/>
    </w:pPr>
    <w:rPr>
      <w:rFonts w:eastAsiaTheme="majorEastAsia" w:cstheme="majorBidi"/>
      <w:sz w:val="24"/>
      <w:szCs w:val="26"/>
      <w:u w:val="single"/>
    </w:rPr>
  </w:style>
  <w:style w:type="paragraph" w:styleId="Heading3">
    <w:name w:val="heading 3"/>
    <w:basedOn w:val="Normal"/>
    <w:next w:val="Normal"/>
    <w:link w:val="Heading3Char"/>
    <w:uiPriority w:val="9"/>
    <w:unhideWhenUsed/>
    <w:qFormat/>
    <w:rsid w:val="00BF17E5"/>
    <w:pPr>
      <w:keepNext/>
      <w:keepLines/>
      <w:spacing w:before="40" w:after="0"/>
      <w:outlineLvl w:val="2"/>
    </w:pPr>
    <w:rPr>
      <w:rFonts w:eastAsiaTheme="majorEastAsia"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E24"/>
    <w:rPr>
      <w:rFonts w:ascii="Arial" w:hAnsi="Arial" w:cs="Arial"/>
      <w:b/>
      <w:bCs/>
      <w:kern w:val="0"/>
      <w:sz w:val="24"/>
      <w:szCs w:val="28"/>
      <w14:ligatures w14:val="none"/>
    </w:rPr>
  </w:style>
  <w:style w:type="paragraph" w:styleId="Title">
    <w:name w:val="Title"/>
    <w:basedOn w:val="Normal"/>
    <w:next w:val="Normal"/>
    <w:link w:val="TitleChar"/>
    <w:uiPriority w:val="10"/>
    <w:qFormat/>
    <w:rsid w:val="0007412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74122"/>
    <w:rPr>
      <w:rFonts w:ascii="Arial" w:eastAsiaTheme="majorEastAsia" w:hAnsi="Arial" w:cstheme="majorBidi"/>
      <w:spacing w:val="-10"/>
      <w:kern w:val="28"/>
      <w:sz w:val="56"/>
      <w:szCs w:val="56"/>
      <w14:ligatures w14:val="none"/>
    </w:rPr>
  </w:style>
  <w:style w:type="table" w:styleId="TableGrid">
    <w:name w:val="Table Grid"/>
    <w:basedOn w:val="TableNormal"/>
    <w:uiPriority w:val="39"/>
    <w:rsid w:val="00047B72"/>
    <w:pPr>
      <w:spacing w:after="0" w:line="240" w:lineRule="auto"/>
      <w:ind w:firstLine="0"/>
    </w:pPr>
    <w:rPr>
      <w:rFonts w:ascii="Arial" w:hAnsi="Arial" w:cs="Arial"/>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07D"/>
    <w:pPr>
      <w:spacing w:after="0" w:line="240" w:lineRule="auto"/>
      <w:ind w:left="720"/>
    </w:pPr>
    <w:rPr>
      <w:rFonts w:cs="Arial"/>
      <w:sz w:val="24"/>
      <w:szCs w:val="24"/>
    </w:rPr>
  </w:style>
  <w:style w:type="paragraph" w:styleId="FootnoteText">
    <w:name w:val="footnote text"/>
    <w:basedOn w:val="Normal"/>
    <w:link w:val="FootnoteTextChar"/>
    <w:uiPriority w:val="99"/>
    <w:semiHidden/>
    <w:unhideWhenUsed/>
    <w:rsid w:val="00C91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EA9"/>
    <w:rPr>
      <w:rFonts w:ascii="Arial" w:hAnsi="Arial"/>
      <w:kern w:val="0"/>
      <w:sz w:val="20"/>
      <w:szCs w:val="20"/>
      <w14:ligatures w14:val="none"/>
    </w:rPr>
  </w:style>
  <w:style w:type="character" w:styleId="FootnoteReference">
    <w:name w:val="footnote reference"/>
    <w:basedOn w:val="DefaultParagraphFont"/>
    <w:uiPriority w:val="99"/>
    <w:semiHidden/>
    <w:unhideWhenUsed/>
    <w:rsid w:val="00C91EA9"/>
    <w:rPr>
      <w:vertAlign w:val="superscript"/>
    </w:rPr>
  </w:style>
  <w:style w:type="character" w:styleId="Hyperlink">
    <w:name w:val="Hyperlink"/>
    <w:basedOn w:val="DefaultParagraphFont"/>
    <w:uiPriority w:val="99"/>
    <w:unhideWhenUsed/>
    <w:rsid w:val="00C91EA9"/>
    <w:rPr>
      <w:color w:val="0563C1" w:themeColor="hyperlink"/>
      <w:u w:val="single"/>
    </w:rPr>
  </w:style>
  <w:style w:type="character" w:styleId="UnresolvedMention">
    <w:name w:val="Unresolved Mention"/>
    <w:basedOn w:val="DefaultParagraphFont"/>
    <w:uiPriority w:val="99"/>
    <w:semiHidden/>
    <w:unhideWhenUsed/>
    <w:rsid w:val="00C91EA9"/>
    <w:rPr>
      <w:color w:val="605E5C"/>
      <w:shd w:val="clear" w:color="auto" w:fill="E1DFDD"/>
    </w:rPr>
  </w:style>
  <w:style w:type="character" w:customStyle="1" w:styleId="Heading2Char">
    <w:name w:val="Heading 2 Char"/>
    <w:basedOn w:val="DefaultParagraphFont"/>
    <w:link w:val="Heading2"/>
    <w:uiPriority w:val="9"/>
    <w:rsid w:val="00C91EA9"/>
    <w:rPr>
      <w:rFonts w:ascii="Arial" w:eastAsiaTheme="majorEastAsia" w:hAnsi="Arial" w:cstheme="majorBidi"/>
      <w:kern w:val="0"/>
      <w:sz w:val="24"/>
      <w:szCs w:val="26"/>
      <w:u w:val="single"/>
      <w14:ligatures w14:val="none"/>
    </w:rPr>
  </w:style>
  <w:style w:type="character" w:styleId="FollowedHyperlink">
    <w:name w:val="FollowedHyperlink"/>
    <w:basedOn w:val="DefaultParagraphFont"/>
    <w:uiPriority w:val="99"/>
    <w:semiHidden/>
    <w:unhideWhenUsed/>
    <w:rsid w:val="002E7673"/>
    <w:rPr>
      <w:color w:val="954F72" w:themeColor="followedHyperlink"/>
      <w:u w:val="single"/>
    </w:rPr>
  </w:style>
  <w:style w:type="character" w:styleId="CommentReference">
    <w:name w:val="annotation reference"/>
    <w:basedOn w:val="DefaultParagraphFont"/>
    <w:uiPriority w:val="99"/>
    <w:semiHidden/>
    <w:unhideWhenUsed/>
    <w:rsid w:val="006F37F1"/>
    <w:rPr>
      <w:sz w:val="16"/>
      <w:szCs w:val="16"/>
    </w:rPr>
  </w:style>
  <w:style w:type="paragraph" w:styleId="CommentText">
    <w:name w:val="annotation text"/>
    <w:basedOn w:val="Normal"/>
    <w:link w:val="CommentTextChar"/>
    <w:uiPriority w:val="99"/>
    <w:unhideWhenUsed/>
    <w:rsid w:val="006F37F1"/>
    <w:pPr>
      <w:spacing w:line="240" w:lineRule="auto"/>
    </w:pPr>
    <w:rPr>
      <w:sz w:val="20"/>
      <w:szCs w:val="20"/>
    </w:rPr>
  </w:style>
  <w:style w:type="character" w:customStyle="1" w:styleId="CommentTextChar">
    <w:name w:val="Comment Text Char"/>
    <w:basedOn w:val="DefaultParagraphFont"/>
    <w:link w:val="CommentText"/>
    <w:uiPriority w:val="99"/>
    <w:rsid w:val="006F37F1"/>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F37F1"/>
    <w:rPr>
      <w:b/>
      <w:bCs/>
    </w:rPr>
  </w:style>
  <w:style w:type="character" w:customStyle="1" w:styleId="CommentSubjectChar">
    <w:name w:val="Comment Subject Char"/>
    <w:basedOn w:val="CommentTextChar"/>
    <w:link w:val="CommentSubject"/>
    <w:uiPriority w:val="99"/>
    <w:semiHidden/>
    <w:rsid w:val="006F37F1"/>
    <w:rPr>
      <w:rFonts w:ascii="Arial" w:hAnsi="Arial"/>
      <w:b/>
      <w:bCs/>
      <w:kern w:val="0"/>
      <w:sz w:val="20"/>
      <w:szCs w:val="20"/>
      <w14:ligatures w14:val="none"/>
    </w:rPr>
  </w:style>
  <w:style w:type="paragraph" w:styleId="TOCHeading">
    <w:name w:val="TOC Heading"/>
    <w:basedOn w:val="Heading1"/>
    <w:next w:val="Normal"/>
    <w:uiPriority w:val="39"/>
    <w:unhideWhenUsed/>
    <w:qFormat/>
    <w:rsid w:val="009F328A"/>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855700"/>
    <w:pPr>
      <w:tabs>
        <w:tab w:val="right" w:leader="dot" w:pos="9061"/>
      </w:tabs>
      <w:spacing w:after="100"/>
    </w:pPr>
  </w:style>
  <w:style w:type="paragraph" w:styleId="TOC2">
    <w:name w:val="toc 2"/>
    <w:basedOn w:val="Normal"/>
    <w:next w:val="Normal"/>
    <w:autoRedefine/>
    <w:uiPriority w:val="39"/>
    <w:unhideWhenUsed/>
    <w:rsid w:val="009F328A"/>
    <w:pPr>
      <w:spacing w:after="100"/>
      <w:ind w:left="220"/>
    </w:pPr>
  </w:style>
  <w:style w:type="paragraph" w:styleId="Header">
    <w:name w:val="header"/>
    <w:basedOn w:val="Normal"/>
    <w:link w:val="HeaderChar"/>
    <w:uiPriority w:val="99"/>
    <w:unhideWhenUsed/>
    <w:rsid w:val="00363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93F"/>
    <w:rPr>
      <w:rFonts w:ascii="Arial" w:hAnsi="Arial"/>
      <w:kern w:val="0"/>
      <w14:ligatures w14:val="none"/>
    </w:rPr>
  </w:style>
  <w:style w:type="paragraph" w:styleId="Footer">
    <w:name w:val="footer"/>
    <w:basedOn w:val="Normal"/>
    <w:link w:val="FooterChar"/>
    <w:uiPriority w:val="99"/>
    <w:unhideWhenUsed/>
    <w:rsid w:val="00363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93F"/>
    <w:rPr>
      <w:rFonts w:ascii="Arial" w:hAnsi="Arial"/>
      <w:kern w:val="0"/>
      <w14:ligatures w14:val="none"/>
    </w:rPr>
  </w:style>
  <w:style w:type="character" w:customStyle="1" w:styleId="Heading3Char">
    <w:name w:val="Heading 3 Char"/>
    <w:basedOn w:val="DefaultParagraphFont"/>
    <w:link w:val="Heading3"/>
    <w:uiPriority w:val="9"/>
    <w:rsid w:val="00BF17E5"/>
    <w:rPr>
      <w:rFonts w:ascii="Arial" w:eastAsiaTheme="majorEastAsia" w:hAnsi="Arial" w:cstheme="majorBidi"/>
      <w:i/>
      <w:kern w:val="0"/>
      <w:sz w:val="24"/>
      <w:szCs w:val="24"/>
      <w14:ligatures w14:val="none"/>
    </w:rPr>
  </w:style>
  <w:style w:type="paragraph" w:styleId="Revision">
    <w:name w:val="Revision"/>
    <w:hidden/>
    <w:uiPriority w:val="99"/>
    <w:semiHidden/>
    <w:rsid w:val="001B3B7A"/>
    <w:pPr>
      <w:spacing w:after="0" w:line="240" w:lineRule="auto"/>
      <w:ind w:firstLine="0"/>
    </w:pPr>
    <w:rPr>
      <w:rFonts w:ascii="Arial" w:hAnsi="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is.org.uk/resources/sport-environment-and-climate-coalition-resource-hub/" TargetMode="External"/><Relationship Id="rId18" Type="http://schemas.openxmlformats.org/officeDocument/2006/relationships/image" Target="media/image6.png"/><Relationship Id="rId26" Type="http://schemas.openxmlformats.org/officeDocument/2006/relationships/image" Target="media/image14.jpeg"/><Relationship Id="rId39" Type="http://schemas.openxmlformats.org/officeDocument/2006/relationships/theme" Target="theme/theme1.xml"/><Relationship Id="rId21" Type="http://schemas.openxmlformats.org/officeDocument/2006/relationships/image" Target="media/image9.jpe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3.jpeg"/><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jpeg"/><Relationship Id="rId32" Type="http://schemas.openxmlformats.org/officeDocument/2006/relationships/image" Target="media/image20.jpg"/><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s>
</file>

<file path=word/_rels/footer3.xml.rels><?xml version="1.0" encoding="UTF-8" standalone="yes"?>
<Relationships xmlns="http://schemas.openxmlformats.org/package/2006/relationships"><Relationship Id="rId1" Type="http://schemas.openxmlformats.org/officeDocument/2006/relationships/image" Target="media/image22.png"/></Relationships>
</file>

<file path=word/_rels/footnotes.xml.rels><?xml version="1.0" encoding="UTF-8" standalone="yes"?>
<Relationships xmlns="http://schemas.openxmlformats.org/package/2006/relationships"><Relationship Id="rId3" Type="http://schemas.openxmlformats.org/officeDocument/2006/relationships/hyperlink" Target="https://www.gov.scot/publications/public-sector-leadership-global-climate-emergency/documents/" TargetMode="External"/><Relationship Id="rId2" Type="http://schemas.openxmlformats.org/officeDocument/2006/relationships/hyperlink" Target="https://www.gov.scot/publications/public-sector-leadership-global-climate-emergency/pages/9/" TargetMode="External"/><Relationship Id="rId1" Type="http://schemas.openxmlformats.org/officeDocument/2006/relationships/hyperlink" Target="https://ghgprotocol.org/" TargetMode="External"/><Relationship Id="rId4" Type="http://schemas.openxmlformats.org/officeDocument/2006/relationships/hyperlink" Target="https://www.gov.scot/publications/public-sector-leadership-global-climate-emergency/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CA446DCF56C64A813015E027166862" ma:contentTypeVersion="35" ma:contentTypeDescription="Create a new document." ma:contentTypeScope="" ma:versionID="32f60b12fb141982225acd3b3b5ff9f0">
  <xsd:schema xmlns:xsd="http://www.w3.org/2001/XMLSchema" xmlns:xs="http://www.w3.org/2001/XMLSchema" xmlns:p="http://schemas.microsoft.com/office/2006/metadata/properties" xmlns:ns2="dbb8eb13-8159-49c5-b55e-052e4280298e" xmlns:ns3="f6c82035-70f0-411f-82b0-f65794fa5b68" targetNamespace="http://schemas.microsoft.com/office/2006/metadata/properties" ma:root="true" ma:fieldsID="36ec2afa53b928ddbdc5f94a4be45d7c" ns2:_="" ns3:_="">
    <xsd:import namespace="dbb8eb13-8159-49c5-b55e-052e4280298e"/>
    <xsd:import namespace="f6c82035-70f0-411f-82b0-f65794fa5b68"/>
    <xsd:element name="properties">
      <xsd:complexType>
        <xsd:sequence>
          <xsd:element name="documentManagement">
            <xsd:complexType>
              <xsd:all>
                <xsd:element ref="ns2:Expired" minOccurs="0"/>
                <xsd:element ref="ns2:_dlc_DocIdPersistId" minOccurs="0"/>
                <xsd:element ref="ns2:_dlc_DocIdUrl" minOccurs="0"/>
                <xsd:element ref="ns2:_dlc_Doc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ma:readOnly="false">
      <xsd:simpleType>
        <xsd:restriction base="dms:Boolean"/>
      </xsd:simpleType>
    </xsd:element>
    <xsd:element name="_dlc_DocIdPersistId" ma:index="5" nillable="true" ma:displayName="Persist ID" ma:description="Keep ID on add." ma:hidden="true" ma:internalName="_dlc_DocIdPersistId" ma:readOnly="false">
      <xsd:simpleType>
        <xsd:restriction base="dms:Boolean"/>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7d880f3-a5f9-4554-b60a-5b21b56474ed}" ma:internalName="TaxCatchAll" ma:showField="CatchAllData" ma:web="dbb8eb13-8159-49c5-b55e-052e428029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82035-70f0-411f-82b0-f65794fa5b6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3e48ed-9728-4b07-a7f8-5fbb5785ed7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xpired xmlns="dbb8eb13-8159-49c5-b55e-052e4280298e">false</Expired>
    <_dlc_DocIdPersistId xmlns="dbb8eb13-8159-49c5-b55e-052e4280298e" xsi:nil="true"/>
    <TaxCatchAll xmlns="dbb8eb13-8159-49c5-b55e-052e4280298e" xsi:nil="true"/>
    <lcf76f155ced4ddcb4097134ff3c332f xmlns="f6c82035-70f0-411f-82b0-f65794fa5b68">
      <Terms xmlns="http://schemas.microsoft.com/office/infopath/2007/PartnerControls"/>
    </lcf76f155ced4ddcb4097134ff3c332f>
    <_dlc_DocId xmlns="dbb8eb13-8159-49c5-b55e-052e4280298e">PLAN0SGSTRAT-1378951892-11882</_dlc_DocId>
    <_dlc_DocIdUrl xmlns="dbb8eb13-8159-49c5-b55e-052e4280298e">
      <Url>https://sportscotland.sharepoint.com/sites/PLAN_SGStratPart/_layouts/15/DocIdRedir.aspx?ID=PLAN0SGSTRAT-1378951892-11882</Url>
      <Description>PLAN0SGSTRAT-1378951892-11882</Description>
    </_dlc_DocIdUrl>
  </documentManagement>
</p:properties>
</file>

<file path=customXml/itemProps1.xml><?xml version="1.0" encoding="utf-8"?>
<ds:datastoreItem xmlns:ds="http://schemas.openxmlformats.org/officeDocument/2006/customXml" ds:itemID="{DA7465F2-C90F-4574-B875-F53BDC0ACA23}">
  <ds:schemaRefs>
    <ds:schemaRef ds:uri="http://schemas.openxmlformats.org/officeDocument/2006/bibliography"/>
  </ds:schemaRefs>
</ds:datastoreItem>
</file>

<file path=customXml/itemProps2.xml><?xml version="1.0" encoding="utf-8"?>
<ds:datastoreItem xmlns:ds="http://schemas.openxmlformats.org/officeDocument/2006/customXml" ds:itemID="{F57E3192-8710-4EEA-AC55-2C12E39B6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f6c82035-70f0-411f-82b0-f65794fa5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390C9-96DD-4918-A3CB-C159D00EACFE}">
  <ds:schemaRefs>
    <ds:schemaRef ds:uri="http://schemas.microsoft.com/sharepoint/events"/>
  </ds:schemaRefs>
</ds:datastoreItem>
</file>

<file path=customXml/itemProps4.xml><?xml version="1.0" encoding="utf-8"?>
<ds:datastoreItem xmlns:ds="http://schemas.openxmlformats.org/officeDocument/2006/customXml" ds:itemID="{0EF91FAE-6676-4081-B3E5-346D5CEAD0FC}">
  <ds:schemaRefs>
    <ds:schemaRef ds:uri="http://schemas.microsoft.com/sharepoint/v3/contenttype/forms"/>
  </ds:schemaRefs>
</ds:datastoreItem>
</file>

<file path=customXml/itemProps5.xml><?xml version="1.0" encoding="utf-8"?>
<ds:datastoreItem xmlns:ds="http://schemas.openxmlformats.org/officeDocument/2006/customXml" ds:itemID="{738F2B3F-80F5-4DB5-87E9-927724B223A2}">
  <ds:schemaRefs>
    <ds:schemaRef ds:uri="http://schemas.microsoft.com/office/2006/metadata/properties"/>
    <ds:schemaRef ds:uri="http://schemas.microsoft.com/office/infopath/2007/PartnerControls"/>
    <ds:schemaRef ds:uri="dbb8eb13-8159-49c5-b55e-052e4280298e"/>
    <ds:schemaRef ds:uri="f6c82035-70f0-411f-82b0-f65794fa5b68"/>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10247</Words>
  <Characters>58414</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Seymour</dc:creator>
  <cp:keywords/>
  <dc:description/>
  <cp:lastModifiedBy>Lianne Campbell</cp:lastModifiedBy>
  <cp:revision>3</cp:revision>
  <cp:lastPrinted>2023-09-21T14:05:00Z</cp:lastPrinted>
  <dcterms:created xsi:type="dcterms:W3CDTF">2023-11-16T10:28:00Z</dcterms:created>
  <dcterms:modified xsi:type="dcterms:W3CDTF">2023-11-16T10:49:00Z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0x0101001FCA446DCF56C64A813015E027166862</vt:lpwstr>
  </property>
  <property fmtid="{D5CDD505-2E9C-101B-9397-08002B2CF9AE}" pid="3" name="_dlc_DocIdItemGuid">
    <vt:lpwstr>3a7bad35-3352-4ddd-8c7b-7e49ddb5e726</vt:lpwstr>
  </property>
  <property fmtid="{D5CDD505-2E9C-101B-9397-08002B2CF9AE}" pid="4" name="MediaServiceImageTags">
    <vt:lpwstr/>
  </property>
</Properties>
</file>