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D814" w14:textId="77777777" w:rsidR="009D1FE0" w:rsidRDefault="009D1FE0" w:rsidP="009D1FE0">
      <w:pPr>
        <w:rPr>
          <w:rFonts w:ascii="Arial" w:hAnsi="Arial" w:cs="Arial"/>
          <w:sz w:val="28"/>
          <w:szCs w:val="28"/>
        </w:rPr>
      </w:pPr>
    </w:p>
    <w:p w14:paraId="0A7863B1" w14:textId="77777777" w:rsidR="00C12405" w:rsidRDefault="00C12405" w:rsidP="009D1FE0">
      <w:pPr>
        <w:rPr>
          <w:rFonts w:ascii="Arial" w:hAnsi="Arial" w:cs="Arial"/>
          <w:sz w:val="28"/>
          <w:szCs w:val="28"/>
        </w:rPr>
      </w:pPr>
    </w:p>
    <w:p w14:paraId="47952A68" w14:textId="77777777" w:rsidR="00C12405" w:rsidRDefault="00C12405" w:rsidP="009D1FE0">
      <w:pPr>
        <w:rPr>
          <w:rFonts w:ascii="Arial" w:hAnsi="Arial" w:cs="Arial"/>
          <w:sz w:val="28"/>
          <w:szCs w:val="28"/>
        </w:rPr>
      </w:pPr>
    </w:p>
    <w:p w14:paraId="4088BEF5" w14:textId="77777777" w:rsidR="00C12405" w:rsidRPr="00575DC3" w:rsidRDefault="00C12405" w:rsidP="009D1FE0">
      <w:pPr>
        <w:rPr>
          <w:rFonts w:ascii="Arial" w:hAnsi="Arial" w:cs="Arial"/>
          <w:sz w:val="28"/>
          <w:szCs w:val="28"/>
        </w:rPr>
      </w:pPr>
    </w:p>
    <w:p w14:paraId="59129B6A" w14:textId="77777777" w:rsidR="009D1FE0" w:rsidRDefault="009D1FE0" w:rsidP="009D1FE0">
      <w:pPr>
        <w:jc w:val="center"/>
        <w:rPr>
          <w:rFonts w:ascii="Arial" w:hAnsi="Arial" w:cs="Arial"/>
          <w:sz w:val="28"/>
          <w:szCs w:val="28"/>
        </w:rPr>
      </w:pPr>
    </w:p>
    <w:p w14:paraId="39E10641" w14:textId="77777777" w:rsidR="00D37FD2" w:rsidRDefault="00D37FD2" w:rsidP="009D1FE0">
      <w:pPr>
        <w:jc w:val="center"/>
        <w:rPr>
          <w:rFonts w:ascii="Arial" w:hAnsi="Arial" w:cs="Arial"/>
          <w:sz w:val="28"/>
          <w:szCs w:val="28"/>
        </w:rPr>
      </w:pPr>
    </w:p>
    <w:p w14:paraId="08B9AFCD" w14:textId="77777777" w:rsidR="00D37FD2" w:rsidRPr="00575DC3" w:rsidRDefault="00D37FD2" w:rsidP="009D1FE0">
      <w:pPr>
        <w:jc w:val="center"/>
        <w:rPr>
          <w:rFonts w:ascii="Arial" w:hAnsi="Arial" w:cs="Arial"/>
          <w:sz w:val="28"/>
          <w:szCs w:val="28"/>
        </w:rPr>
      </w:pPr>
    </w:p>
    <w:p w14:paraId="569A0A30" w14:textId="77777777" w:rsidR="009D1FE0" w:rsidRDefault="009D1FE0" w:rsidP="009D1FE0">
      <w:pPr>
        <w:jc w:val="center"/>
        <w:rPr>
          <w:rFonts w:ascii="Arial" w:hAnsi="Arial" w:cs="Arial"/>
          <w:sz w:val="28"/>
          <w:szCs w:val="28"/>
        </w:rPr>
      </w:pPr>
    </w:p>
    <w:p w14:paraId="6E85AE8C" w14:textId="77777777" w:rsidR="009D1FE0" w:rsidRDefault="009D1FE0" w:rsidP="009D1FE0">
      <w:pPr>
        <w:jc w:val="center"/>
        <w:rPr>
          <w:rFonts w:ascii="Arial" w:hAnsi="Arial" w:cs="Arial"/>
          <w:sz w:val="28"/>
          <w:szCs w:val="28"/>
        </w:rPr>
      </w:pPr>
    </w:p>
    <w:p w14:paraId="19862C45" w14:textId="77777777" w:rsidR="00D37FD2" w:rsidRDefault="00D37FD2" w:rsidP="009D1FE0">
      <w:pPr>
        <w:jc w:val="center"/>
        <w:rPr>
          <w:rFonts w:ascii="Arial" w:hAnsi="Arial" w:cs="Arial"/>
          <w:sz w:val="28"/>
          <w:szCs w:val="28"/>
        </w:rPr>
      </w:pPr>
    </w:p>
    <w:p w14:paraId="4B5D0CD6" w14:textId="77777777" w:rsidR="00D37FD2" w:rsidRDefault="00D37FD2" w:rsidP="009D1FE0">
      <w:pPr>
        <w:jc w:val="center"/>
        <w:rPr>
          <w:rFonts w:ascii="Arial" w:hAnsi="Arial" w:cs="Arial"/>
          <w:sz w:val="28"/>
          <w:szCs w:val="28"/>
        </w:rPr>
      </w:pPr>
    </w:p>
    <w:p w14:paraId="4BC2494E" w14:textId="77777777" w:rsidR="009D1FE0" w:rsidRDefault="009D1FE0" w:rsidP="009D1FE0">
      <w:pPr>
        <w:jc w:val="center"/>
        <w:rPr>
          <w:rFonts w:ascii="Arial" w:hAnsi="Arial" w:cs="Arial"/>
          <w:sz w:val="28"/>
          <w:szCs w:val="28"/>
        </w:rPr>
      </w:pPr>
    </w:p>
    <w:p w14:paraId="77830DD3" w14:textId="77777777" w:rsidR="00D37FD2" w:rsidRDefault="00D37FD2" w:rsidP="009D1FE0">
      <w:pPr>
        <w:jc w:val="center"/>
        <w:rPr>
          <w:rFonts w:ascii="Arial" w:hAnsi="Arial" w:cs="Arial"/>
          <w:sz w:val="28"/>
          <w:szCs w:val="28"/>
        </w:rPr>
      </w:pPr>
    </w:p>
    <w:p w14:paraId="79B64558" w14:textId="77777777" w:rsidR="009D1FE0" w:rsidRDefault="009D1FE0" w:rsidP="009D1FE0">
      <w:pPr>
        <w:jc w:val="center"/>
        <w:rPr>
          <w:rFonts w:ascii="Arial" w:hAnsi="Arial" w:cs="Arial"/>
          <w:sz w:val="28"/>
          <w:szCs w:val="28"/>
        </w:rPr>
      </w:pPr>
    </w:p>
    <w:p w14:paraId="608F3E2C" w14:textId="77777777" w:rsidR="00D37FD2" w:rsidRDefault="00D37FD2" w:rsidP="00D37FD2">
      <w:pPr>
        <w:pStyle w:val="Onlyuseindocheader-categorystyle"/>
        <w:rPr>
          <w:b w:val="0"/>
        </w:rPr>
      </w:pPr>
    </w:p>
    <w:p w14:paraId="72510BE7" w14:textId="77777777" w:rsidR="00D37FD2" w:rsidRPr="00F4199D" w:rsidRDefault="00D37FD2" w:rsidP="00D37FD2">
      <w:pPr>
        <w:pStyle w:val="Onlyuseindocheader-categorystyle"/>
        <w:rPr>
          <w:b w:val="0"/>
        </w:rPr>
      </w:pPr>
      <w:r w:rsidRPr="00F4199D">
        <w:rPr>
          <w:b w:val="0"/>
        </w:rPr>
        <mc:AlternateContent>
          <mc:Choice Requires="wps">
            <w:drawing>
              <wp:anchor distT="0" distB="0" distL="114300" distR="114300" simplePos="0" relativeHeight="251660800" behindDoc="0" locked="0" layoutInCell="1" allowOverlap="1" wp14:anchorId="09B2C22F" wp14:editId="29D03A80">
                <wp:simplePos x="0" y="0"/>
                <wp:positionH relativeFrom="column">
                  <wp:posOffset>10160</wp:posOffset>
                </wp:positionH>
                <wp:positionV relativeFrom="paragraph">
                  <wp:posOffset>-122184</wp:posOffset>
                </wp:positionV>
                <wp:extent cx="5717540" cy="0"/>
                <wp:effectExtent l="0" t="0" r="16510"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DB8C1" id="Line 3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6pt" to="45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" strokecolor="#d8d8d8 [2732]" strokeweight="1pt"/>
            </w:pict>
          </mc:Fallback>
        </mc:AlternateContent>
      </w:r>
    </w:p>
    <w:p w14:paraId="6E31A0CD" w14:textId="4BC423EB" w:rsidR="00EF414F" w:rsidRPr="005F2BC3" w:rsidRDefault="00D37FD2" w:rsidP="00D37FD2">
      <w:pPr>
        <w:pStyle w:val="Onlyuseindocheader-doctitle"/>
      </w:pPr>
      <w:r>
        <w:t>Procurement Strategy</w:t>
      </w:r>
    </w:p>
    <w:p w14:paraId="00F2D1A3" w14:textId="77777777" w:rsidR="00A8239E" w:rsidRDefault="00A8239E" w:rsidP="00A8239E"/>
    <w:p w14:paraId="7E6102BF" w14:textId="77777777" w:rsidR="00A8239E" w:rsidRDefault="00A8239E" w:rsidP="00A8239E">
      <w:r>
        <w:rPr>
          <w:noProof/>
        </w:rPr>
        <mc:AlternateContent>
          <mc:Choice Requires="wps">
            <w:drawing>
              <wp:anchor distT="0" distB="0" distL="114300" distR="114300" simplePos="0" relativeHeight="251663872" behindDoc="0" locked="0" layoutInCell="1" allowOverlap="1" wp14:anchorId="34610788" wp14:editId="096ACDBE">
                <wp:simplePos x="0" y="0"/>
                <wp:positionH relativeFrom="column">
                  <wp:posOffset>0</wp:posOffset>
                </wp:positionH>
                <wp:positionV relativeFrom="paragraph">
                  <wp:posOffset>165100</wp:posOffset>
                </wp:positionV>
                <wp:extent cx="5717540" cy="0"/>
                <wp:effectExtent l="0" t="0" r="1651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6F38F"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" strokecolor="#d8d8d8 [2732]" strokeweight="1pt"/>
            </w:pict>
          </mc:Fallback>
        </mc:AlternateContent>
      </w:r>
    </w:p>
    <w:p w14:paraId="6AB363DA" w14:textId="77777777" w:rsidR="00A8239E" w:rsidRPr="00DD120E" w:rsidRDefault="00A8239E" w:rsidP="00A8239E">
      <w:pPr>
        <w:spacing w:after="480"/>
        <w:jc w:val="both"/>
        <w:rPr>
          <w:sz w:val="52"/>
          <w:szCs w:val="52"/>
        </w:rPr>
      </w:pPr>
      <w:r>
        <w:rPr>
          <w:noProof/>
          <w:sz w:val="52"/>
          <w:szCs w:val="52"/>
        </w:rPr>
        <w:drawing>
          <wp:inline distT="0" distB="0" distL="0" distR="0" wp14:anchorId="6163A3A0" wp14:editId="46891468">
            <wp:extent cx="1047327" cy="423092"/>
            <wp:effectExtent l="0" t="0" r="0" b="8890"/>
            <wp:docPr id="5" name="Picture 5" descr="Macintosh HD:Users:luke:Desktop:Pim-Pam:sportscotland:52. Template Documents:Creative:SportForLife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uke:Desktop:Pim-Pam:sportscotland:52. Template Documents:Creative:SportForLife_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9140" cy="423824"/>
                    </a:xfrm>
                    <a:prstGeom prst="rect">
                      <a:avLst/>
                    </a:prstGeom>
                    <a:noFill/>
                    <a:ln>
                      <a:noFill/>
                    </a:ln>
                  </pic:spPr>
                </pic:pic>
              </a:graphicData>
            </a:graphic>
          </wp:inline>
        </w:drawing>
      </w:r>
      <w:r>
        <w:rPr>
          <w:noProof/>
          <w:sz w:val="52"/>
          <w:szCs w:val="52"/>
        </w:rPr>
        <w:drawing>
          <wp:anchor distT="0" distB="0" distL="114300" distR="114300" simplePos="0" relativeHeight="251662848" behindDoc="1" locked="0" layoutInCell="1" allowOverlap="1" wp14:anchorId="13E0A71C" wp14:editId="2C77A208">
            <wp:simplePos x="0" y="0"/>
            <wp:positionH relativeFrom="column">
              <wp:posOffset>3421380</wp:posOffset>
            </wp:positionH>
            <wp:positionV relativeFrom="paragraph">
              <wp:posOffset>-6985</wp:posOffset>
            </wp:positionV>
            <wp:extent cx="2305050" cy="460375"/>
            <wp:effectExtent l="0" t="0" r="0" b="0"/>
            <wp:wrapNone/>
            <wp:docPr id="12" name="Picture 12" descr="ssc_band_A4 portraitB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c_band_A4 portraitBW300"/>
                    <pic:cNvPicPr>
                      <a:picLocks noChangeAspect="1" noChangeArrowheads="1"/>
                    </pic:cNvPicPr>
                  </pic:nvPicPr>
                  <pic:blipFill>
                    <a:blip r:embed="rId13" cstate="print"/>
                    <a:srcRect l="50197" t="13992" r="5286" b="9053"/>
                    <a:stretch>
                      <a:fillRect/>
                    </a:stretch>
                  </pic:blipFill>
                  <pic:spPr bwMode="auto">
                    <a:xfrm>
                      <a:off x="0" y="0"/>
                      <a:ext cx="2305050" cy="4603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4896" behindDoc="0" locked="0" layoutInCell="1" allowOverlap="1" wp14:anchorId="048FE3FA" wp14:editId="1F29A3D9">
                <wp:simplePos x="0" y="0"/>
                <wp:positionH relativeFrom="column">
                  <wp:posOffset>0</wp:posOffset>
                </wp:positionH>
                <wp:positionV relativeFrom="paragraph">
                  <wp:posOffset>472913</wp:posOffset>
                </wp:positionV>
                <wp:extent cx="5717540" cy="0"/>
                <wp:effectExtent l="0" t="0" r="16510" b="1905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D42CC" id="Line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45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" strokecolor="#d8d8d8 [2732]" strokeweight="1pt"/>
            </w:pict>
          </mc:Fallback>
        </mc:AlternateContent>
      </w:r>
    </w:p>
    <w:p w14:paraId="7F0AA158" w14:textId="77777777" w:rsidR="00D37FD2" w:rsidRDefault="00D37FD2" w:rsidP="009D1FE0">
      <w:pPr>
        <w:jc w:val="center"/>
        <w:rPr>
          <w:rFonts w:ascii="Arial" w:hAnsi="Arial" w:cs="Arial"/>
          <w:b/>
          <w:color w:val="17365D"/>
          <w:sz w:val="40"/>
          <w:szCs w:val="32"/>
        </w:rPr>
      </w:pPr>
    </w:p>
    <w:p w14:paraId="55DCB689" w14:textId="77777777" w:rsidR="00D37FD2" w:rsidRDefault="00D37FD2" w:rsidP="009D1FE0">
      <w:pPr>
        <w:jc w:val="center"/>
        <w:rPr>
          <w:rFonts w:ascii="Arial" w:hAnsi="Arial" w:cs="Arial"/>
          <w:b/>
          <w:color w:val="17365D"/>
          <w:sz w:val="40"/>
          <w:szCs w:val="32"/>
        </w:rPr>
      </w:pPr>
    </w:p>
    <w:p w14:paraId="0F53927E" w14:textId="77777777" w:rsidR="00D37FD2" w:rsidRDefault="00D37FD2" w:rsidP="009D1FE0">
      <w:pPr>
        <w:jc w:val="center"/>
        <w:rPr>
          <w:rFonts w:ascii="Arial" w:hAnsi="Arial" w:cs="Arial"/>
          <w:b/>
          <w:color w:val="17365D"/>
          <w:sz w:val="40"/>
          <w:szCs w:val="32"/>
        </w:rPr>
      </w:pPr>
    </w:p>
    <w:p w14:paraId="1427B4C2" w14:textId="77777777" w:rsidR="00D37FD2" w:rsidRDefault="00D37FD2" w:rsidP="009D1FE0">
      <w:pPr>
        <w:jc w:val="center"/>
        <w:rPr>
          <w:rFonts w:ascii="Arial" w:hAnsi="Arial" w:cs="Arial"/>
          <w:b/>
          <w:color w:val="17365D"/>
          <w:sz w:val="40"/>
          <w:szCs w:val="32"/>
        </w:rPr>
      </w:pPr>
    </w:p>
    <w:p w14:paraId="524E26CE" w14:textId="77777777" w:rsidR="009D1FE0" w:rsidRPr="00575DC3" w:rsidRDefault="009D1FE0" w:rsidP="009D1FE0">
      <w:pPr>
        <w:jc w:val="center"/>
        <w:rPr>
          <w:rFonts w:ascii="Arial" w:hAnsi="Arial" w:cs="Arial"/>
          <w:sz w:val="28"/>
          <w:szCs w:val="28"/>
        </w:rPr>
      </w:pPr>
    </w:p>
    <w:p w14:paraId="1B338CBF" w14:textId="77777777" w:rsidR="009D1FE0" w:rsidRPr="00575DC3" w:rsidRDefault="009D1FE0" w:rsidP="009D1FE0">
      <w:pPr>
        <w:tabs>
          <w:tab w:val="left" w:pos="5385"/>
        </w:tabs>
        <w:rPr>
          <w:rFonts w:ascii="Arial" w:hAnsi="Arial" w:cs="Arial"/>
          <w:sz w:val="28"/>
          <w:szCs w:val="28"/>
        </w:rPr>
      </w:pPr>
      <w:r>
        <w:rPr>
          <w:rFonts w:ascii="Arial" w:hAnsi="Arial" w:cs="Arial"/>
          <w:sz w:val="28"/>
          <w:szCs w:val="28"/>
        </w:rPr>
        <w:tab/>
      </w:r>
    </w:p>
    <w:p w14:paraId="23AB420C" w14:textId="77777777" w:rsidR="009D1FE0" w:rsidRPr="00575DC3" w:rsidRDefault="009D1FE0" w:rsidP="009D1FE0">
      <w:pPr>
        <w:jc w:val="center"/>
        <w:rPr>
          <w:rFonts w:ascii="Arial" w:hAnsi="Arial" w:cs="Arial"/>
          <w:sz w:val="28"/>
          <w:szCs w:val="28"/>
        </w:rPr>
      </w:pPr>
    </w:p>
    <w:p w14:paraId="7C1184D9" w14:textId="77777777" w:rsidR="009D1FE0" w:rsidRPr="00575DC3" w:rsidRDefault="009D1FE0" w:rsidP="009D1FE0">
      <w:pPr>
        <w:jc w:val="center"/>
        <w:rPr>
          <w:rFonts w:ascii="Arial" w:hAnsi="Arial" w:cs="Arial"/>
          <w:sz w:val="28"/>
          <w:szCs w:val="28"/>
        </w:rPr>
      </w:pPr>
    </w:p>
    <w:p w14:paraId="47226567" w14:textId="77777777" w:rsidR="009D1FE0" w:rsidRPr="00575DC3" w:rsidRDefault="009D1FE0" w:rsidP="009D1FE0">
      <w:pPr>
        <w:jc w:val="center"/>
        <w:rPr>
          <w:rFonts w:ascii="Arial" w:hAnsi="Arial" w:cs="Arial"/>
          <w:sz w:val="28"/>
          <w:szCs w:val="28"/>
        </w:rPr>
      </w:pPr>
    </w:p>
    <w:p w14:paraId="0D9901E7" w14:textId="77777777" w:rsidR="009D1FE0" w:rsidRPr="00575DC3" w:rsidRDefault="009D1FE0" w:rsidP="009D1FE0">
      <w:pPr>
        <w:jc w:val="center"/>
        <w:rPr>
          <w:rFonts w:ascii="Arial" w:hAnsi="Arial" w:cs="Arial"/>
          <w:sz w:val="28"/>
          <w:szCs w:val="28"/>
        </w:rPr>
      </w:pPr>
    </w:p>
    <w:p w14:paraId="41EABA75" w14:textId="77777777" w:rsidR="009D1FE0" w:rsidRPr="00575DC3" w:rsidRDefault="009D1FE0" w:rsidP="009D1FE0">
      <w:pPr>
        <w:jc w:val="center"/>
        <w:rPr>
          <w:rFonts w:ascii="Arial" w:hAnsi="Arial" w:cs="Arial"/>
          <w:sz w:val="28"/>
          <w:szCs w:val="28"/>
        </w:rPr>
      </w:pPr>
    </w:p>
    <w:p w14:paraId="64FFF58A" w14:textId="77777777" w:rsidR="005C602E" w:rsidRDefault="005C602E" w:rsidP="005C602E">
      <w:pPr>
        <w:rPr>
          <w:rFonts w:ascii="Arial" w:hAnsi="Arial" w:cs="Arial"/>
          <w:sz w:val="28"/>
          <w:szCs w:val="28"/>
        </w:rPr>
      </w:pPr>
      <w:r>
        <w:rPr>
          <w:rFonts w:ascii="Arial" w:hAnsi="Arial" w:cs="Arial"/>
          <w:sz w:val="28"/>
          <w:szCs w:val="28"/>
        </w:rPr>
        <w:br w:type="page"/>
      </w:r>
    </w:p>
    <w:p w14:paraId="4A7BA392" w14:textId="77777777" w:rsidR="00906529" w:rsidRPr="0026551E" w:rsidRDefault="00906529" w:rsidP="00906529">
      <w:pPr>
        <w:rPr>
          <w:rFonts w:ascii="Arial" w:hAnsi="Arial" w:cs="Arial"/>
          <w:b/>
          <w:color w:val="17365D"/>
          <w:sz w:val="36"/>
          <w:szCs w:val="36"/>
        </w:rPr>
      </w:pPr>
      <w:bookmarkStart w:id="0" w:name="_Toc278530179"/>
      <w:r w:rsidRPr="0026551E">
        <w:rPr>
          <w:rFonts w:ascii="Arial" w:hAnsi="Arial" w:cs="Arial"/>
          <w:b/>
          <w:color w:val="17365D"/>
          <w:sz w:val="36"/>
          <w:szCs w:val="36"/>
        </w:rPr>
        <w:lastRenderedPageBreak/>
        <w:t>Document Control</w:t>
      </w:r>
    </w:p>
    <w:p w14:paraId="043EFC39" w14:textId="77777777" w:rsidR="00906529" w:rsidRPr="0026551E" w:rsidRDefault="00906529" w:rsidP="00906529">
      <w:pPr>
        <w:rPr>
          <w:rFonts w:ascii="Arial" w:hAnsi="Arial" w:cs="Arial"/>
          <w:b/>
          <w:color w:val="17365D"/>
          <w:sz w:val="36"/>
          <w:szCs w:val="36"/>
        </w:rPr>
      </w:pPr>
    </w:p>
    <w:p w14:paraId="7F5EC48F" w14:textId="77777777" w:rsidR="00906529" w:rsidRPr="0026551E" w:rsidRDefault="00906529" w:rsidP="00906529">
      <w:pPr>
        <w:rPr>
          <w:rFonts w:ascii="Arial" w:hAnsi="Arial" w:cs="Arial"/>
          <w:b/>
          <w:color w:val="17365D"/>
          <w:sz w:val="36"/>
          <w:szCs w:val="36"/>
        </w:rPr>
      </w:pPr>
      <w:r w:rsidRPr="0026551E">
        <w:rPr>
          <w:rFonts w:ascii="Arial" w:hAnsi="Arial" w:cs="Arial"/>
          <w:b/>
          <w:color w:val="17365D"/>
          <w:sz w:val="36"/>
          <w:szCs w:val="36"/>
        </w:rPr>
        <w:t>Change Record</w:t>
      </w:r>
    </w:p>
    <w:p w14:paraId="71A7A871" w14:textId="77777777" w:rsidR="00906529" w:rsidRDefault="00906529" w:rsidP="00906529">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357"/>
        <w:gridCol w:w="1254"/>
        <w:gridCol w:w="3375"/>
      </w:tblGrid>
      <w:tr w:rsidR="00906529" w:rsidRPr="0026551E" w14:paraId="199ED2D4" w14:textId="77777777" w:rsidTr="004E1EBD">
        <w:tc>
          <w:tcPr>
            <w:tcW w:w="2364" w:type="dxa"/>
          </w:tcPr>
          <w:p w14:paraId="47F5F90D" w14:textId="77777777" w:rsidR="00906529" w:rsidRPr="0026551E" w:rsidRDefault="00906529" w:rsidP="00906529">
            <w:pPr>
              <w:rPr>
                <w:rFonts w:ascii="Arial" w:hAnsi="Arial" w:cs="Arial"/>
              </w:rPr>
            </w:pPr>
            <w:r w:rsidRPr="0026551E">
              <w:rPr>
                <w:rFonts w:ascii="Arial" w:hAnsi="Arial" w:cs="Arial"/>
              </w:rPr>
              <w:t>Date</w:t>
            </w:r>
          </w:p>
        </w:tc>
        <w:tc>
          <w:tcPr>
            <w:tcW w:w="2357" w:type="dxa"/>
          </w:tcPr>
          <w:p w14:paraId="42604742" w14:textId="77777777" w:rsidR="00906529" w:rsidRPr="0026551E" w:rsidRDefault="00906529" w:rsidP="00906529">
            <w:pPr>
              <w:rPr>
                <w:rFonts w:ascii="Arial" w:hAnsi="Arial" w:cs="Arial"/>
              </w:rPr>
            </w:pPr>
            <w:r w:rsidRPr="0026551E">
              <w:rPr>
                <w:rFonts w:ascii="Arial" w:hAnsi="Arial" w:cs="Arial"/>
              </w:rPr>
              <w:t>Author</w:t>
            </w:r>
          </w:p>
        </w:tc>
        <w:tc>
          <w:tcPr>
            <w:tcW w:w="1254" w:type="dxa"/>
          </w:tcPr>
          <w:p w14:paraId="029A7929" w14:textId="77777777" w:rsidR="00906529" w:rsidRPr="0026551E" w:rsidRDefault="00906529" w:rsidP="00906529">
            <w:pPr>
              <w:rPr>
                <w:rFonts w:ascii="Arial" w:hAnsi="Arial" w:cs="Arial"/>
              </w:rPr>
            </w:pPr>
            <w:r w:rsidRPr="0026551E">
              <w:rPr>
                <w:rFonts w:ascii="Arial" w:hAnsi="Arial" w:cs="Arial"/>
              </w:rPr>
              <w:t>Version</w:t>
            </w:r>
          </w:p>
        </w:tc>
        <w:tc>
          <w:tcPr>
            <w:tcW w:w="3375" w:type="dxa"/>
          </w:tcPr>
          <w:p w14:paraId="7B26C6A0" w14:textId="77777777" w:rsidR="00906529" w:rsidRPr="0026551E" w:rsidRDefault="00906529" w:rsidP="00906529">
            <w:pPr>
              <w:rPr>
                <w:rFonts w:ascii="Arial" w:hAnsi="Arial" w:cs="Arial"/>
              </w:rPr>
            </w:pPr>
            <w:r w:rsidRPr="0026551E">
              <w:rPr>
                <w:rFonts w:ascii="Arial" w:hAnsi="Arial" w:cs="Arial"/>
              </w:rPr>
              <w:t>Change Reference</w:t>
            </w:r>
          </w:p>
        </w:tc>
      </w:tr>
      <w:tr w:rsidR="00D51595" w:rsidRPr="0026551E" w14:paraId="7AA971D0" w14:textId="77777777" w:rsidTr="004E1EBD">
        <w:tc>
          <w:tcPr>
            <w:tcW w:w="2364" w:type="dxa"/>
          </w:tcPr>
          <w:p w14:paraId="2F2B6C1B" w14:textId="77777777" w:rsidR="00D51595" w:rsidRDefault="00D51595" w:rsidP="00906529">
            <w:pPr>
              <w:rPr>
                <w:rFonts w:ascii="Arial" w:hAnsi="Arial" w:cs="Arial"/>
              </w:rPr>
            </w:pPr>
            <w:r>
              <w:rPr>
                <w:rFonts w:ascii="Arial" w:hAnsi="Arial" w:cs="Arial"/>
              </w:rPr>
              <w:t>15/05/19</w:t>
            </w:r>
          </w:p>
        </w:tc>
        <w:tc>
          <w:tcPr>
            <w:tcW w:w="2357" w:type="dxa"/>
          </w:tcPr>
          <w:p w14:paraId="2FDF20E6" w14:textId="77777777" w:rsidR="00D51595" w:rsidRDefault="00D51595" w:rsidP="00906529">
            <w:pPr>
              <w:rPr>
                <w:rFonts w:ascii="Arial" w:hAnsi="Arial" w:cs="Arial"/>
              </w:rPr>
            </w:pPr>
            <w:r>
              <w:rPr>
                <w:rFonts w:ascii="Arial" w:hAnsi="Arial" w:cs="Arial"/>
              </w:rPr>
              <w:t>Kate Brown</w:t>
            </w:r>
          </w:p>
        </w:tc>
        <w:tc>
          <w:tcPr>
            <w:tcW w:w="1254" w:type="dxa"/>
          </w:tcPr>
          <w:p w14:paraId="1DFDF046" w14:textId="407E42E3" w:rsidR="00D51595" w:rsidRDefault="00D51595" w:rsidP="00906529">
            <w:pPr>
              <w:rPr>
                <w:rFonts w:ascii="Arial" w:hAnsi="Arial" w:cs="Arial"/>
              </w:rPr>
            </w:pPr>
            <w:r>
              <w:rPr>
                <w:rFonts w:ascii="Arial" w:hAnsi="Arial" w:cs="Arial"/>
              </w:rPr>
              <w:t>0.</w:t>
            </w:r>
            <w:r w:rsidR="004E1EBD">
              <w:rPr>
                <w:rFonts w:ascii="Arial" w:hAnsi="Arial" w:cs="Arial"/>
              </w:rPr>
              <w:t>1</w:t>
            </w:r>
          </w:p>
        </w:tc>
        <w:tc>
          <w:tcPr>
            <w:tcW w:w="3375" w:type="dxa"/>
          </w:tcPr>
          <w:p w14:paraId="31F7634E" w14:textId="5D2427CC" w:rsidR="00D51595" w:rsidRDefault="004E1EBD" w:rsidP="00906529">
            <w:pPr>
              <w:rPr>
                <w:rFonts w:ascii="Arial" w:hAnsi="Arial" w:cs="Arial"/>
              </w:rPr>
            </w:pPr>
            <w:r>
              <w:rPr>
                <w:rFonts w:ascii="Arial" w:hAnsi="Arial" w:cs="Arial"/>
              </w:rPr>
              <w:t>New strategy prepared</w:t>
            </w:r>
            <w:r w:rsidR="003C6E08">
              <w:rPr>
                <w:rFonts w:ascii="Arial" w:hAnsi="Arial" w:cs="Arial"/>
              </w:rPr>
              <w:t xml:space="preserve"> with details of new Corporate Strategy and change of</w:t>
            </w:r>
            <w:r w:rsidR="001258A2">
              <w:rPr>
                <w:rFonts w:ascii="Arial" w:hAnsi="Arial" w:cs="Arial"/>
              </w:rPr>
              <w:t xml:space="preserve"> Procurement Sponsor</w:t>
            </w:r>
            <w:r w:rsidR="007B4404">
              <w:rPr>
                <w:rFonts w:ascii="Arial" w:hAnsi="Arial" w:cs="Arial"/>
              </w:rPr>
              <w:t xml:space="preserve"> title.</w:t>
            </w:r>
          </w:p>
        </w:tc>
      </w:tr>
      <w:tr w:rsidR="00C92C93" w:rsidRPr="0026551E" w14:paraId="64ECF7B4" w14:textId="77777777" w:rsidTr="004E1EBD">
        <w:tc>
          <w:tcPr>
            <w:tcW w:w="2364" w:type="dxa"/>
          </w:tcPr>
          <w:p w14:paraId="2245848C" w14:textId="0ECACDCB" w:rsidR="00C92C93" w:rsidRDefault="00C92C93" w:rsidP="00906529">
            <w:pPr>
              <w:rPr>
                <w:rFonts w:ascii="Arial" w:hAnsi="Arial" w:cs="Arial"/>
              </w:rPr>
            </w:pPr>
            <w:r>
              <w:rPr>
                <w:rFonts w:ascii="Arial" w:hAnsi="Arial" w:cs="Arial"/>
              </w:rPr>
              <w:t>31/01/20</w:t>
            </w:r>
          </w:p>
        </w:tc>
        <w:tc>
          <w:tcPr>
            <w:tcW w:w="2357" w:type="dxa"/>
          </w:tcPr>
          <w:p w14:paraId="5FFAA867" w14:textId="1E8AE728" w:rsidR="00C92C93" w:rsidRDefault="00C92C93" w:rsidP="00906529">
            <w:pPr>
              <w:rPr>
                <w:rFonts w:ascii="Arial" w:hAnsi="Arial" w:cs="Arial"/>
              </w:rPr>
            </w:pPr>
            <w:r>
              <w:rPr>
                <w:rFonts w:ascii="Arial" w:hAnsi="Arial" w:cs="Arial"/>
              </w:rPr>
              <w:t>Kate Brown</w:t>
            </w:r>
          </w:p>
        </w:tc>
        <w:tc>
          <w:tcPr>
            <w:tcW w:w="1254" w:type="dxa"/>
          </w:tcPr>
          <w:p w14:paraId="2E1B6471" w14:textId="06C40776" w:rsidR="00C92C93" w:rsidRDefault="00C92C93" w:rsidP="00906529">
            <w:pPr>
              <w:rPr>
                <w:rFonts w:ascii="Arial" w:hAnsi="Arial" w:cs="Arial"/>
              </w:rPr>
            </w:pPr>
            <w:r>
              <w:rPr>
                <w:rFonts w:ascii="Arial" w:hAnsi="Arial" w:cs="Arial"/>
              </w:rPr>
              <w:t>0.</w:t>
            </w:r>
            <w:r w:rsidR="004E1EBD">
              <w:rPr>
                <w:rFonts w:ascii="Arial" w:hAnsi="Arial" w:cs="Arial"/>
              </w:rPr>
              <w:t>2</w:t>
            </w:r>
          </w:p>
        </w:tc>
        <w:tc>
          <w:tcPr>
            <w:tcW w:w="3375" w:type="dxa"/>
          </w:tcPr>
          <w:p w14:paraId="6BE9018A" w14:textId="4F0D90EB" w:rsidR="00C92C93" w:rsidRDefault="00C92C93" w:rsidP="00906529">
            <w:pPr>
              <w:rPr>
                <w:rFonts w:ascii="Arial" w:hAnsi="Arial" w:cs="Arial"/>
              </w:rPr>
            </w:pPr>
            <w:r>
              <w:rPr>
                <w:rFonts w:ascii="Arial" w:hAnsi="Arial" w:cs="Arial"/>
              </w:rPr>
              <w:t>Updated with new EU Thresholds.</w:t>
            </w:r>
          </w:p>
        </w:tc>
      </w:tr>
      <w:tr w:rsidR="00537E28" w:rsidRPr="0026551E" w14:paraId="7BAAD628" w14:textId="77777777" w:rsidTr="004E1EBD">
        <w:tc>
          <w:tcPr>
            <w:tcW w:w="2364" w:type="dxa"/>
          </w:tcPr>
          <w:p w14:paraId="41270AE7" w14:textId="7ED9356F" w:rsidR="00537E28" w:rsidRDefault="008216E4" w:rsidP="00906529">
            <w:pPr>
              <w:rPr>
                <w:rFonts w:ascii="Arial" w:hAnsi="Arial" w:cs="Arial"/>
              </w:rPr>
            </w:pPr>
            <w:r>
              <w:rPr>
                <w:rFonts w:ascii="Arial" w:hAnsi="Arial" w:cs="Arial"/>
              </w:rPr>
              <w:t>2</w:t>
            </w:r>
            <w:r w:rsidR="008F3079">
              <w:rPr>
                <w:rFonts w:ascii="Arial" w:hAnsi="Arial" w:cs="Arial"/>
              </w:rPr>
              <w:t>8</w:t>
            </w:r>
            <w:r>
              <w:rPr>
                <w:rFonts w:ascii="Arial" w:hAnsi="Arial" w:cs="Arial"/>
              </w:rPr>
              <w:t>/01/</w:t>
            </w:r>
            <w:r w:rsidR="001C1F36">
              <w:rPr>
                <w:rFonts w:ascii="Arial" w:hAnsi="Arial" w:cs="Arial"/>
              </w:rPr>
              <w:t>21</w:t>
            </w:r>
          </w:p>
        </w:tc>
        <w:tc>
          <w:tcPr>
            <w:tcW w:w="2357" w:type="dxa"/>
          </w:tcPr>
          <w:p w14:paraId="11DA1185" w14:textId="73259448" w:rsidR="00537E28" w:rsidRDefault="00E80249" w:rsidP="00906529">
            <w:pPr>
              <w:rPr>
                <w:rFonts w:ascii="Arial" w:hAnsi="Arial" w:cs="Arial"/>
              </w:rPr>
            </w:pPr>
            <w:r>
              <w:rPr>
                <w:rFonts w:ascii="Arial" w:hAnsi="Arial" w:cs="Arial"/>
              </w:rPr>
              <w:t>Kate Brown</w:t>
            </w:r>
          </w:p>
        </w:tc>
        <w:tc>
          <w:tcPr>
            <w:tcW w:w="1254" w:type="dxa"/>
          </w:tcPr>
          <w:p w14:paraId="75DEC75F" w14:textId="3AAFD009" w:rsidR="00537E28" w:rsidRDefault="00E80249" w:rsidP="00906529">
            <w:pPr>
              <w:rPr>
                <w:rFonts w:ascii="Arial" w:hAnsi="Arial" w:cs="Arial"/>
              </w:rPr>
            </w:pPr>
            <w:r>
              <w:rPr>
                <w:rFonts w:ascii="Arial" w:hAnsi="Arial" w:cs="Arial"/>
              </w:rPr>
              <w:t>0.</w:t>
            </w:r>
            <w:r w:rsidR="004E1EBD">
              <w:rPr>
                <w:rFonts w:ascii="Arial" w:hAnsi="Arial" w:cs="Arial"/>
              </w:rPr>
              <w:t>3</w:t>
            </w:r>
          </w:p>
        </w:tc>
        <w:tc>
          <w:tcPr>
            <w:tcW w:w="3375" w:type="dxa"/>
          </w:tcPr>
          <w:p w14:paraId="7E938038" w14:textId="5E38AD62" w:rsidR="00537E28" w:rsidRDefault="00537E28" w:rsidP="00906529">
            <w:pPr>
              <w:rPr>
                <w:rFonts w:ascii="Arial" w:hAnsi="Arial" w:cs="Arial"/>
              </w:rPr>
            </w:pPr>
            <w:r>
              <w:rPr>
                <w:rFonts w:ascii="Arial" w:hAnsi="Arial" w:cs="Arial"/>
              </w:rPr>
              <w:t xml:space="preserve">Annual review and </w:t>
            </w:r>
            <w:proofErr w:type="gramStart"/>
            <w:r>
              <w:rPr>
                <w:rFonts w:ascii="Arial" w:hAnsi="Arial" w:cs="Arial"/>
              </w:rPr>
              <w:t>update  following</w:t>
            </w:r>
            <w:proofErr w:type="gramEnd"/>
            <w:r>
              <w:rPr>
                <w:rFonts w:ascii="Arial" w:hAnsi="Arial" w:cs="Arial"/>
              </w:rPr>
              <w:t xml:space="preserve"> end of EU transition period.</w:t>
            </w:r>
          </w:p>
        </w:tc>
      </w:tr>
      <w:tr w:rsidR="00187CB3" w:rsidRPr="0026551E" w14:paraId="2A213F8C" w14:textId="77777777" w:rsidTr="004E1EBD">
        <w:tc>
          <w:tcPr>
            <w:tcW w:w="2364" w:type="dxa"/>
          </w:tcPr>
          <w:p w14:paraId="11D751C1" w14:textId="57153ACC" w:rsidR="00187CB3" w:rsidRDefault="00187CB3" w:rsidP="00906529">
            <w:pPr>
              <w:rPr>
                <w:rFonts w:ascii="Arial" w:hAnsi="Arial" w:cs="Arial"/>
              </w:rPr>
            </w:pPr>
            <w:r>
              <w:rPr>
                <w:rFonts w:ascii="Arial" w:hAnsi="Arial" w:cs="Arial"/>
              </w:rPr>
              <w:t>28/08/22</w:t>
            </w:r>
          </w:p>
        </w:tc>
        <w:tc>
          <w:tcPr>
            <w:tcW w:w="2357" w:type="dxa"/>
          </w:tcPr>
          <w:p w14:paraId="0C68174F" w14:textId="277CC755" w:rsidR="00187CB3" w:rsidRDefault="00187CB3" w:rsidP="00906529">
            <w:pPr>
              <w:rPr>
                <w:rFonts w:ascii="Arial" w:hAnsi="Arial" w:cs="Arial"/>
              </w:rPr>
            </w:pPr>
            <w:r>
              <w:rPr>
                <w:rFonts w:ascii="Arial" w:hAnsi="Arial" w:cs="Arial"/>
              </w:rPr>
              <w:t>Kate Brown</w:t>
            </w:r>
          </w:p>
        </w:tc>
        <w:tc>
          <w:tcPr>
            <w:tcW w:w="1254" w:type="dxa"/>
          </w:tcPr>
          <w:p w14:paraId="1052DC09" w14:textId="4CEB2C5D" w:rsidR="00187CB3" w:rsidRDefault="00187CB3" w:rsidP="00906529">
            <w:pPr>
              <w:rPr>
                <w:rFonts w:ascii="Arial" w:hAnsi="Arial" w:cs="Arial"/>
              </w:rPr>
            </w:pPr>
            <w:r>
              <w:rPr>
                <w:rFonts w:ascii="Arial" w:hAnsi="Arial" w:cs="Arial"/>
              </w:rPr>
              <w:t>0.4</w:t>
            </w:r>
          </w:p>
        </w:tc>
        <w:tc>
          <w:tcPr>
            <w:tcW w:w="3375" w:type="dxa"/>
          </w:tcPr>
          <w:p w14:paraId="55D010CC" w14:textId="44389BFA" w:rsidR="00187CB3" w:rsidRDefault="00187CB3" w:rsidP="00906529">
            <w:pPr>
              <w:rPr>
                <w:rFonts w:ascii="Arial" w:hAnsi="Arial" w:cs="Arial"/>
              </w:rPr>
            </w:pPr>
            <w:r>
              <w:rPr>
                <w:rFonts w:ascii="Arial" w:hAnsi="Arial" w:cs="Arial"/>
              </w:rPr>
              <w:t>Annual review</w:t>
            </w:r>
          </w:p>
        </w:tc>
      </w:tr>
      <w:tr w:rsidR="00306AF4" w:rsidRPr="0026551E" w14:paraId="10DFB6A3" w14:textId="77777777" w:rsidTr="004E1EBD">
        <w:tc>
          <w:tcPr>
            <w:tcW w:w="2364" w:type="dxa"/>
          </w:tcPr>
          <w:p w14:paraId="47A91C9F" w14:textId="0DC7FF13" w:rsidR="00306AF4" w:rsidRDefault="000C2E47" w:rsidP="00906529">
            <w:pPr>
              <w:rPr>
                <w:rFonts w:ascii="Arial" w:hAnsi="Arial" w:cs="Arial"/>
              </w:rPr>
            </w:pPr>
            <w:r>
              <w:rPr>
                <w:rFonts w:ascii="Arial" w:hAnsi="Arial" w:cs="Arial"/>
              </w:rPr>
              <w:t>17</w:t>
            </w:r>
            <w:r w:rsidR="00D61EF6">
              <w:rPr>
                <w:rFonts w:ascii="Arial" w:hAnsi="Arial" w:cs="Arial"/>
              </w:rPr>
              <w:t>/0</w:t>
            </w:r>
            <w:r>
              <w:rPr>
                <w:rFonts w:ascii="Arial" w:hAnsi="Arial" w:cs="Arial"/>
              </w:rPr>
              <w:t>3</w:t>
            </w:r>
            <w:r w:rsidR="00D61EF6">
              <w:rPr>
                <w:rFonts w:ascii="Arial" w:hAnsi="Arial" w:cs="Arial"/>
              </w:rPr>
              <w:t>/23</w:t>
            </w:r>
          </w:p>
        </w:tc>
        <w:tc>
          <w:tcPr>
            <w:tcW w:w="2357" w:type="dxa"/>
          </w:tcPr>
          <w:p w14:paraId="3DBBDDA6" w14:textId="5062764B" w:rsidR="00306AF4" w:rsidRDefault="00D61EF6" w:rsidP="00906529">
            <w:pPr>
              <w:rPr>
                <w:rFonts w:ascii="Arial" w:hAnsi="Arial" w:cs="Arial"/>
              </w:rPr>
            </w:pPr>
            <w:r>
              <w:rPr>
                <w:rFonts w:ascii="Arial" w:hAnsi="Arial" w:cs="Arial"/>
              </w:rPr>
              <w:t>Kate Brown</w:t>
            </w:r>
          </w:p>
        </w:tc>
        <w:tc>
          <w:tcPr>
            <w:tcW w:w="1254" w:type="dxa"/>
          </w:tcPr>
          <w:p w14:paraId="6B32F3A2" w14:textId="7A463D39" w:rsidR="00306AF4" w:rsidRDefault="00D61EF6" w:rsidP="00906529">
            <w:pPr>
              <w:rPr>
                <w:rFonts w:ascii="Arial" w:hAnsi="Arial" w:cs="Arial"/>
              </w:rPr>
            </w:pPr>
            <w:r>
              <w:rPr>
                <w:rFonts w:ascii="Arial" w:hAnsi="Arial" w:cs="Arial"/>
              </w:rPr>
              <w:t>0.</w:t>
            </w:r>
            <w:r w:rsidR="000C2E47">
              <w:rPr>
                <w:rFonts w:ascii="Arial" w:hAnsi="Arial" w:cs="Arial"/>
              </w:rPr>
              <w:t>5</w:t>
            </w:r>
          </w:p>
        </w:tc>
        <w:tc>
          <w:tcPr>
            <w:tcW w:w="3375" w:type="dxa"/>
          </w:tcPr>
          <w:p w14:paraId="1CB96EE3" w14:textId="7A33C7B6" w:rsidR="00306AF4" w:rsidRDefault="00D61EF6" w:rsidP="00906529">
            <w:pPr>
              <w:rPr>
                <w:rFonts w:ascii="Arial" w:hAnsi="Arial" w:cs="Arial"/>
              </w:rPr>
            </w:pPr>
            <w:r>
              <w:rPr>
                <w:rFonts w:ascii="Arial" w:hAnsi="Arial" w:cs="Arial"/>
              </w:rPr>
              <w:t>Annual review</w:t>
            </w:r>
          </w:p>
        </w:tc>
      </w:tr>
      <w:tr w:rsidR="005C6CD3" w:rsidRPr="0026551E" w14:paraId="3B9F30F0" w14:textId="77777777" w:rsidTr="004E1EBD">
        <w:tc>
          <w:tcPr>
            <w:tcW w:w="2364" w:type="dxa"/>
          </w:tcPr>
          <w:p w14:paraId="2A85D51D" w14:textId="357ED400" w:rsidR="005C6CD3" w:rsidRDefault="009348C4" w:rsidP="00906529">
            <w:pPr>
              <w:rPr>
                <w:rFonts w:ascii="Arial" w:hAnsi="Arial" w:cs="Arial"/>
              </w:rPr>
            </w:pPr>
            <w:r>
              <w:rPr>
                <w:rFonts w:ascii="Arial" w:hAnsi="Arial" w:cs="Arial"/>
              </w:rPr>
              <w:t>1</w:t>
            </w:r>
            <w:r w:rsidR="00B00F72">
              <w:rPr>
                <w:rFonts w:ascii="Arial" w:hAnsi="Arial" w:cs="Arial"/>
              </w:rPr>
              <w:t>4</w:t>
            </w:r>
            <w:r w:rsidR="004474C9">
              <w:rPr>
                <w:rFonts w:ascii="Arial" w:hAnsi="Arial" w:cs="Arial"/>
              </w:rPr>
              <w:t>/1</w:t>
            </w:r>
            <w:r>
              <w:rPr>
                <w:rFonts w:ascii="Arial" w:hAnsi="Arial" w:cs="Arial"/>
              </w:rPr>
              <w:t>1</w:t>
            </w:r>
            <w:r w:rsidR="004474C9">
              <w:rPr>
                <w:rFonts w:ascii="Arial" w:hAnsi="Arial" w:cs="Arial"/>
              </w:rPr>
              <w:t>/23</w:t>
            </w:r>
          </w:p>
        </w:tc>
        <w:tc>
          <w:tcPr>
            <w:tcW w:w="2357" w:type="dxa"/>
          </w:tcPr>
          <w:p w14:paraId="6B4D7D6B" w14:textId="09ABCAEA" w:rsidR="005C6CD3" w:rsidRDefault="004474C9" w:rsidP="00906529">
            <w:pPr>
              <w:rPr>
                <w:rFonts w:ascii="Arial" w:hAnsi="Arial" w:cs="Arial"/>
              </w:rPr>
            </w:pPr>
            <w:r>
              <w:rPr>
                <w:rFonts w:ascii="Arial" w:hAnsi="Arial" w:cs="Arial"/>
              </w:rPr>
              <w:t>Kate Brown</w:t>
            </w:r>
          </w:p>
        </w:tc>
        <w:tc>
          <w:tcPr>
            <w:tcW w:w="1254" w:type="dxa"/>
          </w:tcPr>
          <w:p w14:paraId="16D16171" w14:textId="04D7BA2F" w:rsidR="005C6CD3" w:rsidRDefault="004474C9" w:rsidP="00906529">
            <w:pPr>
              <w:rPr>
                <w:rFonts w:ascii="Arial" w:hAnsi="Arial" w:cs="Arial"/>
              </w:rPr>
            </w:pPr>
            <w:r>
              <w:rPr>
                <w:rFonts w:ascii="Arial" w:hAnsi="Arial" w:cs="Arial"/>
              </w:rPr>
              <w:t>0.6</w:t>
            </w:r>
          </w:p>
        </w:tc>
        <w:tc>
          <w:tcPr>
            <w:tcW w:w="3375" w:type="dxa"/>
          </w:tcPr>
          <w:p w14:paraId="7993F15B" w14:textId="13F03A56" w:rsidR="005C6CD3" w:rsidRDefault="004474C9" w:rsidP="00906529">
            <w:pPr>
              <w:rPr>
                <w:rFonts w:ascii="Arial" w:hAnsi="Arial" w:cs="Arial"/>
              </w:rPr>
            </w:pPr>
            <w:r>
              <w:rPr>
                <w:rFonts w:ascii="Arial" w:hAnsi="Arial" w:cs="Arial"/>
              </w:rPr>
              <w:t>Updated with new procurement thresholds</w:t>
            </w:r>
            <w:r w:rsidR="009348C4">
              <w:rPr>
                <w:rFonts w:ascii="Arial" w:hAnsi="Arial" w:cs="Arial"/>
              </w:rPr>
              <w:t xml:space="preserve"> and financial procedures.</w:t>
            </w:r>
          </w:p>
        </w:tc>
      </w:tr>
      <w:tr w:rsidR="00B706DE" w:rsidRPr="0026551E" w14:paraId="4B341E7F" w14:textId="77777777" w:rsidTr="004E1EBD">
        <w:tc>
          <w:tcPr>
            <w:tcW w:w="2364" w:type="dxa"/>
          </w:tcPr>
          <w:p w14:paraId="28E4E7A0" w14:textId="3605B3E9" w:rsidR="00B706DE" w:rsidRDefault="00006463" w:rsidP="00906529">
            <w:pPr>
              <w:rPr>
                <w:rFonts w:ascii="Arial" w:hAnsi="Arial" w:cs="Arial"/>
              </w:rPr>
            </w:pPr>
            <w:r>
              <w:rPr>
                <w:rFonts w:ascii="Arial" w:hAnsi="Arial" w:cs="Arial"/>
              </w:rPr>
              <w:t>01/04/25</w:t>
            </w:r>
          </w:p>
        </w:tc>
        <w:tc>
          <w:tcPr>
            <w:tcW w:w="2357" w:type="dxa"/>
          </w:tcPr>
          <w:p w14:paraId="7096BF09" w14:textId="1B0A60C1" w:rsidR="00B706DE" w:rsidRDefault="00006463" w:rsidP="00906529">
            <w:pPr>
              <w:rPr>
                <w:rFonts w:ascii="Arial" w:hAnsi="Arial" w:cs="Arial"/>
              </w:rPr>
            </w:pPr>
            <w:r>
              <w:rPr>
                <w:rFonts w:ascii="Arial" w:hAnsi="Arial" w:cs="Arial"/>
              </w:rPr>
              <w:t>Jeremi Bielecki</w:t>
            </w:r>
          </w:p>
        </w:tc>
        <w:tc>
          <w:tcPr>
            <w:tcW w:w="1254" w:type="dxa"/>
          </w:tcPr>
          <w:p w14:paraId="622BBB45" w14:textId="3B1DE123" w:rsidR="00B706DE" w:rsidRDefault="00006463" w:rsidP="00906529">
            <w:pPr>
              <w:rPr>
                <w:rFonts w:ascii="Arial" w:hAnsi="Arial" w:cs="Arial"/>
              </w:rPr>
            </w:pPr>
            <w:r>
              <w:rPr>
                <w:rFonts w:ascii="Arial" w:hAnsi="Arial" w:cs="Arial"/>
              </w:rPr>
              <w:t>0.7</w:t>
            </w:r>
          </w:p>
        </w:tc>
        <w:tc>
          <w:tcPr>
            <w:tcW w:w="3375" w:type="dxa"/>
          </w:tcPr>
          <w:p w14:paraId="42BC41C6" w14:textId="7F4BDB29" w:rsidR="00B706DE" w:rsidRDefault="00006463" w:rsidP="00906529">
            <w:pPr>
              <w:rPr>
                <w:rFonts w:ascii="Arial" w:hAnsi="Arial" w:cs="Arial"/>
              </w:rPr>
            </w:pPr>
            <w:r>
              <w:rPr>
                <w:rFonts w:ascii="Arial" w:hAnsi="Arial" w:cs="Arial"/>
              </w:rPr>
              <w:t>Annual review</w:t>
            </w:r>
          </w:p>
        </w:tc>
      </w:tr>
    </w:tbl>
    <w:p w14:paraId="51802788" w14:textId="77777777" w:rsidR="00906529" w:rsidRDefault="00906529">
      <w:pPr>
        <w:rPr>
          <w:rFonts w:ascii="Arial" w:hAnsi="Arial"/>
          <w:b/>
          <w:sz w:val="32"/>
          <w:szCs w:val="20"/>
        </w:rPr>
      </w:pPr>
      <w:r>
        <w:br w:type="page"/>
      </w:r>
    </w:p>
    <w:p w14:paraId="3C7966B2" w14:textId="77777777" w:rsidR="00EA08A5" w:rsidRDefault="00EA08A5" w:rsidP="000056BB">
      <w:pPr>
        <w:pStyle w:val="Intro"/>
        <w:spacing w:before="400"/>
      </w:pPr>
      <w:r w:rsidRPr="004238EE">
        <w:lastRenderedPageBreak/>
        <w:t>Introduction</w:t>
      </w:r>
      <w:bookmarkEnd w:id="0"/>
    </w:p>
    <w:p w14:paraId="18658FC9" w14:textId="77777777" w:rsidR="00906529" w:rsidRPr="00575DC3" w:rsidRDefault="00906529" w:rsidP="00906529">
      <w:pPr>
        <w:tabs>
          <w:tab w:val="left" w:pos="1260"/>
          <w:tab w:val="right" w:pos="8460"/>
        </w:tabs>
        <w:jc w:val="both"/>
        <w:rPr>
          <w:rFonts w:ascii="Arial" w:hAnsi="Arial" w:cs="Arial"/>
          <w:sz w:val="28"/>
          <w:szCs w:val="28"/>
        </w:rPr>
      </w:pPr>
    </w:p>
    <w:p w14:paraId="3AEADB2E" w14:textId="4B8EC888" w:rsidR="00EA649F" w:rsidRDefault="00EA649F" w:rsidP="00AB2BD2">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The Procurement Reform (Scotland) Act 2014 requires a contracting authority with expected annual procurement spend above £5 million to produce a Procurement Strategy.</w:t>
      </w:r>
    </w:p>
    <w:p w14:paraId="6BB65EF6" w14:textId="77777777" w:rsidR="00EA649F" w:rsidRDefault="00EA649F" w:rsidP="00EA649F">
      <w:pPr>
        <w:pStyle w:val="NormalWeb"/>
        <w:spacing w:before="0" w:beforeAutospacing="0" w:after="0" w:afterAutospacing="0"/>
        <w:ind w:left="360"/>
        <w:jc w:val="both"/>
        <w:rPr>
          <w:rFonts w:ascii="Arial" w:hAnsi="Arial" w:cs="Arial"/>
          <w:sz w:val="22"/>
          <w:szCs w:val="22"/>
        </w:rPr>
      </w:pPr>
    </w:p>
    <w:p w14:paraId="0B49D2B0" w14:textId="5EE7550B" w:rsidR="00906529" w:rsidRPr="00CD7AAF" w:rsidRDefault="00906529" w:rsidP="00AB2BD2">
      <w:pPr>
        <w:pStyle w:val="NormalWeb"/>
        <w:numPr>
          <w:ilvl w:val="0"/>
          <w:numId w:val="18"/>
        </w:numPr>
        <w:spacing w:before="0" w:beforeAutospacing="0" w:after="0" w:afterAutospacing="0"/>
        <w:jc w:val="both"/>
        <w:rPr>
          <w:rFonts w:ascii="Arial" w:hAnsi="Arial" w:cs="Arial"/>
          <w:sz w:val="22"/>
          <w:szCs w:val="22"/>
        </w:rPr>
      </w:pPr>
      <w:r w:rsidRPr="00CD7AAF">
        <w:rPr>
          <w:rFonts w:ascii="Arial" w:hAnsi="Arial" w:cs="Arial"/>
          <w:sz w:val="22"/>
          <w:szCs w:val="22"/>
        </w:rPr>
        <w:t xml:space="preserve">'Procurement' is </w:t>
      </w:r>
      <w:r w:rsidR="009D5E04">
        <w:rPr>
          <w:rFonts w:ascii="Arial" w:hAnsi="Arial" w:cs="Arial"/>
          <w:sz w:val="22"/>
          <w:szCs w:val="22"/>
        </w:rPr>
        <w:t xml:space="preserve">defined as </w:t>
      </w:r>
      <w:r w:rsidRPr="00CD7AAF">
        <w:rPr>
          <w:rFonts w:ascii="Arial" w:hAnsi="Arial" w:cs="Arial"/>
          <w:sz w:val="22"/>
          <w:szCs w:val="22"/>
        </w:rPr>
        <w:t xml:space="preserve">the whole acquisition </w:t>
      </w:r>
      <w:r w:rsidR="009D5E04">
        <w:rPr>
          <w:rFonts w:ascii="Arial" w:hAnsi="Arial" w:cs="Arial"/>
          <w:sz w:val="22"/>
          <w:szCs w:val="22"/>
        </w:rPr>
        <w:t xml:space="preserve">process, </w:t>
      </w:r>
      <w:r w:rsidRPr="00CD7AAF">
        <w:rPr>
          <w:rFonts w:ascii="Arial" w:hAnsi="Arial" w:cs="Arial"/>
          <w:sz w:val="22"/>
          <w:szCs w:val="22"/>
        </w:rPr>
        <w:t>covering all goods and services obtained from third parties</w:t>
      </w:r>
      <w:r w:rsidR="00AB2BD2">
        <w:rPr>
          <w:rFonts w:ascii="Arial" w:hAnsi="Arial" w:cs="Arial"/>
          <w:sz w:val="22"/>
          <w:szCs w:val="22"/>
        </w:rPr>
        <w:t>,</w:t>
      </w:r>
      <w:r w:rsidRPr="00CD7AAF">
        <w:rPr>
          <w:rFonts w:ascii="Arial" w:hAnsi="Arial" w:cs="Arial"/>
          <w:sz w:val="22"/>
          <w:szCs w:val="22"/>
        </w:rPr>
        <w:t xml:space="preserve"> directly or indirectly by </w:t>
      </w:r>
      <w:r w:rsidRPr="00CD7AAF">
        <w:rPr>
          <w:rFonts w:ascii="Arial" w:hAnsi="Arial" w:cs="Arial"/>
          <w:b/>
          <w:sz w:val="22"/>
          <w:szCs w:val="22"/>
        </w:rPr>
        <w:t>sport</w:t>
      </w:r>
      <w:r w:rsidRPr="00CD7AAF">
        <w:rPr>
          <w:rFonts w:ascii="Arial" w:hAnsi="Arial" w:cs="Arial"/>
          <w:sz w:val="22"/>
          <w:szCs w:val="22"/>
        </w:rPr>
        <w:t>scotland.</w:t>
      </w:r>
    </w:p>
    <w:p w14:paraId="2A24540D" w14:textId="77777777" w:rsidR="00906529" w:rsidRPr="00CD7AAF" w:rsidRDefault="00906529" w:rsidP="00906529">
      <w:pPr>
        <w:pStyle w:val="NormalWeb"/>
        <w:spacing w:before="0" w:beforeAutospacing="0" w:after="0" w:afterAutospacing="0"/>
        <w:jc w:val="both"/>
        <w:rPr>
          <w:rFonts w:ascii="Arial" w:hAnsi="Arial" w:cs="Arial"/>
          <w:sz w:val="22"/>
          <w:szCs w:val="22"/>
        </w:rPr>
      </w:pPr>
    </w:p>
    <w:p w14:paraId="4EB92D58" w14:textId="77777777" w:rsidR="00906529" w:rsidRPr="00CD7AAF" w:rsidRDefault="001D01A0" w:rsidP="00AB2BD2">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 xml:space="preserve">This </w:t>
      </w:r>
      <w:r w:rsidR="009D5E04">
        <w:rPr>
          <w:rFonts w:ascii="Arial" w:hAnsi="Arial" w:cs="Arial"/>
          <w:sz w:val="22"/>
          <w:szCs w:val="22"/>
        </w:rPr>
        <w:t xml:space="preserve">document </w:t>
      </w:r>
      <w:r w:rsidR="00906529" w:rsidRPr="00CD7AAF">
        <w:rPr>
          <w:rFonts w:ascii="Arial" w:hAnsi="Arial" w:cs="Arial"/>
          <w:sz w:val="22"/>
          <w:szCs w:val="22"/>
        </w:rPr>
        <w:t xml:space="preserve">sets out the </w:t>
      </w:r>
      <w:r w:rsidR="00906529" w:rsidRPr="00CD7AAF">
        <w:rPr>
          <w:rFonts w:ascii="Arial" w:hAnsi="Arial" w:cs="Arial"/>
          <w:b/>
          <w:sz w:val="22"/>
          <w:szCs w:val="22"/>
        </w:rPr>
        <w:t>sport</w:t>
      </w:r>
      <w:r w:rsidR="00906529" w:rsidRPr="00CD7AAF">
        <w:rPr>
          <w:rFonts w:ascii="Arial" w:hAnsi="Arial" w:cs="Arial"/>
          <w:sz w:val="22"/>
          <w:szCs w:val="22"/>
        </w:rPr>
        <w:t>scotland</w:t>
      </w:r>
      <w:r w:rsidR="00906529">
        <w:rPr>
          <w:rFonts w:ascii="Arial" w:hAnsi="Arial" w:cs="Arial"/>
          <w:sz w:val="22"/>
          <w:szCs w:val="22"/>
        </w:rPr>
        <w:t xml:space="preserve"> Procurement Strategy and Procedures</w:t>
      </w:r>
      <w:r w:rsidR="00906529" w:rsidRPr="00CD7AAF">
        <w:rPr>
          <w:rFonts w:ascii="Arial" w:hAnsi="Arial" w:cs="Arial"/>
          <w:sz w:val="22"/>
          <w:szCs w:val="22"/>
        </w:rPr>
        <w:t xml:space="preserve"> and fully </w:t>
      </w:r>
      <w:r w:rsidR="009D5E04">
        <w:rPr>
          <w:rFonts w:ascii="Arial" w:hAnsi="Arial" w:cs="Arial"/>
          <w:sz w:val="22"/>
          <w:szCs w:val="22"/>
        </w:rPr>
        <w:t xml:space="preserve">reflects </w:t>
      </w:r>
      <w:r w:rsidR="00906529">
        <w:rPr>
          <w:rFonts w:ascii="Arial" w:hAnsi="Arial" w:cs="Arial"/>
          <w:sz w:val="22"/>
          <w:szCs w:val="22"/>
        </w:rPr>
        <w:t>the Scottish Model of Procurement</w:t>
      </w:r>
      <w:r w:rsidR="00906529" w:rsidRPr="00CD7AAF">
        <w:rPr>
          <w:rFonts w:ascii="Arial" w:hAnsi="Arial" w:cs="Arial"/>
          <w:sz w:val="22"/>
          <w:szCs w:val="22"/>
        </w:rPr>
        <w:t xml:space="preserve"> and applies to </w:t>
      </w:r>
      <w:r w:rsidR="00906529" w:rsidRPr="00CD7AAF">
        <w:rPr>
          <w:rStyle w:val="Strong"/>
          <w:rFonts w:ascii="Arial" w:hAnsi="Arial" w:cs="Arial"/>
          <w:sz w:val="22"/>
          <w:szCs w:val="22"/>
        </w:rPr>
        <w:t>all procurements</w:t>
      </w:r>
      <w:r w:rsidR="00906529" w:rsidRPr="00CD7AAF">
        <w:rPr>
          <w:rFonts w:ascii="Arial" w:hAnsi="Arial" w:cs="Arial"/>
          <w:sz w:val="22"/>
          <w:szCs w:val="22"/>
        </w:rPr>
        <w:t xml:space="preserve">.  It is intended </w:t>
      </w:r>
      <w:r w:rsidR="00AB2BD2">
        <w:rPr>
          <w:rFonts w:ascii="Arial" w:hAnsi="Arial" w:cs="Arial"/>
          <w:sz w:val="22"/>
          <w:szCs w:val="22"/>
        </w:rPr>
        <w:t xml:space="preserve">to inform </w:t>
      </w:r>
      <w:r w:rsidR="00906529" w:rsidRPr="00CD7AAF">
        <w:rPr>
          <w:rFonts w:ascii="Arial" w:hAnsi="Arial" w:cs="Arial"/>
          <w:sz w:val="22"/>
          <w:szCs w:val="22"/>
        </w:rPr>
        <w:t xml:space="preserve">everyone in the organisation who is involved in procurement whether as budget holder/internal customer, purchaser, expenditure </w:t>
      </w:r>
      <w:proofErr w:type="spellStart"/>
      <w:r w:rsidR="00906529" w:rsidRPr="00CD7AAF">
        <w:rPr>
          <w:rFonts w:ascii="Arial" w:hAnsi="Arial" w:cs="Arial"/>
          <w:sz w:val="22"/>
          <w:szCs w:val="22"/>
        </w:rPr>
        <w:t>authoriser</w:t>
      </w:r>
      <w:proofErr w:type="spellEnd"/>
      <w:r w:rsidR="00906529" w:rsidRPr="00CD7AAF">
        <w:rPr>
          <w:rFonts w:ascii="Arial" w:hAnsi="Arial" w:cs="Arial"/>
          <w:sz w:val="22"/>
          <w:szCs w:val="22"/>
        </w:rPr>
        <w:t>, or contract manager/project sponsor.</w:t>
      </w:r>
    </w:p>
    <w:p w14:paraId="310D72C5" w14:textId="77777777" w:rsidR="00906529" w:rsidRPr="00CD7AAF" w:rsidRDefault="00906529" w:rsidP="00906529">
      <w:pPr>
        <w:pStyle w:val="NormalWeb"/>
        <w:spacing w:before="0" w:beforeAutospacing="0" w:after="0" w:afterAutospacing="0"/>
        <w:jc w:val="both"/>
        <w:rPr>
          <w:rFonts w:ascii="Arial" w:hAnsi="Arial" w:cs="Arial"/>
          <w:sz w:val="22"/>
          <w:szCs w:val="22"/>
        </w:rPr>
      </w:pPr>
    </w:p>
    <w:p w14:paraId="6BF8B553" w14:textId="77777777" w:rsidR="00906529" w:rsidRPr="00CD7AAF" w:rsidRDefault="00906529" w:rsidP="00AB2BD2">
      <w:pPr>
        <w:pStyle w:val="NormalWeb"/>
        <w:numPr>
          <w:ilvl w:val="0"/>
          <w:numId w:val="18"/>
        </w:numPr>
        <w:spacing w:before="0" w:beforeAutospacing="0" w:after="0" w:afterAutospacing="0"/>
        <w:jc w:val="both"/>
        <w:rPr>
          <w:rFonts w:ascii="Arial" w:hAnsi="Arial" w:cs="Arial"/>
          <w:sz w:val="22"/>
          <w:szCs w:val="22"/>
        </w:rPr>
      </w:pPr>
      <w:r w:rsidRPr="00CD7AAF">
        <w:rPr>
          <w:rFonts w:ascii="Arial" w:hAnsi="Arial" w:cs="Arial"/>
          <w:sz w:val="22"/>
          <w:szCs w:val="22"/>
        </w:rPr>
        <w:t xml:space="preserve">It is the responsibility of all line managers to ensure that any staff involved in procurement processes adhere to the </w:t>
      </w:r>
      <w:r w:rsidR="00AB2BD2">
        <w:rPr>
          <w:rFonts w:ascii="Arial" w:hAnsi="Arial" w:cs="Arial"/>
          <w:sz w:val="22"/>
          <w:szCs w:val="22"/>
        </w:rPr>
        <w:t xml:space="preserve">approach and </w:t>
      </w:r>
      <w:r w:rsidRPr="00CD7AAF">
        <w:rPr>
          <w:rFonts w:ascii="Arial" w:hAnsi="Arial" w:cs="Arial"/>
          <w:sz w:val="22"/>
          <w:szCs w:val="22"/>
        </w:rPr>
        <w:t>policies o</w:t>
      </w:r>
      <w:r w:rsidR="001D01A0">
        <w:rPr>
          <w:rFonts w:ascii="Arial" w:hAnsi="Arial" w:cs="Arial"/>
          <w:sz w:val="22"/>
          <w:szCs w:val="22"/>
        </w:rPr>
        <w:t xml:space="preserve">utlined in this </w:t>
      </w:r>
      <w:r w:rsidR="00AB2BD2">
        <w:rPr>
          <w:rFonts w:ascii="Arial" w:hAnsi="Arial" w:cs="Arial"/>
          <w:sz w:val="22"/>
          <w:szCs w:val="22"/>
        </w:rPr>
        <w:t>s</w:t>
      </w:r>
      <w:r w:rsidR="001D01A0">
        <w:rPr>
          <w:rFonts w:ascii="Arial" w:hAnsi="Arial" w:cs="Arial"/>
          <w:sz w:val="22"/>
          <w:szCs w:val="22"/>
        </w:rPr>
        <w:t>trategy.</w:t>
      </w:r>
    </w:p>
    <w:p w14:paraId="3F510F1D" w14:textId="77777777" w:rsidR="00EA08A5" w:rsidRDefault="00EA08A5" w:rsidP="000056BB">
      <w:pPr>
        <w:pStyle w:val="Intro"/>
        <w:spacing w:before="400"/>
      </w:pPr>
      <w:bookmarkStart w:id="1" w:name="_Toc278530180"/>
      <w:r w:rsidRPr="000056BB">
        <w:t xml:space="preserve">Background to </w:t>
      </w:r>
      <w:r w:rsidR="003677B9" w:rsidRPr="000056BB">
        <w:t>sport</w:t>
      </w:r>
      <w:r w:rsidR="003677B9" w:rsidRPr="006A1DDC">
        <w:rPr>
          <w:b w:val="0"/>
        </w:rPr>
        <w:t>scotland</w:t>
      </w:r>
      <w:bookmarkEnd w:id="1"/>
    </w:p>
    <w:p w14:paraId="23BD9CFC" w14:textId="77777777" w:rsidR="00AB2BD2" w:rsidRPr="00AB2BD2" w:rsidRDefault="00AB2BD2" w:rsidP="00AB2BD2"/>
    <w:p w14:paraId="3C3C3408" w14:textId="77777777" w:rsidR="00EA08A5" w:rsidRDefault="003677B9" w:rsidP="00AB2BD2">
      <w:pPr>
        <w:pStyle w:val="NormalWeb"/>
        <w:numPr>
          <w:ilvl w:val="0"/>
          <w:numId w:val="18"/>
        </w:numPr>
        <w:spacing w:before="0" w:beforeAutospacing="0" w:after="0" w:afterAutospacing="0"/>
        <w:jc w:val="both"/>
        <w:rPr>
          <w:rFonts w:ascii="Arial" w:hAnsi="Arial" w:cs="Arial"/>
          <w:sz w:val="22"/>
          <w:szCs w:val="22"/>
        </w:rPr>
      </w:pPr>
      <w:r w:rsidRPr="00AB2BD2">
        <w:rPr>
          <w:rFonts w:ascii="Arial" w:hAnsi="Arial" w:cs="Arial"/>
          <w:b/>
          <w:sz w:val="22"/>
          <w:szCs w:val="22"/>
        </w:rPr>
        <w:t>sport</w:t>
      </w:r>
      <w:r w:rsidRPr="00AB2BD2">
        <w:rPr>
          <w:rFonts w:ascii="Arial" w:hAnsi="Arial" w:cs="Arial"/>
          <w:sz w:val="22"/>
          <w:szCs w:val="22"/>
        </w:rPr>
        <w:t xml:space="preserve">scotland is the national agency for sport, a non-departmental public body, responsible through ministers to the Scottish Parliament. </w:t>
      </w:r>
      <w:r w:rsidR="00E10B7A" w:rsidRPr="00AB2BD2">
        <w:rPr>
          <w:rFonts w:ascii="Arial" w:hAnsi="Arial" w:cs="Arial"/>
          <w:sz w:val="22"/>
          <w:szCs w:val="22"/>
        </w:rPr>
        <w:t xml:space="preserve"> </w:t>
      </w:r>
      <w:r w:rsidR="00A249FA" w:rsidRPr="00AB2BD2">
        <w:rPr>
          <w:rFonts w:ascii="Arial" w:hAnsi="Arial" w:cs="Arial"/>
          <w:sz w:val="22"/>
          <w:szCs w:val="22"/>
        </w:rPr>
        <w:t>It is</w:t>
      </w:r>
      <w:r w:rsidRPr="00AB2BD2">
        <w:rPr>
          <w:rFonts w:ascii="Arial" w:hAnsi="Arial" w:cs="Arial"/>
          <w:sz w:val="22"/>
          <w:szCs w:val="22"/>
        </w:rPr>
        <w:t xml:space="preserve"> also a National</w:t>
      </w:r>
      <w:r w:rsidR="004238EE" w:rsidRPr="00AB2BD2">
        <w:rPr>
          <w:rFonts w:ascii="Arial" w:hAnsi="Arial" w:cs="Arial"/>
          <w:sz w:val="22"/>
          <w:szCs w:val="22"/>
        </w:rPr>
        <w:t xml:space="preserve"> </w:t>
      </w:r>
      <w:r w:rsidRPr="00AB2BD2">
        <w:rPr>
          <w:rFonts w:ascii="Arial" w:hAnsi="Arial" w:cs="Arial"/>
          <w:sz w:val="22"/>
          <w:szCs w:val="22"/>
        </w:rPr>
        <w:t xml:space="preserve">Lottery Fund distributor and </w:t>
      </w:r>
      <w:r w:rsidR="00A249FA" w:rsidRPr="00AB2BD2">
        <w:rPr>
          <w:rFonts w:ascii="Arial" w:hAnsi="Arial" w:cs="Arial"/>
          <w:sz w:val="22"/>
          <w:szCs w:val="22"/>
        </w:rPr>
        <w:t>is</w:t>
      </w:r>
      <w:r w:rsidRPr="00AB2BD2">
        <w:rPr>
          <w:rFonts w:ascii="Arial" w:hAnsi="Arial" w:cs="Arial"/>
          <w:sz w:val="22"/>
          <w:szCs w:val="22"/>
        </w:rPr>
        <w:t xml:space="preserve"> governed by National Lottery distribution rules.</w:t>
      </w:r>
      <w:r w:rsidR="006B0A57" w:rsidRPr="00AB2BD2">
        <w:rPr>
          <w:rFonts w:ascii="Arial" w:hAnsi="Arial" w:cs="Arial"/>
          <w:sz w:val="22"/>
          <w:szCs w:val="22"/>
        </w:rPr>
        <w:t xml:space="preserve">  I</w:t>
      </w:r>
      <w:r w:rsidR="00A249FA" w:rsidRPr="00AB2BD2">
        <w:rPr>
          <w:rFonts w:ascii="Arial" w:hAnsi="Arial" w:cs="Arial"/>
          <w:sz w:val="22"/>
          <w:szCs w:val="22"/>
        </w:rPr>
        <w:t xml:space="preserve">t </w:t>
      </w:r>
      <w:r w:rsidRPr="00AB2BD2">
        <w:rPr>
          <w:rFonts w:ascii="Arial" w:hAnsi="Arial" w:cs="Arial"/>
          <w:sz w:val="22"/>
          <w:szCs w:val="22"/>
        </w:rPr>
        <w:t>invest</w:t>
      </w:r>
      <w:r w:rsidR="00A249FA" w:rsidRPr="00AB2BD2">
        <w:rPr>
          <w:rFonts w:ascii="Arial" w:hAnsi="Arial" w:cs="Arial"/>
          <w:sz w:val="22"/>
          <w:szCs w:val="22"/>
        </w:rPr>
        <w:t>s</w:t>
      </w:r>
      <w:r w:rsidRPr="00AB2BD2">
        <w:rPr>
          <w:rFonts w:ascii="Arial" w:hAnsi="Arial" w:cs="Arial"/>
          <w:sz w:val="22"/>
          <w:szCs w:val="22"/>
        </w:rPr>
        <w:t xml:space="preserve"> Scottish Government and National Lottery resources to support people</w:t>
      </w:r>
      <w:r w:rsidR="004238EE" w:rsidRPr="00AB2BD2">
        <w:rPr>
          <w:rFonts w:ascii="Arial" w:hAnsi="Arial" w:cs="Arial"/>
          <w:sz w:val="22"/>
          <w:szCs w:val="22"/>
        </w:rPr>
        <w:t xml:space="preserve"> </w:t>
      </w:r>
      <w:r w:rsidRPr="00AB2BD2">
        <w:rPr>
          <w:rFonts w:ascii="Arial" w:hAnsi="Arial" w:cs="Arial"/>
          <w:sz w:val="22"/>
          <w:szCs w:val="22"/>
        </w:rPr>
        <w:t xml:space="preserve">in Scotland to participate, develop and achieve in sport. </w:t>
      </w:r>
      <w:r w:rsidR="00A249FA" w:rsidRPr="00AB2BD2">
        <w:rPr>
          <w:rFonts w:ascii="Arial" w:hAnsi="Arial" w:cs="Arial"/>
          <w:sz w:val="22"/>
          <w:szCs w:val="22"/>
        </w:rPr>
        <w:t xml:space="preserve"> It is committed to </w:t>
      </w:r>
      <w:r w:rsidRPr="00AB2BD2">
        <w:rPr>
          <w:rFonts w:ascii="Arial" w:hAnsi="Arial" w:cs="Arial"/>
          <w:sz w:val="22"/>
          <w:szCs w:val="22"/>
        </w:rPr>
        <w:t>ensur</w:t>
      </w:r>
      <w:r w:rsidR="00A249FA" w:rsidRPr="00AB2BD2">
        <w:rPr>
          <w:rFonts w:ascii="Arial" w:hAnsi="Arial" w:cs="Arial"/>
          <w:sz w:val="22"/>
          <w:szCs w:val="22"/>
        </w:rPr>
        <w:t xml:space="preserve">ing that </w:t>
      </w:r>
      <w:r w:rsidRPr="00AB2BD2">
        <w:rPr>
          <w:rFonts w:ascii="Arial" w:hAnsi="Arial" w:cs="Arial"/>
          <w:sz w:val="22"/>
          <w:szCs w:val="22"/>
        </w:rPr>
        <w:t xml:space="preserve">these resources are invested wisely to achieve </w:t>
      </w:r>
      <w:proofErr w:type="gramStart"/>
      <w:r w:rsidRPr="00AB2BD2">
        <w:rPr>
          <w:rFonts w:ascii="Arial" w:hAnsi="Arial" w:cs="Arial"/>
          <w:sz w:val="22"/>
          <w:szCs w:val="22"/>
        </w:rPr>
        <w:t>best</w:t>
      </w:r>
      <w:proofErr w:type="gramEnd"/>
      <w:r w:rsidRPr="00AB2BD2">
        <w:rPr>
          <w:rFonts w:ascii="Arial" w:hAnsi="Arial" w:cs="Arial"/>
          <w:sz w:val="22"/>
          <w:szCs w:val="22"/>
        </w:rPr>
        <w:t xml:space="preserve"> value and</w:t>
      </w:r>
      <w:r w:rsidR="00E10B7A" w:rsidRPr="00AB2BD2">
        <w:rPr>
          <w:rFonts w:ascii="Arial" w:hAnsi="Arial" w:cs="Arial"/>
          <w:sz w:val="22"/>
          <w:szCs w:val="22"/>
        </w:rPr>
        <w:t xml:space="preserve"> maximum impact. </w:t>
      </w:r>
    </w:p>
    <w:p w14:paraId="6CA4F17E" w14:textId="77777777" w:rsidR="00AB2BD2" w:rsidRPr="00AB2BD2" w:rsidRDefault="00AB2BD2" w:rsidP="00AB2BD2">
      <w:pPr>
        <w:pStyle w:val="NormalWeb"/>
        <w:spacing w:before="0" w:beforeAutospacing="0" w:after="0" w:afterAutospacing="0"/>
        <w:ind w:left="360"/>
        <w:jc w:val="both"/>
        <w:rPr>
          <w:rFonts w:ascii="Arial" w:hAnsi="Arial" w:cs="Arial"/>
          <w:sz w:val="22"/>
          <w:szCs w:val="22"/>
        </w:rPr>
      </w:pPr>
    </w:p>
    <w:p w14:paraId="0ED15FC5" w14:textId="77777777" w:rsidR="00E366B5" w:rsidRPr="001D01A0" w:rsidRDefault="00E366B5" w:rsidP="00AB2BD2">
      <w:pPr>
        <w:pStyle w:val="NormalWeb"/>
        <w:numPr>
          <w:ilvl w:val="0"/>
          <w:numId w:val="18"/>
        </w:numPr>
        <w:spacing w:before="0" w:beforeAutospacing="0" w:after="0" w:afterAutospacing="0"/>
        <w:jc w:val="both"/>
        <w:rPr>
          <w:sz w:val="22"/>
          <w:szCs w:val="22"/>
          <w:lang w:eastAsia="en-GB"/>
        </w:rPr>
      </w:pPr>
      <w:r w:rsidRPr="00AB2BD2">
        <w:rPr>
          <w:rFonts w:ascii="Arial" w:hAnsi="Arial" w:cs="Arial"/>
          <w:sz w:val="22"/>
          <w:szCs w:val="22"/>
        </w:rPr>
        <w:t xml:space="preserve">This procurement strategy covers the operations of the </w:t>
      </w:r>
      <w:r w:rsidRPr="00AB2BD2">
        <w:rPr>
          <w:rFonts w:ascii="Arial" w:hAnsi="Arial" w:cs="Arial"/>
          <w:b/>
          <w:sz w:val="22"/>
          <w:szCs w:val="22"/>
        </w:rPr>
        <w:t>sport</w:t>
      </w:r>
      <w:r w:rsidRPr="00AB2BD2">
        <w:rPr>
          <w:rFonts w:ascii="Arial" w:hAnsi="Arial" w:cs="Arial"/>
          <w:sz w:val="22"/>
          <w:szCs w:val="22"/>
        </w:rPr>
        <w:t xml:space="preserve">scotland group, which comprises </w:t>
      </w:r>
      <w:r w:rsidRPr="00AB2BD2">
        <w:rPr>
          <w:rFonts w:ascii="Arial" w:hAnsi="Arial" w:cs="Arial"/>
          <w:b/>
          <w:sz w:val="22"/>
          <w:szCs w:val="22"/>
        </w:rPr>
        <w:t>sport</w:t>
      </w:r>
      <w:r w:rsidRPr="00AB2BD2">
        <w:rPr>
          <w:rFonts w:ascii="Arial" w:hAnsi="Arial" w:cs="Arial"/>
          <w:sz w:val="22"/>
          <w:szCs w:val="22"/>
        </w:rPr>
        <w:t xml:space="preserve">scotland and the </w:t>
      </w:r>
      <w:r w:rsidR="005B278A" w:rsidRPr="00AB2BD2">
        <w:rPr>
          <w:rFonts w:ascii="Arial" w:hAnsi="Arial" w:cs="Arial"/>
          <w:sz w:val="22"/>
          <w:szCs w:val="22"/>
        </w:rPr>
        <w:t>Scottish Sports Council</w:t>
      </w:r>
      <w:r w:rsidR="00486EE7" w:rsidRPr="00AB2BD2">
        <w:rPr>
          <w:rFonts w:ascii="Arial" w:hAnsi="Arial" w:cs="Arial"/>
          <w:sz w:val="22"/>
          <w:szCs w:val="22"/>
        </w:rPr>
        <w:t xml:space="preserve"> </w:t>
      </w:r>
      <w:r w:rsidRPr="00AB2BD2">
        <w:rPr>
          <w:rFonts w:ascii="Arial" w:hAnsi="Arial" w:cs="Arial"/>
          <w:sz w:val="22"/>
          <w:szCs w:val="22"/>
        </w:rPr>
        <w:t>Trust Company</w:t>
      </w:r>
      <w:r w:rsidR="00C606A8" w:rsidRPr="001D01A0">
        <w:rPr>
          <w:sz w:val="22"/>
          <w:szCs w:val="22"/>
          <w:lang w:eastAsia="en-GB"/>
        </w:rPr>
        <w:t>.</w:t>
      </w:r>
    </w:p>
    <w:p w14:paraId="1153B8C0" w14:textId="77777777" w:rsidR="009C2CDF" w:rsidRDefault="009C2CDF" w:rsidP="005908FB">
      <w:pPr>
        <w:rPr>
          <w:sz w:val="22"/>
          <w:szCs w:val="22"/>
          <w:lang w:eastAsia="en-GB"/>
        </w:rPr>
      </w:pPr>
    </w:p>
    <w:p w14:paraId="53E3495B" w14:textId="77777777" w:rsidR="001D01A0" w:rsidRDefault="001D01A0" w:rsidP="005908FB">
      <w:pPr>
        <w:rPr>
          <w:rFonts w:ascii="Arial" w:hAnsi="Arial" w:cs="Arial"/>
          <w:b/>
          <w:sz w:val="32"/>
          <w:szCs w:val="32"/>
          <w:lang w:eastAsia="en-GB"/>
        </w:rPr>
      </w:pPr>
      <w:r w:rsidRPr="001D01A0">
        <w:rPr>
          <w:rFonts w:ascii="Arial" w:hAnsi="Arial" w:cs="Arial"/>
          <w:b/>
          <w:sz w:val="32"/>
          <w:szCs w:val="32"/>
          <w:lang w:eastAsia="en-GB"/>
        </w:rPr>
        <w:t>Corporate</w:t>
      </w:r>
      <w:r w:rsidR="001F0B00">
        <w:rPr>
          <w:rFonts w:ascii="Arial" w:hAnsi="Arial" w:cs="Arial"/>
          <w:b/>
          <w:sz w:val="32"/>
          <w:szCs w:val="32"/>
          <w:lang w:eastAsia="en-GB"/>
        </w:rPr>
        <w:t xml:space="preserve"> Strategy</w:t>
      </w:r>
      <w:r w:rsidR="00B71462">
        <w:rPr>
          <w:rFonts w:ascii="Arial" w:hAnsi="Arial" w:cs="Arial"/>
          <w:b/>
          <w:sz w:val="32"/>
          <w:szCs w:val="32"/>
          <w:lang w:eastAsia="en-GB"/>
        </w:rPr>
        <w:t xml:space="preserve"> </w:t>
      </w:r>
      <w:r w:rsidRPr="001D01A0">
        <w:rPr>
          <w:rFonts w:ascii="Arial" w:hAnsi="Arial" w:cs="Arial"/>
          <w:b/>
          <w:sz w:val="32"/>
          <w:szCs w:val="32"/>
          <w:lang w:eastAsia="en-GB"/>
        </w:rPr>
        <w:t>Priorities</w:t>
      </w:r>
    </w:p>
    <w:p w14:paraId="51821D52" w14:textId="77777777" w:rsidR="00AB2BD2" w:rsidRPr="001D01A0" w:rsidRDefault="00AB2BD2" w:rsidP="005908FB">
      <w:pPr>
        <w:rPr>
          <w:rFonts w:ascii="Arial" w:hAnsi="Arial" w:cs="Arial"/>
          <w:b/>
          <w:sz w:val="32"/>
          <w:szCs w:val="32"/>
          <w:lang w:eastAsia="en-GB"/>
        </w:rPr>
      </w:pPr>
    </w:p>
    <w:p w14:paraId="07ABB6E6" w14:textId="77777777" w:rsidR="00AB2BD2" w:rsidRDefault="00AB2BD2" w:rsidP="00AB2BD2">
      <w:pPr>
        <w:pStyle w:val="NormalWeb"/>
        <w:numPr>
          <w:ilvl w:val="0"/>
          <w:numId w:val="18"/>
        </w:numPr>
        <w:spacing w:before="0" w:beforeAutospacing="0" w:after="0" w:afterAutospacing="0"/>
        <w:jc w:val="both"/>
        <w:rPr>
          <w:rFonts w:ascii="Arial" w:hAnsi="Arial" w:cs="Arial"/>
          <w:b/>
          <w:sz w:val="22"/>
          <w:szCs w:val="22"/>
        </w:rPr>
      </w:pPr>
      <w:r w:rsidRPr="00AB2BD2">
        <w:rPr>
          <w:rFonts w:ascii="Arial" w:hAnsi="Arial" w:cs="Arial"/>
          <w:sz w:val="22"/>
          <w:szCs w:val="22"/>
        </w:rPr>
        <w:t xml:space="preserve">The Procurement Strategy is set within the context of </w:t>
      </w:r>
      <w:r w:rsidRPr="00AB2BD2">
        <w:rPr>
          <w:rFonts w:ascii="Arial" w:hAnsi="Arial" w:cs="Arial"/>
          <w:b/>
          <w:sz w:val="22"/>
          <w:szCs w:val="22"/>
        </w:rPr>
        <w:t>sport</w:t>
      </w:r>
      <w:r w:rsidRPr="00AB2BD2">
        <w:rPr>
          <w:rFonts w:ascii="Arial" w:hAnsi="Arial" w:cs="Arial"/>
          <w:sz w:val="22"/>
          <w:szCs w:val="22"/>
        </w:rPr>
        <w:t xml:space="preserve">scotland’s corporate </w:t>
      </w:r>
      <w:r w:rsidR="000744BC">
        <w:rPr>
          <w:rFonts w:ascii="Arial" w:hAnsi="Arial" w:cs="Arial"/>
          <w:sz w:val="22"/>
          <w:szCs w:val="22"/>
        </w:rPr>
        <w:t>strategy</w:t>
      </w:r>
      <w:r w:rsidRPr="00AB2BD2">
        <w:rPr>
          <w:rFonts w:ascii="Arial" w:hAnsi="Arial" w:cs="Arial"/>
          <w:sz w:val="22"/>
          <w:szCs w:val="22"/>
        </w:rPr>
        <w:t xml:space="preserve"> </w:t>
      </w:r>
      <w:r w:rsidR="000744BC">
        <w:rPr>
          <w:rFonts w:ascii="Arial" w:hAnsi="Arial" w:cs="Arial"/>
          <w:sz w:val="22"/>
          <w:szCs w:val="22"/>
        </w:rPr>
        <w:t xml:space="preserve">Sport for Life </w:t>
      </w:r>
      <w:r w:rsidRPr="00AB2BD2">
        <w:rPr>
          <w:rFonts w:ascii="Arial" w:hAnsi="Arial" w:cs="Arial"/>
          <w:sz w:val="22"/>
          <w:szCs w:val="22"/>
        </w:rPr>
        <w:t>which sets out the following</w:t>
      </w:r>
      <w:r w:rsidRPr="00AB2BD2">
        <w:rPr>
          <w:rFonts w:ascii="Arial" w:hAnsi="Arial" w:cs="Arial"/>
          <w:b/>
          <w:sz w:val="22"/>
          <w:szCs w:val="22"/>
        </w:rPr>
        <w:t>:</w:t>
      </w:r>
    </w:p>
    <w:p w14:paraId="61943C71" w14:textId="77777777" w:rsidR="00AB2BD2" w:rsidRPr="00AB2BD2" w:rsidRDefault="00AB2BD2" w:rsidP="00AB2BD2">
      <w:pPr>
        <w:pStyle w:val="NormalWeb"/>
        <w:spacing w:before="0" w:beforeAutospacing="0" w:after="0" w:afterAutospacing="0"/>
        <w:ind w:left="360"/>
        <w:jc w:val="both"/>
        <w:rPr>
          <w:rFonts w:ascii="Arial" w:hAnsi="Arial" w:cs="Arial"/>
          <w:b/>
          <w:sz w:val="22"/>
          <w:szCs w:val="22"/>
        </w:rPr>
      </w:pPr>
    </w:p>
    <w:p w14:paraId="0EDF9F4F" w14:textId="77777777" w:rsidR="001D01A0" w:rsidRDefault="001D01A0" w:rsidP="006A1DDC">
      <w:pPr>
        <w:pStyle w:val="NormalWeb"/>
        <w:numPr>
          <w:ilvl w:val="1"/>
          <w:numId w:val="18"/>
        </w:numPr>
        <w:spacing w:before="0" w:beforeAutospacing="0" w:after="0" w:afterAutospacing="0"/>
        <w:ind w:left="993"/>
        <w:jc w:val="both"/>
        <w:rPr>
          <w:rFonts w:ascii="Arial" w:hAnsi="Arial" w:cs="Arial"/>
          <w:b/>
          <w:sz w:val="22"/>
          <w:szCs w:val="22"/>
        </w:rPr>
      </w:pPr>
      <w:r w:rsidRPr="00AB2BD2">
        <w:rPr>
          <w:rFonts w:ascii="Arial" w:hAnsi="Arial" w:cs="Arial"/>
          <w:b/>
          <w:sz w:val="22"/>
          <w:szCs w:val="22"/>
        </w:rPr>
        <w:t>Vision</w:t>
      </w:r>
      <w:r w:rsidR="009D5E04" w:rsidRPr="00AB2BD2">
        <w:rPr>
          <w:rFonts w:ascii="Arial" w:hAnsi="Arial" w:cs="Arial"/>
          <w:b/>
          <w:sz w:val="22"/>
          <w:szCs w:val="22"/>
        </w:rPr>
        <w:t xml:space="preserve">: </w:t>
      </w:r>
      <w:r w:rsidRPr="00AB2BD2">
        <w:rPr>
          <w:rFonts w:ascii="Arial" w:hAnsi="Arial" w:cs="Arial"/>
          <w:sz w:val="22"/>
          <w:szCs w:val="22"/>
        </w:rPr>
        <w:t>Our vision i</w:t>
      </w:r>
      <w:r w:rsidR="000744BC">
        <w:rPr>
          <w:rFonts w:ascii="Arial" w:hAnsi="Arial" w:cs="Arial"/>
          <w:sz w:val="22"/>
          <w:szCs w:val="22"/>
        </w:rPr>
        <w:t>s for an active Scotland where everyone benefits from sport.</w:t>
      </w:r>
    </w:p>
    <w:p w14:paraId="33EF4E86" w14:textId="77777777" w:rsidR="00AB2BD2" w:rsidRPr="00AB2BD2" w:rsidRDefault="00AB2BD2" w:rsidP="006A1DDC">
      <w:pPr>
        <w:pStyle w:val="NormalWeb"/>
        <w:spacing w:before="0" w:beforeAutospacing="0" w:after="0" w:afterAutospacing="0"/>
        <w:ind w:left="993"/>
        <w:jc w:val="both"/>
        <w:rPr>
          <w:rFonts w:ascii="Arial" w:hAnsi="Arial" w:cs="Arial"/>
          <w:b/>
          <w:sz w:val="22"/>
          <w:szCs w:val="22"/>
        </w:rPr>
      </w:pPr>
    </w:p>
    <w:p w14:paraId="7EA446B0" w14:textId="77777777" w:rsidR="001D01A0" w:rsidRPr="00AB2BD2" w:rsidRDefault="001D01A0" w:rsidP="006A1DDC">
      <w:pPr>
        <w:pStyle w:val="NormalWeb"/>
        <w:numPr>
          <w:ilvl w:val="1"/>
          <w:numId w:val="18"/>
        </w:numPr>
        <w:spacing w:before="0" w:beforeAutospacing="0" w:after="0" w:afterAutospacing="0"/>
        <w:ind w:left="993"/>
        <w:jc w:val="both"/>
        <w:rPr>
          <w:rFonts w:ascii="Arial" w:hAnsi="Arial" w:cs="Arial"/>
          <w:sz w:val="22"/>
          <w:szCs w:val="22"/>
        </w:rPr>
      </w:pPr>
      <w:r w:rsidRPr="00AB2BD2">
        <w:rPr>
          <w:rFonts w:ascii="Arial" w:hAnsi="Arial" w:cs="Arial"/>
          <w:b/>
          <w:sz w:val="22"/>
          <w:szCs w:val="22"/>
        </w:rPr>
        <w:t>Mission</w:t>
      </w:r>
      <w:r w:rsidR="009D5E04" w:rsidRPr="00AB2BD2">
        <w:rPr>
          <w:rFonts w:ascii="Arial" w:hAnsi="Arial" w:cs="Arial"/>
          <w:b/>
          <w:sz w:val="22"/>
          <w:szCs w:val="22"/>
        </w:rPr>
        <w:t xml:space="preserve">: </w:t>
      </w:r>
      <w:r w:rsidRPr="00AB2BD2">
        <w:rPr>
          <w:rFonts w:ascii="Arial" w:hAnsi="Arial" w:cs="Arial"/>
          <w:sz w:val="22"/>
          <w:szCs w:val="22"/>
        </w:rPr>
        <w:t xml:space="preserve">Our mission </w:t>
      </w:r>
      <w:r w:rsidR="000744BC">
        <w:rPr>
          <w:rFonts w:ascii="Arial" w:hAnsi="Arial" w:cs="Arial"/>
          <w:sz w:val="22"/>
          <w:szCs w:val="22"/>
        </w:rPr>
        <w:t>is to help the people of Scotland get the most from the sporting system.</w:t>
      </w:r>
    </w:p>
    <w:p w14:paraId="7F38D03C" w14:textId="77777777" w:rsidR="00AB2BD2" w:rsidRDefault="00AB2BD2" w:rsidP="00AB2BD2">
      <w:pPr>
        <w:pStyle w:val="ListParagraph"/>
        <w:rPr>
          <w:rFonts w:ascii="Arial" w:hAnsi="Arial" w:cs="Arial"/>
          <w:b/>
          <w:sz w:val="22"/>
          <w:szCs w:val="22"/>
        </w:rPr>
      </w:pPr>
    </w:p>
    <w:p w14:paraId="41998934" w14:textId="77777777" w:rsidR="001F568D" w:rsidRDefault="001F568D" w:rsidP="00AB2BD2">
      <w:pPr>
        <w:pStyle w:val="NormalWeb"/>
        <w:numPr>
          <w:ilvl w:val="0"/>
          <w:numId w:val="18"/>
        </w:numPr>
        <w:spacing w:before="0" w:beforeAutospacing="0" w:after="0" w:afterAutospacing="0"/>
        <w:jc w:val="both"/>
        <w:rPr>
          <w:rFonts w:ascii="Arial" w:hAnsi="Arial" w:cs="Arial"/>
          <w:sz w:val="22"/>
          <w:szCs w:val="22"/>
        </w:rPr>
      </w:pPr>
      <w:r w:rsidRPr="001F568D">
        <w:rPr>
          <w:rFonts w:ascii="Arial" w:hAnsi="Arial" w:cs="Arial"/>
          <w:sz w:val="22"/>
          <w:szCs w:val="22"/>
        </w:rPr>
        <w:t>Underpinning the vision which provides our ultimate direction and our mission which expresses how we will ach</w:t>
      </w:r>
      <w:r>
        <w:rPr>
          <w:rFonts w:ascii="Arial" w:hAnsi="Arial" w:cs="Arial"/>
          <w:sz w:val="22"/>
          <w:szCs w:val="22"/>
        </w:rPr>
        <w:t>ieve</w:t>
      </w:r>
      <w:r w:rsidRPr="001F568D">
        <w:rPr>
          <w:rFonts w:ascii="Arial" w:hAnsi="Arial" w:cs="Arial"/>
          <w:sz w:val="22"/>
          <w:szCs w:val="22"/>
        </w:rPr>
        <w:t xml:space="preserve"> the </w:t>
      </w:r>
      <w:proofErr w:type="gramStart"/>
      <w:r w:rsidRPr="001F568D">
        <w:rPr>
          <w:rFonts w:ascii="Arial" w:hAnsi="Arial" w:cs="Arial"/>
          <w:sz w:val="22"/>
          <w:szCs w:val="22"/>
        </w:rPr>
        <w:t>mission</w:t>
      </w:r>
      <w:proofErr w:type="gramEnd"/>
      <w:r w:rsidRPr="001F568D">
        <w:rPr>
          <w:rFonts w:ascii="Arial" w:hAnsi="Arial" w:cs="Arial"/>
          <w:sz w:val="22"/>
          <w:szCs w:val="22"/>
        </w:rPr>
        <w:t xml:space="preserve"> the following</w:t>
      </w:r>
      <w:r w:rsidR="0057506F">
        <w:rPr>
          <w:rFonts w:ascii="Arial" w:hAnsi="Arial" w:cs="Arial"/>
          <w:sz w:val="22"/>
          <w:szCs w:val="22"/>
        </w:rPr>
        <w:t xml:space="preserve"> principles</w:t>
      </w:r>
      <w:r w:rsidRPr="001F568D">
        <w:rPr>
          <w:rFonts w:ascii="Arial" w:hAnsi="Arial" w:cs="Arial"/>
          <w:sz w:val="22"/>
          <w:szCs w:val="22"/>
        </w:rPr>
        <w:t xml:space="preserve"> guide how we will </w:t>
      </w:r>
      <w:proofErr w:type="gramStart"/>
      <w:r w:rsidRPr="001F568D">
        <w:rPr>
          <w:rFonts w:ascii="Arial" w:hAnsi="Arial" w:cs="Arial"/>
          <w:sz w:val="22"/>
          <w:szCs w:val="22"/>
        </w:rPr>
        <w:t>operate</w:t>
      </w:r>
      <w:r w:rsidR="001F0B00">
        <w:rPr>
          <w:rFonts w:ascii="Arial" w:hAnsi="Arial" w:cs="Arial"/>
          <w:sz w:val="22"/>
          <w:szCs w:val="22"/>
        </w:rPr>
        <w:t>:-</w:t>
      </w:r>
      <w:proofErr w:type="gramEnd"/>
      <w:r w:rsidRPr="001F568D">
        <w:rPr>
          <w:rFonts w:ascii="Arial" w:hAnsi="Arial" w:cs="Arial"/>
          <w:sz w:val="22"/>
          <w:szCs w:val="22"/>
        </w:rPr>
        <w:t xml:space="preserve">  </w:t>
      </w:r>
    </w:p>
    <w:p w14:paraId="3A317006" w14:textId="77777777" w:rsidR="001F0B00" w:rsidRDefault="001F0B00" w:rsidP="001F0B00">
      <w:pPr>
        <w:pStyle w:val="NormalWeb"/>
        <w:spacing w:before="0" w:beforeAutospacing="0" w:after="0" w:afterAutospacing="0"/>
        <w:jc w:val="both"/>
        <w:rPr>
          <w:rFonts w:ascii="Arial" w:hAnsi="Arial" w:cs="Arial"/>
          <w:sz w:val="22"/>
          <w:szCs w:val="22"/>
        </w:rPr>
      </w:pPr>
    </w:p>
    <w:p w14:paraId="15A371BF" w14:textId="7B94D439" w:rsidR="001F0B00" w:rsidRDefault="00E80249" w:rsidP="001F0B00">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1F0B00">
        <w:rPr>
          <w:rFonts w:ascii="Arial" w:hAnsi="Arial" w:cs="Arial"/>
          <w:sz w:val="22"/>
          <w:szCs w:val="22"/>
        </w:rPr>
        <w:t>.1</w:t>
      </w:r>
      <w:r w:rsidR="001F0B00">
        <w:rPr>
          <w:rFonts w:ascii="Arial" w:hAnsi="Arial" w:cs="Arial"/>
          <w:sz w:val="22"/>
          <w:szCs w:val="22"/>
        </w:rPr>
        <w:tab/>
      </w:r>
      <w:r w:rsidR="001F0B00" w:rsidRPr="001F0B00">
        <w:rPr>
          <w:rFonts w:ascii="Arial" w:hAnsi="Arial" w:cs="Arial"/>
          <w:b/>
          <w:sz w:val="22"/>
          <w:szCs w:val="22"/>
        </w:rPr>
        <w:t>Inclusive</w:t>
      </w:r>
      <w:proofErr w:type="gramStart"/>
      <w:r w:rsidR="001F0B00">
        <w:rPr>
          <w:rFonts w:ascii="Arial" w:hAnsi="Arial" w:cs="Arial"/>
          <w:sz w:val="22"/>
          <w:szCs w:val="22"/>
        </w:rPr>
        <w:t>:  We</w:t>
      </w:r>
      <w:proofErr w:type="gramEnd"/>
      <w:r w:rsidR="001F0B00">
        <w:rPr>
          <w:rFonts w:ascii="Arial" w:hAnsi="Arial" w:cs="Arial"/>
          <w:sz w:val="22"/>
          <w:szCs w:val="22"/>
        </w:rPr>
        <w:t xml:space="preserve"> understand the barriers people face and proactively address </w:t>
      </w:r>
      <w:proofErr w:type="gramStart"/>
      <w:r w:rsidR="001F0B00">
        <w:rPr>
          <w:rFonts w:ascii="Arial" w:hAnsi="Arial" w:cs="Arial"/>
          <w:sz w:val="22"/>
          <w:szCs w:val="22"/>
        </w:rPr>
        <w:t>them</w:t>
      </w:r>
      <w:proofErr w:type="gramEnd"/>
      <w:r w:rsidR="001F0B00">
        <w:rPr>
          <w:rFonts w:ascii="Arial" w:hAnsi="Arial" w:cs="Arial"/>
          <w:sz w:val="22"/>
          <w:szCs w:val="22"/>
        </w:rPr>
        <w:t xml:space="preserve"> so everyone </w:t>
      </w:r>
      <w:proofErr w:type="gramStart"/>
      <w:r w:rsidR="001F0B00">
        <w:rPr>
          <w:rFonts w:ascii="Arial" w:hAnsi="Arial" w:cs="Arial"/>
          <w:sz w:val="22"/>
          <w:szCs w:val="22"/>
        </w:rPr>
        <w:t>has the opportunity to</w:t>
      </w:r>
      <w:proofErr w:type="gramEnd"/>
      <w:r w:rsidR="001F0B00">
        <w:rPr>
          <w:rFonts w:ascii="Arial" w:hAnsi="Arial" w:cs="Arial"/>
          <w:sz w:val="22"/>
          <w:szCs w:val="22"/>
        </w:rPr>
        <w:t xml:space="preserve"> get involved in sport and physical activity.</w:t>
      </w:r>
    </w:p>
    <w:p w14:paraId="3A4F5E84" w14:textId="77777777" w:rsidR="001F0B00" w:rsidRDefault="001F0B00" w:rsidP="001F0B00">
      <w:pPr>
        <w:pStyle w:val="NormalWeb"/>
        <w:tabs>
          <w:tab w:val="left" w:pos="993"/>
        </w:tabs>
        <w:spacing w:before="0" w:beforeAutospacing="0" w:after="0" w:afterAutospacing="0"/>
        <w:ind w:left="993" w:hanging="437"/>
        <w:jc w:val="both"/>
        <w:rPr>
          <w:rFonts w:ascii="Arial" w:hAnsi="Arial" w:cs="Arial"/>
          <w:sz w:val="22"/>
          <w:szCs w:val="22"/>
        </w:rPr>
      </w:pPr>
    </w:p>
    <w:p w14:paraId="11E9B54A" w14:textId="364DEFE1" w:rsidR="007F2D48" w:rsidRDefault="00E80249" w:rsidP="001F0B00">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1F0B00">
        <w:rPr>
          <w:rFonts w:ascii="Arial" w:hAnsi="Arial" w:cs="Arial"/>
          <w:sz w:val="22"/>
          <w:szCs w:val="22"/>
        </w:rPr>
        <w:t>.2</w:t>
      </w:r>
      <w:r w:rsidR="001F0B00">
        <w:rPr>
          <w:rFonts w:ascii="Arial" w:hAnsi="Arial" w:cs="Arial"/>
          <w:sz w:val="22"/>
          <w:szCs w:val="22"/>
        </w:rPr>
        <w:tab/>
      </w:r>
      <w:r w:rsidR="007F2D48" w:rsidRPr="007C0CDC">
        <w:rPr>
          <w:rFonts w:ascii="Arial" w:hAnsi="Arial" w:cs="Arial"/>
          <w:b/>
          <w:sz w:val="22"/>
          <w:szCs w:val="22"/>
        </w:rPr>
        <w:t>Accountable</w:t>
      </w:r>
      <w:proofErr w:type="gramStart"/>
      <w:r w:rsidR="007F2D48">
        <w:rPr>
          <w:rFonts w:ascii="Arial" w:hAnsi="Arial" w:cs="Arial"/>
          <w:sz w:val="22"/>
          <w:szCs w:val="22"/>
        </w:rPr>
        <w:t>:  We</w:t>
      </w:r>
      <w:proofErr w:type="gramEnd"/>
      <w:r w:rsidR="007F2D48">
        <w:rPr>
          <w:rFonts w:ascii="Arial" w:hAnsi="Arial" w:cs="Arial"/>
          <w:sz w:val="22"/>
          <w:szCs w:val="22"/>
        </w:rPr>
        <w:t xml:space="preserve"> plan well, we measure our </w:t>
      </w:r>
      <w:proofErr w:type="gramStart"/>
      <w:r w:rsidR="007F2D48">
        <w:rPr>
          <w:rFonts w:ascii="Arial" w:hAnsi="Arial" w:cs="Arial"/>
          <w:sz w:val="22"/>
          <w:szCs w:val="22"/>
        </w:rPr>
        <w:t>performance</w:t>
      </w:r>
      <w:proofErr w:type="gramEnd"/>
      <w:r w:rsidR="007F2D48">
        <w:rPr>
          <w:rFonts w:ascii="Arial" w:hAnsi="Arial" w:cs="Arial"/>
          <w:sz w:val="22"/>
          <w:szCs w:val="22"/>
        </w:rPr>
        <w:t xml:space="preserve"> and we are accountable for delivering outcomes.</w:t>
      </w:r>
    </w:p>
    <w:p w14:paraId="4DDC885C" w14:textId="77777777" w:rsidR="007F2D48" w:rsidRDefault="007F2D48" w:rsidP="001F0B00">
      <w:pPr>
        <w:pStyle w:val="NormalWeb"/>
        <w:tabs>
          <w:tab w:val="left" w:pos="993"/>
        </w:tabs>
        <w:spacing w:before="0" w:beforeAutospacing="0" w:after="0" w:afterAutospacing="0"/>
        <w:ind w:left="993" w:hanging="437"/>
        <w:jc w:val="both"/>
        <w:rPr>
          <w:rFonts w:ascii="Arial" w:hAnsi="Arial" w:cs="Arial"/>
          <w:sz w:val="22"/>
          <w:szCs w:val="22"/>
        </w:rPr>
      </w:pPr>
    </w:p>
    <w:p w14:paraId="20681F45" w14:textId="604609CF" w:rsidR="007F2D48" w:rsidRDefault="00E80249" w:rsidP="007C0CDC">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7F2D48">
        <w:rPr>
          <w:rFonts w:ascii="Arial" w:hAnsi="Arial" w:cs="Arial"/>
          <w:sz w:val="22"/>
          <w:szCs w:val="22"/>
        </w:rPr>
        <w:t xml:space="preserve">.3: </w:t>
      </w:r>
      <w:r w:rsidR="007F2D48" w:rsidRPr="007C0CDC">
        <w:rPr>
          <w:rFonts w:ascii="Arial" w:hAnsi="Arial" w:cs="Arial"/>
          <w:b/>
          <w:sz w:val="22"/>
          <w:szCs w:val="22"/>
        </w:rPr>
        <w:t>Responsive</w:t>
      </w:r>
      <w:proofErr w:type="gramStart"/>
      <w:r w:rsidR="007F2D48">
        <w:rPr>
          <w:rFonts w:ascii="Arial" w:hAnsi="Arial" w:cs="Arial"/>
          <w:sz w:val="22"/>
          <w:szCs w:val="22"/>
        </w:rPr>
        <w:t>:  We</w:t>
      </w:r>
      <w:proofErr w:type="gramEnd"/>
      <w:r w:rsidR="007F2D48">
        <w:rPr>
          <w:rFonts w:ascii="Arial" w:hAnsi="Arial" w:cs="Arial"/>
          <w:sz w:val="22"/>
          <w:szCs w:val="22"/>
        </w:rPr>
        <w:t xml:space="preserve"> adapt what we do based on how we’re doing and what’s happening around us.</w:t>
      </w:r>
    </w:p>
    <w:p w14:paraId="5584587B" w14:textId="77777777" w:rsidR="007F2D48" w:rsidRDefault="007F2D48" w:rsidP="001F0B00">
      <w:pPr>
        <w:pStyle w:val="NormalWeb"/>
        <w:tabs>
          <w:tab w:val="left" w:pos="993"/>
        </w:tabs>
        <w:spacing w:before="0" w:beforeAutospacing="0" w:after="0" w:afterAutospacing="0"/>
        <w:ind w:left="993" w:hanging="437"/>
        <w:jc w:val="both"/>
        <w:rPr>
          <w:rFonts w:ascii="Arial" w:hAnsi="Arial" w:cs="Arial"/>
          <w:sz w:val="22"/>
          <w:szCs w:val="22"/>
        </w:rPr>
      </w:pPr>
    </w:p>
    <w:p w14:paraId="51434C49" w14:textId="03049F6B" w:rsidR="007F2D48" w:rsidRDefault="00E80249" w:rsidP="001F0B00">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7F2D48">
        <w:rPr>
          <w:rFonts w:ascii="Arial" w:hAnsi="Arial" w:cs="Arial"/>
          <w:sz w:val="22"/>
          <w:szCs w:val="22"/>
        </w:rPr>
        <w:t xml:space="preserve">.4: </w:t>
      </w:r>
      <w:r w:rsidR="007F2D48" w:rsidRPr="007C0CDC">
        <w:rPr>
          <w:rFonts w:ascii="Arial" w:hAnsi="Arial" w:cs="Arial"/>
          <w:b/>
          <w:sz w:val="22"/>
          <w:szCs w:val="22"/>
        </w:rPr>
        <w:t>Person-</w:t>
      </w:r>
      <w:proofErr w:type="spellStart"/>
      <w:r w:rsidR="007F2D48" w:rsidRPr="007C0CDC">
        <w:rPr>
          <w:rFonts w:ascii="Arial" w:hAnsi="Arial" w:cs="Arial"/>
          <w:b/>
          <w:sz w:val="22"/>
          <w:szCs w:val="22"/>
        </w:rPr>
        <w:t>centred</w:t>
      </w:r>
      <w:proofErr w:type="spellEnd"/>
      <w:proofErr w:type="gramStart"/>
      <w:r w:rsidR="007F2D48">
        <w:rPr>
          <w:rFonts w:ascii="Arial" w:hAnsi="Arial" w:cs="Arial"/>
          <w:sz w:val="22"/>
          <w:szCs w:val="22"/>
        </w:rPr>
        <w:t>:  We</w:t>
      </w:r>
      <w:proofErr w:type="gramEnd"/>
      <w:r w:rsidR="007F2D48">
        <w:rPr>
          <w:rFonts w:ascii="Arial" w:hAnsi="Arial" w:cs="Arial"/>
          <w:sz w:val="22"/>
          <w:szCs w:val="22"/>
        </w:rPr>
        <w:t xml:space="preserve"> listen to people and put their voices at the heart of our thinking.</w:t>
      </w:r>
    </w:p>
    <w:p w14:paraId="1DD2720D" w14:textId="77777777" w:rsidR="007F2D48" w:rsidRDefault="007F2D48" w:rsidP="001F0B00">
      <w:pPr>
        <w:pStyle w:val="NormalWeb"/>
        <w:tabs>
          <w:tab w:val="left" w:pos="993"/>
        </w:tabs>
        <w:spacing w:before="0" w:beforeAutospacing="0" w:after="0" w:afterAutospacing="0"/>
        <w:ind w:left="993" w:hanging="437"/>
        <w:jc w:val="both"/>
        <w:rPr>
          <w:rFonts w:ascii="Arial" w:hAnsi="Arial" w:cs="Arial"/>
          <w:sz w:val="22"/>
          <w:szCs w:val="22"/>
        </w:rPr>
      </w:pPr>
    </w:p>
    <w:p w14:paraId="2D6E14EC" w14:textId="1EAD6B15" w:rsidR="007C0CDC" w:rsidRDefault="00E80249" w:rsidP="001F0B00">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7F2D48">
        <w:rPr>
          <w:rFonts w:ascii="Arial" w:hAnsi="Arial" w:cs="Arial"/>
          <w:sz w:val="22"/>
          <w:szCs w:val="22"/>
        </w:rPr>
        <w:t xml:space="preserve">.5: </w:t>
      </w:r>
      <w:r w:rsidR="007F2D48" w:rsidRPr="007C0CDC">
        <w:rPr>
          <w:rFonts w:ascii="Arial" w:hAnsi="Arial" w:cs="Arial"/>
          <w:b/>
          <w:sz w:val="22"/>
          <w:szCs w:val="22"/>
        </w:rPr>
        <w:t>Collaborative</w:t>
      </w:r>
      <w:proofErr w:type="gramStart"/>
      <w:r w:rsidR="007F2D48">
        <w:rPr>
          <w:rFonts w:ascii="Arial" w:hAnsi="Arial" w:cs="Arial"/>
          <w:sz w:val="22"/>
          <w:szCs w:val="22"/>
        </w:rPr>
        <w:t>:  We</w:t>
      </w:r>
      <w:proofErr w:type="gramEnd"/>
      <w:r w:rsidR="007F2D48">
        <w:rPr>
          <w:rFonts w:ascii="Arial" w:hAnsi="Arial" w:cs="Arial"/>
          <w:sz w:val="22"/>
          <w:szCs w:val="22"/>
        </w:rPr>
        <w:t xml:space="preserve"> develop and strengthen partnerships and collaboration across the public, voluntary and private sectors.</w:t>
      </w:r>
    </w:p>
    <w:p w14:paraId="73255E0D" w14:textId="77777777" w:rsidR="007C0CDC" w:rsidRDefault="007C0CDC" w:rsidP="001F0B00">
      <w:pPr>
        <w:pStyle w:val="NormalWeb"/>
        <w:tabs>
          <w:tab w:val="left" w:pos="993"/>
        </w:tabs>
        <w:spacing w:before="0" w:beforeAutospacing="0" w:after="0" w:afterAutospacing="0"/>
        <w:ind w:left="993" w:hanging="437"/>
        <w:jc w:val="both"/>
        <w:rPr>
          <w:rFonts w:ascii="Arial" w:hAnsi="Arial" w:cs="Arial"/>
          <w:sz w:val="22"/>
          <w:szCs w:val="22"/>
        </w:rPr>
      </w:pPr>
    </w:p>
    <w:p w14:paraId="7B95FB06" w14:textId="3E81065A" w:rsidR="001F0B00" w:rsidRPr="001F568D" w:rsidRDefault="00E80249" w:rsidP="001F0B00">
      <w:pPr>
        <w:pStyle w:val="NormalWeb"/>
        <w:tabs>
          <w:tab w:val="left" w:pos="993"/>
        </w:tabs>
        <w:spacing w:before="0" w:beforeAutospacing="0" w:after="0" w:afterAutospacing="0"/>
        <w:ind w:left="993" w:hanging="437"/>
        <w:jc w:val="both"/>
        <w:rPr>
          <w:rFonts w:ascii="Arial" w:hAnsi="Arial" w:cs="Arial"/>
          <w:sz w:val="22"/>
          <w:szCs w:val="22"/>
        </w:rPr>
      </w:pPr>
      <w:r>
        <w:rPr>
          <w:rFonts w:ascii="Arial" w:hAnsi="Arial" w:cs="Arial"/>
          <w:sz w:val="22"/>
          <w:szCs w:val="22"/>
        </w:rPr>
        <w:t>8</w:t>
      </w:r>
      <w:r w:rsidR="007C0CDC">
        <w:rPr>
          <w:rFonts w:ascii="Arial" w:hAnsi="Arial" w:cs="Arial"/>
          <w:sz w:val="22"/>
          <w:szCs w:val="22"/>
        </w:rPr>
        <w:t xml:space="preserve">.6: </w:t>
      </w:r>
      <w:r w:rsidR="007C0CDC" w:rsidRPr="007C0CDC">
        <w:rPr>
          <w:rFonts w:ascii="Arial" w:hAnsi="Arial" w:cs="Arial"/>
          <w:b/>
          <w:sz w:val="22"/>
          <w:szCs w:val="22"/>
        </w:rPr>
        <w:t>World class</w:t>
      </w:r>
      <w:proofErr w:type="gramStart"/>
      <w:r w:rsidR="007C0CDC" w:rsidRPr="007C0CDC">
        <w:rPr>
          <w:rFonts w:ascii="Arial" w:hAnsi="Arial" w:cs="Arial"/>
          <w:b/>
          <w:sz w:val="22"/>
          <w:szCs w:val="22"/>
        </w:rPr>
        <w:t>:</w:t>
      </w:r>
      <w:r w:rsidR="007C0CDC">
        <w:rPr>
          <w:rFonts w:ascii="Arial" w:hAnsi="Arial" w:cs="Arial"/>
          <w:sz w:val="22"/>
          <w:szCs w:val="22"/>
        </w:rPr>
        <w:t xml:space="preserve">  We</w:t>
      </w:r>
      <w:proofErr w:type="gramEnd"/>
      <w:r w:rsidR="007C0CDC">
        <w:rPr>
          <w:rFonts w:ascii="Arial" w:hAnsi="Arial" w:cs="Arial"/>
          <w:sz w:val="22"/>
          <w:szCs w:val="22"/>
        </w:rPr>
        <w:t xml:space="preserve"> do everything to the highest possible standard, whilst seeking to continuously improve.</w:t>
      </w:r>
      <w:r w:rsidR="001F0B00">
        <w:rPr>
          <w:rFonts w:ascii="Arial" w:hAnsi="Arial" w:cs="Arial"/>
          <w:sz w:val="22"/>
          <w:szCs w:val="22"/>
        </w:rPr>
        <w:tab/>
      </w:r>
    </w:p>
    <w:p w14:paraId="43CC215F" w14:textId="77777777" w:rsidR="006A1DDC" w:rsidRDefault="006A1DDC" w:rsidP="00100C9A">
      <w:pPr>
        <w:pStyle w:val="NormalWeb"/>
        <w:spacing w:before="0" w:beforeAutospacing="0" w:after="0" w:afterAutospacing="0"/>
        <w:jc w:val="both"/>
        <w:rPr>
          <w:rFonts w:ascii="Arial" w:hAnsi="Arial" w:cs="Arial"/>
          <w:sz w:val="22"/>
          <w:szCs w:val="22"/>
        </w:rPr>
      </w:pPr>
    </w:p>
    <w:p w14:paraId="09290DA9" w14:textId="77777777" w:rsidR="006A1DDC" w:rsidRPr="00AB2BD2" w:rsidRDefault="006A1DDC" w:rsidP="00E80249">
      <w:pPr>
        <w:pStyle w:val="NormalWeb"/>
        <w:numPr>
          <w:ilvl w:val="0"/>
          <w:numId w:val="18"/>
        </w:numPr>
        <w:spacing w:before="0" w:beforeAutospacing="0" w:after="0" w:afterAutospacing="0"/>
        <w:ind w:left="567" w:hanging="567"/>
        <w:jc w:val="both"/>
        <w:rPr>
          <w:rFonts w:ascii="Arial" w:hAnsi="Arial" w:cs="Arial"/>
          <w:sz w:val="22"/>
          <w:szCs w:val="22"/>
        </w:rPr>
      </w:pPr>
      <w:r>
        <w:rPr>
          <w:rFonts w:ascii="Arial" w:hAnsi="Arial" w:cs="Arial"/>
          <w:sz w:val="22"/>
          <w:szCs w:val="22"/>
        </w:rPr>
        <w:t>The overall outcomes are:</w:t>
      </w:r>
    </w:p>
    <w:p w14:paraId="06FDBF33" w14:textId="77777777" w:rsidR="00975EA4" w:rsidRPr="00AB2BD2" w:rsidRDefault="00975EA4" w:rsidP="006A1DDC">
      <w:pPr>
        <w:pStyle w:val="NormalWeb"/>
        <w:spacing w:before="0" w:beforeAutospacing="0" w:after="0" w:afterAutospacing="0"/>
        <w:ind w:left="360"/>
        <w:jc w:val="both"/>
        <w:rPr>
          <w:rFonts w:ascii="Arial" w:hAnsi="Arial" w:cs="Arial"/>
          <w:sz w:val="22"/>
          <w:szCs w:val="22"/>
        </w:rPr>
      </w:pPr>
    </w:p>
    <w:p w14:paraId="4F9CC0D9" w14:textId="77777777" w:rsidR="001D01A0" w:rsidRPr="00100C9A" w:rsidRDefault="001D01A0"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6A1DDC">
        <w:rPr>
          <w:rFonts w:ascii="Arial" w:hAnsi="Arial" w:cs="Arial"/>
          <w:b/>
          <w:sz w:val="22"/>
          <w:szCs w:val="22"/>
        </w:rPr>
        <w:t>Participation</w:t>
      </w:r>
      <w:r w:rsidR="00100C9A">
        <w:rPr>
          <w:rFonts w:ascii="Arial" w:hAnsi="Arial" w:cs="Arial"/>
          <w:b/>
          <w:sz w:val="22"/>
          <w:szCs w:val="22"/>
        </w:rPr>
        <w:t>, progress &amp; achieve</w:t>
      </w:r>
      <w:proofErr w:type="gramStart"/>
      <w:r w:rsidR="00100C9A">
        <w:rPr>
          <w:rFonts w:ascii="Arial" w:hAnsi="Arial" w:cs="Arial"/>
          <w:b/>
          <w:sz w:val="22"/>
          <w:szCs w:val="22"/>
        </w:rPr>
        <w:t xml:space="preserve">:  </w:t>
      </w:r>
      <w:r w:rsidR="00100C9A" w:rsidRPr="00100C9A">
        <w:rPr>
          <w:rFonts w:ascii="Arial" w:hAnsi="Arial" w:cs="Arial"/>
          <w:sz w:val="22"/>
          <w:szCs w:val="22"/>
        </w:rPr>
        <w:t>We</w:t>
      </w:r>
      <w:proofErr w:type="gramEnd"/>
      <w:r w:rsidR="00100C9A" w:rsidRPr="00100C9A">
        <w:rPr>
          <w:rFonts w:ascii="Arial" w:hAnsi="Arial" w:cs="Arial"/>
          <w:sz w:val="22"/>
          <w:szCs w:val="22"/>
        </w:rPr>
        <w:t xml:space="preserve"> improve opportunities to participate, progress and achieve in sport.</w:t>
      </w:r>
    </w:p>
    <w:p w14:paraId="4B9F1CF3" w14:textId="77777777" w:rsidR="00AB2BD2" w:rsidRPr="00AB2BD2" w:rsidRDefault="00AB2BD2" w:rsidP="006A1DDC">
      <w:pPr>
        <w:pStyle w:val="NormalWeb"/>
        <w:spacing w:before="0" w:beforeAutospacing="0" w:after="0" w:afterAutospacing="0"/>
        <w:ind w:left="360"/>
        <w:jc w:val="both"/>
        <w:rPr>
          <w:rFonts w:ascii="Arial" w:hAnsi="Arial" w:cs="Arial"/>
          <w:sz w:val="22"/>
          <w:szCs w:val="22"/>
        </w:rPr>
      </w:pPr>
    </w:p>
    <w:p w14:paraId="32266122" w14:textId="77777777" w:rsidR="001D01A0" w:rsidRDefault="00100C9A" w:rsidP="00E80249">
      <w:pPr>
        <w:pStyle w:val="NormalWeb"/>
        <w:numPr>
          <w:ilvl w:val="1"/>
          <w:numId w:val="18"/>
        </w:numPr>
        <w:spacing w:before="0" w:beforeAutospacing="0" w:after="0" w:afterAutospacing="0"/>
        <w:ind w:left="993" w:hanging="426"/>
        <w:jc w:val="both"/>
        <w:rPr>
          <w:rFonts w:ascii="Arial" w:hAnsi="Arial" w:cs="Arial"/>
          <w:sz w:val="22"/>
          <w:szCs w:val="22"/>
        </w:rPr>
      </w:pPr>
      <w:proofErr w:type="spellStart"/>
      <w:proofErr w:type="gramStart"/>
      <w:r>
        <w:rPr>
          <w:rFonts w:ascii="Arial" w:hAnsi="Arial" w:cs="Arial"/>
          <w:b/>
          <w:sz w:val="22"/>
          <w:szCs w:val="22"/>
        </w:rPr>
        <w:t>Well</w:t>
      </w:r>
      <w:proofErr w:type="gramEnd"/>
      <w:r w:rsidR="007B4404">
        <w:rPr>
          <w:rFonts w:ascii="Arial" w:hAnsi="Arial" w:cs="Arial"/>
          <w:b/>
          <w:sz w:val="22"/>
          <w:szCs w:val="22"/>
        </w:rPr>
        <w:t xml:space="preserve"> </w:t>
      </w:r>
      <w:r>
        <w:rPr>
          <w:rFonts w:ascii="Arial" w:hAnsi="Arial" w:cs="Arial"/>
          <w:b/>
          <w:sz w:val="22"/>
          <w:szCs w:val="22"/>
        </w:rPr>
        <w:t>being</w:t>
      </w:r>
      <w:proofErr w:type="spellEnd"/>
      <w:r>
        <w:rPr>
          <w:rFonts w:ascii="Arial" w:hAnsi="Arial" w:cs="Arial"/>
          <w:b/>
          <w:sz w:val="22"/>
          <w:szCs w:val="22"/>
        </w:rPr>
        <w:t xml:space="preserve"> and resilience</w:t>
      </w:r>
      <w:r w:rsidR="006A1DDC" w:rsidRPr="006A1DDC">
        <w:rPr>
          <w:rFonts w:ascii="Arial" w:hAnsi="Arial" w:cs="Arial"/>
          <w:b/>
          <w:sz w:val="22"/>
          <w:szCs w:val="22"/>
        </w:rPr>
        <w:t xml:space="preserve">: </w:t>
      </w:r>
      <w:r w:rsidR="00921C01" w:rsidRPr="00921C01">
        <w:rPr>
          <w:rFonts w:ascii="Arial" w:hAnsi="Arial" w:cs="Arial"/>
          <w:sz w:val="22"/>
          <w:szCs w:val="22"/>
        </w:rPr>
        <w:t xml:space="preserve">We support </w:t>
      </w:r>
      <w:proofErr w:type="spellStart"/>
      <w:proofErr w:type="gramStart"/>
      <w:r w:rsidR="00921C01" w:rsidRPr="00921C01">
        <w:rPr>
          <w:rFonts w:ascii="Arial" w:hAnsi="Arial" w:cs="Arial"/>
          <w:sz w:val="22"/>
          <w:szCs w:val="22"/>
        </w:rPr>
        <w:t>well being</w:t>
      </w:r>
      <w:proofErr w:type="spellEnd"/>
      <w:proofErr w:type="gramEnd"/>
      <w:r w:rsidR="00921C01" w:rsidRPr="00921C01">
        <w:rPr>
          <w:rFonts w:ascii="Arial" w:hAnsi="Arial" w:cs="Arial"/>
          <w:sz w:val="22"/>
          <w:szCs w:val="22"/>
        </w:rPr>
        <w:t xml:space="preserve"> and resilience in communities through physical activity and sport.</w:t>
      </w:r>
    </w:p>
    <w:p w14:paraId="05691A70" w14:textId="77777777" w:rsidR="00921C01" w:rsidRDefault="00921C01" w:rsidP="00921C01">
      <w:pPr>
        <w:pStyle w:val="ListParagraph"/>
        <w:rPr>
          <w:rFonts w:ascii="Arial" w:hAnsi="Arial" w:cs="Arial"/>
          <w:sz w:val="22"/>
          <w:szCs w:val="22"/>
        </w:rPr>
      </w:pPr>
    </w:p>
    <w:p w14:paraId="2C28004C" w14:textId="77777777" w:rsidR="00921C01" w:rsidRDefault="006B468F"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AD01F6">
        <w:rPr>
          <w:rFonts w:ascii="Arial" w:hAnsi="Arial" w:cs="Arial"/>
          <w:b/>
          <w:sz w:val="22"/>
          <w:szCs w:val="22"/>
        </w:rPr>
        <w:t>Stay active</w:t>
      </w:r>
      <w:proofErr w:type="gramStart"/>
      <w:r>
        <w:rPr>
          <w:rFonts w:ascii="Arial" w:hAnsi="Arial" w:cs="Arial"/>
          <w:sz w:val="22"/>
          <w:szCs w:val="22"/>
        </w:rPr>
        <w:t>:  We</w:t>
      </w:r>
      <w:proofErr w:type="gramEnd"/>
      <w:r>
        <w:rPr>
          <w:rFonts w:ascii="Arial" w:hAnsi="Arial" w:cs="Arial"/>
          <w:sz w:val="22"/>
          <w:szCs w:val="22"/>
        </w:rPr>
        <w:t xml:space="preserve"> encourage and enable the active to stay active throughout life.</w:t>
      </w:r>
    </w:p>
    <w:p w14:paraId="15A033A3" w14:textId="77777777" w:rsidR="006B468F" w:rsidRDefault="006B468F" w:rsidP="006B468F">
      <w:pPr>
        <w:pStyle w:val="ListParagraph"/>
        <w:rPr>
          <w:rFonts w:ascii="Arial" w:hAnsi="Arial" w:cs="Arial"/>
          <w:sz w:val="22"/>
          <w:szCs w:val="22"/>
        </w:rPr>
      </w:pPr>
    </w:p>
    <w:p w14:paraId="3DE9A764" w14:textId="77777777" w:rsidR="006B468F" w:rsidRDefault="006B468F"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AD01F6">
        <w:rPr>
          <w:rFonts w:ascii="Arial" w:hAnsi="Arial" w:cs="Arial"/>
          <w:b/>
          <w:sz w:val="22"/>
          <w:szCs w:val="22"/>
        </w:rPr>
        <w:t>People and places</w:t>
      </w:r>
      <w:r>
        <w:rPr>
          <w:rFonts w:ascii="Arial" w:hAnsi="Arial" w:cs="Arial"/>
          <w:sz w:val="22"/>
          <w:szCs w:val="22"/>
        </w:rPr>
        <w:t>:  We improve our active infrastructure – people and places.</w:t>
      </w:r>
    </w:p>
    <w:p w14:paraId="47C7837D" w14:textId="77777777" w:rsidR="006B468F" w:rsidRDefault="006B468F" w:rsidP="006B468F">
      <w:pPr>
        <w:pStyle w:val="ListParagraph"/>
        <w:rPr>
          <w:rFonts w:ascii="Arial" w:hAnsi="Arial" w:cs="Arial"/>
          <w:sz w:val="22"/>
          <w:szCs w:val="22"/>
        </w:rPr>
      </w:pPr>
    </w:p>
    <w:p w14:paraId="4C0C3C49" w14:textId="77777777" w:rsidR="006B468F" w:rsidRDefault="006B468F"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AD01F6">
        <w:rPr>
          <w:rFonts w:ascii="Arial" w:hAnsi="Arial" w:cs="Arial"/>
          <w:b/>
          <w:sz w:val="22"/>
          <w:szCs w:val="22"/>
        </w:rPr>
        <w:t>More active</w:t>
      </w:r>
      <w:proofErr w:type="gramStart"/>
      <w:r>
        <w:rPr>
          <w:rFonts w:ascii="Arial" w:hAnsi="Arial" w:cs="Arial"/>
          <w:sz w:val="22"/>
          <w:szCs w:val="22"/>
        </w:rPr>
        <w:t>:  We</w:t>
      </w:r>
      <w:proofErr w:type="gramEnd"/>
      <w:r>
        <w:rPr>
          <w:rFonts w:ascii="Arial" w:hAnsi="Arial" w:cs="Arial"/>
          <w:sz w:val="22"/>
          <w:szCs w:val="22"/>
        </w:rPr>
        <w:t xml:space="preserve"> encourage and enable the inactive to be more active.</w:t>
      </w:r>
    </w:p>
    <w:p w14:paraId="0C718940" w14:textId="77777777" w:rsidR="006B468F" w:rsidRDefault="006B468F" w:rsidP="006B468F">
      <w:pPr>
        <w:pStyle w:val="ListParagraph"/>
        <w:rPr>
          <w:rFonts w:ascii="Arial" w:hAnsi="Arial" w:cs="Arial"/>
          <w:sz w:val="22"/>
          <w:szCs w:val="22"/>
        </w:rPr>
      </w:pPr>
    </w:p>
    <w:p w14:paraId="7AAB0FB9" w14:textId="77777777" w:rsidR="006B468F" w:rsidRDefault="006B468F"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AD01F6">
        <w:rPr>
          <w:rFonts w:ascii="Arial" w:hAnsi="Arial" w:cs="Arial"/>
          <w:b/>
          <w:sz w:val="22"/>
          <w:szCs w:val="22"/>
        </w:rPr>
        <w:t>Physical confidence &amp; competence</w:t>
      </w:r>
      <w:r>
        <w:rPr>
          <w:rFonts w:ascii="Arial" w:hAnsi="Arial" w:cs="Arial"/>
          <w:sz w:val="22"/>
          <w:szCs w:val="22"/>
        </w:rPr>
        <w:t xml:space="preserve">: We develop physical confidence and competence from an early age. </w:t>
      </w:r>
    </w:p>
    <w:p w14:paraId="0F87243F" w14:textId="77777777" w:rsidR="006B468F" w:rsidRDefault="006B468F" w:rsidP="006B468F">
      <w:pPr>
        <w:pStyle w:val="ListParagraph"/>
        <w:rPr>
          <w:rFonts w:ascii="Arial" w:hAnsi="Arial" w:cs="Arial"/>
          <w:sz w:val="22"/>
          <w:szCs w:val="22"/>
        </w:rPr>
      </w:pPr>
    </w:p>
    <w:p w14:paraId="4E863810" w14:textId="77777777" w:rsidR="006B468F" w:rsidRPr="00921C01" w:rsidRDefault="006B468F" w:rsidP="00E80249">
      <w:pPr>
        <w:pStyle w:val="NormalWeb"/>
        <w:numPr>
          <w:ilvl w:val="1"/>
          <w:numId w:val="18"/>
        </w:numPr>
        <w:spacing w:before="0" w:beforeAutospacing="0" w:after="0" w:afterAutospacing="0"/>
        <w:ind w:left="993" w:hanging="426"/>
        <w:jc w:val="both"/>
        <w:rPr>
          <w:rFonts w:ascii="Arial" w:hAnsi="Arial" w:cs="Arial"/>
          <w:sz w:val="22"/>
          <w:szCs w:val="22"/>
        </w:rPr>
      </w:pPr>
      <w:r w:rsidRPr="00AD01F6">
        <w:rPr>
          <w:rFonts w:ascii="Arial" w:hAnsi="Arial" w:cs="Arial"/>
          <w:b/>
          <w:sz w:val="22"/>
          <w:szCs w:val="22"/>
        </w:rPr>
        <w:t>Inclusion</w:t>
      </w:r>
      <w:proofErr w:type="gramStart"/>
      <w:r>
        <w:rPr>
          <w:rFonts w:ascii="Arial" w:hAnsi="Arial" w:cs="Arial"/>
          <w:sz w:val="22"/>
          <w:szCs w:val="22"/>
        </w:rPr>
        <w:t>:  Our</w:t>
      </w:r>
      <w:proofErr w:type="gramEnd"/>
      <w:r>
        <w:rPr>
          <w:rFonts w:ascii="Arial" w:hAnsi="Arial" w:cs="Arial"/>
          <w:sz w:val="22"/>
          <w:szCs w:val="22"/>
        </w:rPr>
        <w:t xml:space="preserve"> commitment to inclusion underpins everything we do. </w:t>
      </w:r>
    </w:p>
    <w:p w14:paraId="0E2199FA" w14:textId="77777777" w:rsidR="006A1DDC" w:rsidRDefault="006A1DDC" w:rsidP="00AD01F6">
      <w:pPr>
        <w:pStyle w:val="NormalWeb"/>
        <w:spacing w:before="0" w:beforeAutospacing="0" w:after="0" w:afterAutospacing="0"/>
        <w:jc w:val="both"/>
        <w:rPr>
          <w:rFonts w:ascii="Arial" w:hAnsi="Arial" w:cs="Arial"/>
          <w:sz w:val="22"/>
          <w:szCs w:val="22"/>
        </w:rPr>
      </w:pPr>
    </w:p>
    <w:p w14:paraId="3A1CCF55" w14:textId="5CCF2161" w:rsidR="00576B1B" w:rsidRDefault="00576B1B" w:rsidP="00AB2BD2">
      <w:pPr>
        <w:pStyle w:val="NormalWeb"/>
        <w:numPr>
          <w:ilvl w:val="0"/>
          <w:numId w:val="18"/>
        </w:numPr>
        <w:spacing w:before="0" w:beforeAutospacing="0" w:after="0" w:afterAutospacing="0"/>
        <w:jc w:val="both"/>
        <w:rPr>
          <w:rFonts w:ascii="Arial" w:hAnsi="Arial" w:cs="Arial"/>
          <w:sz w:val="22"/>
          <w:szCs w:val="22"/>
        </w:rPr>
      </w:pPr>
      <w:r w:rsidRPr="00AB2BD2">
        <w:rPr>
          <w:rFonts w:ascii="Arial" w:hAnsi="Arial" w:cs="Arial"/>
          <w:sz w:val="22"/>
          <w:szCs w:val="22"/>
        </w:rPr>
        <w:t xml:space="preserve">For further information visit </w:t>
      </w:r>
      <w:r w:rsidR="00E10B7A" w:rsidRPr="00AB2BD2">
        <w:rPr>
          <w:rFonts w:ascii="Arial" w:hAnsi="Arial" w:cs="Arial"/>
          <w:sz w:val="22"/>
          <w:szCs w:val="22"/>
        </w:rPr>
        <w:t>the</w:t>
      </w:r>
      <w:r w:rsidRPr="00AB2BD2">
        <w:rPr>
          <w:rFonts w:ascii="Arial" w:hAnsi="Arial" w:cs="Arial"/>
          <w:sz w:val="22"/>
          <w:szCs w:val="22"/>
        </w:rPr>
        <w:t xml:space="preserve"> website at </w:t>
      </w:r>
      <w:proofErr w:type="gramStart"/>
      <w:r w:rsidR="00E10B7A" w:rsidRPr="006A1DDC">
        <w:rPr>
          <w:rFonts w:ascii="Arial" w:hAnsi="Arial" w:cs="Arial"/>
          <w:b/>
          <w:sz w:val="22"/>
          <w:szCs w:val="22"/>
        </w:rPr>
        <w:t>www.sportscotland.org.uk</w:t>
      </w:r>
      <w:r w:rsidR="00E10B7A" w:rsidRPr="00AB2BD2">
        <w:rPr>
          <w:rFonts w:ascii="Arial" w:hAnsi="Arial" w:cs="Arial"/>
          <w:sz w:val="22"/>
          <w:szCs w:val="22"/>
        </w:rPr>
        <w:t xml:space="preserve"> .</w:t>
      </w:r>
      <w:proofErr w:type="gramEnd"/>
    </w:p>
    <w:p w14:paraId="114063FA" w14:textId="6E482A36" w:rsidR="004E1EBD" w:rsidRDefault="004E1EBD" w:rsidP="004E1EBD">
      <w:pPr>
        <w:pStyle w:val="NormalWeb"/>
        <w:spacing w:before="0" w:beforeAutospacing="0" w:after="0" w:afterAutospacing="0"/>
        <w:jc w:val="both"/>
        <w:rPr>
          <w:rFonts w:ascii="Arial" w:hAnsi="Arial" w:cs="Arial"/>
          <w:sz w:val="22"/>
          <w:szCs w:val="22"/>
        </w:rPr>
      </w:pPr>
    </w:p>
    <w:p w14:paraId="59E1CEB2" w14:textId="1783ACBC" w:rsidR="004E1EBD" w:rsidRPr="004E1EBD" w:rsidRDefault="00112F9C" w:rsidP="004E1EBD">
      <w:pPr>
        <w:pStyle w:val="NormalWeb"/>
        <w:spacing w:before="0" w:beforeAutospacing="0" w:after="0" w:afterAutospacing="0"/>
        <w:jc w:val="both"/>
        <w:rPr>
          <w:rFonts w:ascii="Arial" w:hAnsi="Arial" w:cs="Arial"/>
          <w:b/>
          <w:bCs/>
        </w:rPr>
      </w:pPr>
      <w:r>
        <w:rPr>
          <w:rFonts w:ascii="Arial" w:hAnsi="Arial" w:cs="Arial"/>
          <w:b/>
          <w:bCs/>
        </w:rPr>
        <w:t>Procurement Priorities</w:t>
      </w:r>
    </w:p>
    <w:p w14:paraId="50BD8727" w14:textId="77777777" w:rsidR="004E1EBD" w:rsidRDefault="004E1EBD" w:rsidP="004E1EBD">
      <w:pPr>
        <w:pStyle w:val="NormalWeb"/>
        <w:spacing w:before="0" w:beforeAutospacing="0" w:after="0" w:afterAutospacing="0"/>
        <w:jc w:val="both"/>
      </w:pPr>
    </w:p>
    <w:p w14:paraId="2CD95C4A" w14:textId="44167E0D" w:rsidR="00146F27"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t>The purpose of the procurement strategy is to link the strategic aims and vision of</w:t>
      </w:r>
      <w:r>
        <w:rPr>
          <w:rFonts w:ascii="Arial" w:hAnsi="Arial" w:cs="Arial"/>
          <w:sz w:val="22"/>
          <w:szCs w:val="22"/>
        </w:rPr>
        <w:t xml:space="preserve"> </w:t>
      </w:r>
      <w:r w:rsidRPr="004E1EBD">
        <w:rPr>
          <w:rFonts w:ascii="Arial" w:hAnsi="Arial" w:cs="Arial"/>
          <w:b/>
          <w:bCs/>
          <w:sz w:val="22"/>
          <w:szCs w:val="22"/>
        </w:rPr>
        <w:t>sport</w:t>
      </w:r>
      <w:r>
        <w:rPr>
          <w:rFonts w:ascii="Arial" w:hAnsi="Arial" w:cs="Arial"/>
          <w:sz w:val="22"/>
          <w:szCs w:val="22"/>
        </w:rPr>
        <w:t>scotland</w:t>
      </w:r>
      <w:r w:rsidRPr="004E1EBD">
        <w:rPr>
          <w:rFonts w:ascii="Arial" w:hAnsi="Arial" w:cs="Arial"/>
          <w:sz w:val="22"/>
          <w:szCs w:val="22"/>
        </w:rPr>
        <w:t xml:space="preserve"> with the </w:t>
      </w:r>
      <w:proofErr w:type="gramStart"/>
      <w:r w:rsidRPr="004E1EBD">
        <w:rPr>
          <w:rFonts w:ascii="Arial" w:hAnsi="Arial" w:cs="Arial"/>
          <w:sz w:val="22"/>
          <w:szCs w:val="22"/>
        </w:rPr>
        <w:t>day to day</w:t>
      </w:r>
      <w:proofErr w:type="gramEnd"/>
      <w:r w:rsidRPr="004E1EBD">
        <w:rPr>
          <w:rFonts w:ascii="Arial" w:hAnsi="Arial" w:cs="Arial"/>
          <w:sz w:val="22"/>
          <w:szCs w:val="22"/>
        </w:rPr>
        <w:t xml:space="preserve"> management of procurement ensuring compliance with all relevant legislation</w:t>
      </w:r>
      <w:r w:rsidR="00146F27">
        <w:rPr>
          <w:rFonts w:ascii="Arial" w:hAnsi="Arial" w:cs="Arial"/>
          <w:sz w:val="22"/>
          <w:szCs w:val="22"/>
        </w:rPr>
        <w:t xml:space="preserve"> </w:t>
      </w:r>
      <w:r w:rsidRPr="004E1EBD">
        <w:rPr>
          <w:rFonts w:ascii="Arial" w:hAnsi="Arial" w:cs="Arial"/>
          <w:sz w:val="22"/>
          <w:szCs w:val="22"/>
        </w:rPr>
        <w:t>and encouraging best practice across the organisation. The Procurement Strategy reflects the aims of the</w:t>
      </w:r>
      <w:r w:rsidR="00146F27">
        <w:rPr>
          <w:rFonts w:ascii="Arial" w:hAnsi="Arial" w:cs="Arial"/>
          <w:sz w:val="22"/>
          <w:szCs w:val="22"/>
        </w:rPr>
        <w:t xml:space="preserve"> </w:t>
      </w:r>
      <w:r w:rsidR="00146F27" w:rsidRPr="00146F27">
        <w:rPr>
          <w:rFonts w:ascii="Arial" w:hAnsi="Arial" w:cs="Arial"/>
          <w:b/>
          <w:bCs/>
          <w:sz w:val="22"/>
          <w:szCs w:val="22"/>
        </w:rPr>
        <w:t>sport</w:t>
      </w:r>
      <w:r w:rsidR="00146F27">
        <w:rPr>
          <w:rFonts w:ascii="Arial" w:hAnsi="Arial" w:cs="Arial"/>
          <w:sz w:val="22"/>
          <w:szCs w:val="22"/>
        </w:rPr>
        <w:t>scotland</w:t>
      </w:r>
      <w:r w:rsidRPr="004E1EBD">
        <w:rPr>
          <w:rFonts w:ascii="Arial" w:hAnsi="Arial" w:cs="Arial"/>
          <w:sz w:val="22"/>
          <w:szCs w:val="22"/>
        </w:rPr>
        <w:t xml:space="preserve"> </w:t>
      </w:r>
      <w:r w:rsidR="00335AB9">
        <w:rPr>
          <w:rFonts w:ascii="Arial" w:hAnsi="Arial" w:cs="Arial"/>
          <w:sz w:val="22"/>
          <w:szCs w:val="22"/>
        </w:rPr>
        <w:t>C</w:t>
      </w:r>
      <w:r w:rsidRPr="004E1EBD">
        <w:rPr>
          <w:rFonts w:ascii="Arial" w:hAnsi="Arial" w:cs="Arial"/>
          <w:sz w:val="22"/>
          <w:szCs w:val="22"/>
        </w:rPr>
        <w:t>orporate</w:t>
      </w:r>
      <w:r w:rsidR="00146F27">
        <w:rPr>
          <w:rFonts w:ascii="Arial" w:hAnsi="Arial" w:cs="Arial"/>
          <w:sz w:val="22"/>
          <w:szCs w:val="22"/>
        </w:rPr>
        <w:t xml:space="preserve"> </w:t>
      </w:r>
      <w:r w:rsidR="00335AB9">
        <w:rPr>
          <w:rFonts w:ascii="Arial" w:hAnsi="Arial" w:cs="Arial"/>
          <w:sz w:val="22"/>
          <w:szCs w:val="22"/>
        </w:rPr>
        <w:t>S</w:t>
      </w:r>
      <w:r w:rsidR="00146F27">
        <w:rPr>
          <w:rFonts w:ascii="Arial" w:hAnsi="Arial" w:cs="Arial"/>
          <w:sz w:val="22"/>
          <w:szCs w:val="22"/>
        </w:rPr>
        <w:t>trateg</w:t>
      </w:r>
      <w:r w:rsidR="00933BEA">
        <w:rPr>
          <w:rFonts w:ascii="Arial" w:hAnsi="Arial" w:cs="Arial"/>
          <w:sz w:val="22"/>
          <w:szCs w:val="22"/>
        </w:rPr>
        <w:t xml:space="preserve">y, </w:t>
      </w:r>
      <w:r w:rsidRPr="004E1EBD">
        <w:rPr>
          <w:rFonts w:ascii="Arial" w:hAnsi="Arial" w:cs="Arial"/>
          <w:sz w:val="22"/>
          <w:szCs w:val="22"/>
        </w:rPr>
        <w:t>the Scottish Government National Performance Framework</w:t>
      </w:r>
      <w:r w:rsidR="00933BEA">
        <w:rPr>
          <w:rFonts w:ascii="Arial" w:hAnsi="Arial" w:cs="Arial"/>
          <w:sz w:val="22"/>
          <w:szCs w:val="22"/>
        </w:rPr>
        <w:t xml:space="preserve"> and </w:t>
      </w:r>
      <w:r w:rsidR="00075CCC">
        <w:rPr>
          <w:rFonts w:ascii="Arial" w:hAnsi="Arial" w:cs="Arial"/>
          <w:sz w:val="22"/>
          <w:szCs w:val="22"/>
        </w:rPr>
        <w:t>The Public Procurement Strategy for Scotland.</w:t>
      </w:r>
    </w:p>
    <w:p w14:paraId="5010A4EB" w14:textId="77777777" w:rsidR="00146F27" w:rsidRDefault="00146F27" w:rsidP="004E1EBD">
      <w:pPr>
        <w:pStyle w:val="NormalWeb"/>
        <w:spacing w:before="0" w:beforeAutospacing="0" w:after="0" w:afterAutospacing="0"/>
        <w:jc w:val="both"/>
        <w:rPr>
          <w:rFonts w:ascii="Arial" w:hAnsi="Arial" w:cs="Arial"/>
          <w:sz w:val="22"/>
          <w:szCs w:val="22"/>
        </w:rPr>
      </w:pPr>
    </w:p>
    <w:p w14:paraId="21890B08" w14:textId="339A42E7" w:rsidR="00146F27"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t xml:space="preserve">The key procurement </w:t>
      </w:r>
      <w:r w:rsidR="005167B2">
        <w:rPr>
          <w:rFonts w:ascii="Arial" w:hAnsi="Arial" w:cs="Arial"/>
          <w:sz w:val="22"/>
          <w:szCs w:val="22"/>
        </w:rPr>
        <w:t>priorities</w:t>
      </w:r>
      <w:r w:rsidRPr="004E1EBD">
        <w:rPr>
          <w:rFonts w:ascii="Arial" w:hAnsi="Arial" w:cs="Arial"/>
          <w:sz w:val="22"/>
          <w:szCs w:val="22"/>
        </w:rPr>
        <w:t xml:space="preserve"> are as follows: </w:t>
      </w:r>
    </w:p>
    <w:p w14:paraId="5542F35A" w14:textId="77777777" w:rsidR="00146F27" w:rsidRDefault="00146F27" w:rsidP="004E1EBD">
      <w:pPr>
        <w:pStyle w:val="NormalWeb"/>
        <w:spacing w:before="0" w:beforeAutospacing="0" w:after="0" w:afterAutospacing="0"/>
        <w:jc w:val="both"/>
        <w:rPr>
          <w:rFonts w:ascii="Arial" w:hAnsi="Arial" w:cs="Arial"/>
          <w:sz w:val="22"/>
          <w:szCs w:val="22"/>
        </w:rPr>
      </w:pPr>
    </w:p>
    <w:p w14:paraId="37D09D95" w14:textId="624BA4E1" w:rsidR="00146F27"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sym w:font="Symbol" w:char="F0B7"/>
      </w:r>
      <w:r w:rsidRPr="004E1EBD">
        <w:rPr>
          <w:rFonts w:ascii="Arial" w:hAnsi="Arial" w:cs="Arial"/>
          <w:sz w:val="22"/>
          <w:szCs w:val="22"/>
        </w:rPr>
        <w:t xml:space="preserve"> Deliver value</w:t>
      </w:r>
      <w:r w:rsidR="00642C64">
        <w:rPr>
          <w:rFonts w:ascii="Arial" w:hAnsi="Arial" w:cs="Arial"/>
          <w:sz w:val="22"/>
          <w:szCs w:val="22"/>
        </w:rPr>
        <w:t xml:space="preserve"> for money</w:t>
      </w:r>
      <w:r w:rsidRPr="004E1EBD">
        <w:rPr>
          <w:rFonts w:ascii="Arial" w:hAnsi="Arial" w:cs="Arial"/>
          <w:sz w:val="22"/>
          <w:szCs w:val="22"/>
        </w:rPr>
        <w:t xml:space="preserve"> and savings for </w:t>
      </w:r>
      <w:r w:rsidR="00146F27" w:rsidRPr="00146F27">
        <w:rPr>
          <w:rFonts w:ascii="Arial" w:hAnsi="Arial" w:cs="Arial"/>
          <w:b/>
          <w:bCs/>
          <w:sz w:val="22"/>
          <w:szCs w:val="22"/>
        </w:rPr>
        <w:t>sport</w:t>
      </w:r>
      <w:r w:rsidR="00146F27">
        <w:rPr>
          <w:rFonts w:ascii="Arial" w:hAnsi="Arial" w:cs="Arial"/>
          <w:sz w:val="22"/>
          <w:szCs w:val="22"/>
        </w:rPr>
        <w:t>scotland</w:t>
      </w:r>
      <w:r w:rsidRPr="004E1EBD">
        <w:rPr>
          <w:rFonts w:ascii="Arial" w:hAnsi="Arial" w:cs="Arial"/>
          <w:sz w:val="22"/>
          <w:szCs w:val="22"/>
        </w:rPr>
        <w:t xml:space="preserve"> </w:t>
      </w:r>
    </w:p>
    <w:p w14:paraId="283666F5" w14:textId="77777777" w:rsidR="00146F27"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sym w:font="Symbol" w:char="F0B7"/>
      </w:r>
      <w:r w:rsidRPr="004E1EBD">
        <w:rPr>
          <w:rFonts w:ascii="Arial" w:hAnsi="Arial" w:cs="Arial"/>
          <w:sz w:val="22"/>
          <w:szCs w:val="22"/>
        </w:rPr>
        <w:t xml:space="preserve"> Embed sustainable procurement practices </w:t>
      </w:r>
    </w:p>
    <w:p w14:paraId="7E8DEE39" w14:textId="77777777" w:rsidR="00FD5B98"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sym w:font="Symbol" w:char="F0B7"/>
      </w:r>
      <w:r w:rsidRPr="004E1EBD">
        <w:rPr>
          <w:rFonts w:ascii="Arial" w:hAnsi="Arial" w:cs="Arial"/>
          <w:sz w:val="22"/>
          <w:szCs w:val="22"/>
        </w:rPr>
        <w:t xml:space="preserve"> </w:t>
      </w:r>
      <w:proofErr w:type="gramStart"/>
      <w:r w:rsidR="00FD5B98">
        <w:rPr>
          <w:rFonts w:ascii="Arial" w:hAnsi="Arial" w:cs="Arial"/>
          <w:sz w:val="22"/>
          <w:szCs w:val="22"/>
        </w:rPr>
        <w:t>Increase</w:t>
      </w:r>
      <w:proofErr w:type="gramEnd"/>
      <w:r w:rsidR="00FD5B98">
        <w:rPr>
          <w:rFonts w:ascii="Arial" w:hAnsi="Arial" w:cs="Arial"/>
          <w:sz w:val="22"/>
          <w:szCs w:val="22"/>
        </w:rPr>
        <w:t xml:space="preserve"> procurement capability</w:t>
      </w:r>
    </w:p>
    <w:p w14:paraId="34705024" w14:textId="71795094" w:rsidR="00146F27" w:rsidRDefault="00B01D98" w:rsidP="00FD5B98">
      <w:pPr>
        <w:pStyle w:val="NormalWeb"/>
        <w:numPr>
          <w:ilvl w:val="0"/>
          <w:numId w:val="23"/>
        </w:numPr>
        <w:spacing w:before="0" w:beforeAutospacing="0" w:after="0" w:afterAutospacing="0"/>
        <w:ind w:left="142" w:hanging="142"/>
        <w:jc w:val="both"/>
        <w:rPr>
          <w:rFonts w:ascii="Arial" w:hAnsi="Arial" w:cs="Arial"/>
          <w:sz w:val="22"/>
          <w:szCs w:val="22"/>
        </w:rPr>
      </w:pPr>
      <w:proofErr w:type="spellStart"/>
      <w:r>
        <w:rPr>
          <w:rFonts w:ascii="Arial" w:hAnsi="Arial" w:cs="Arial"/>
          <w:sz w:val="22"/>
          <w:szCs w:val="22"/>
        </w:rPr>
        <w:t>Utilise</w:t>
      </w:r>
      <w:proofErr w:type="spellEnd"/>
      <w:r>
        <w:rPr>
          <w:rFonts w:ascii="Arial" w:hAnsi="Arial" w:cs="Arial"/>
          <w:sz w:val="22"/>
          <w:szCs w:val="22"/>
        </w:rPr>
        <w:t xml:space="preserve"> </w:t>
      </w:r>
      <w:r w:rsidR="00FD5B98">
        <w:rPr>
          <w:rFonts w:ascii="Arial" w:hAnsi="Arial" w:cs="Arial"/>
          <w:sz w:val="22"/>
          <w:szCs w:val="22"/>
        </w:rPr>
        <w:t>collaborative contracts</w:t>
      </w:r>
      <w:r>
        <w:rPr>
          <w:rFonts w:ascii="Arial" w:hAnsi="Arial" w:cs="Arial"/>
          <w:sz w:val="22"/>
          <w:szCs w:val="22"/>
        </w:rPr>
        <w:t xml:space="preserve"> where relevant</w:t>
      </w:r>
    </w:p>
    <w:p w14:paraId="618842E4" w14:textId="61555FE9" w:rsidR="004E1EBD" w:rsidRDefault="004E1EBD" w:rsidP="004E1EBD">
      <w:pPr>
        <w:pStyle w:val="NormalWeb"/>
        <w:spacing w:before="0" w:beforeAutospacing="0" w:after="0" w:afterAutospacing="0"/>
        <w:jc w:val="both"/>
        <w:rPr>
          <w:rFonts w:ascii="Arial" w:hAnsi="Arial" w:cs="Arial"/>
          <w:sz w:val="22"/>
          <w:szCs w:val="22"/>
        </w:rPr>
      </w:pPr>
      <w:r w:rsidRPr="004E1EBD">
        <w:rPr>
          <w:rFonts w:ascii="Arial" w:hAnsi="Arial" w:cs="Arial"/>
          <w:sz w:val="22"/>
          <w:szCs w:val="22"/>
        </w:rPr>
        <w:sym w:font="Symbol" w:char="F0B7"/>
      </w:r>
      <w:r w:rsidRPr="004E1EBD">
        <w:rPr>
          <w:rFonts w:ascii="Arial" w:hAnsi="Arial" w:cs="Arial"/>
          <w:sz w:val="22"/>
          <w:szCs w:val="22"/>
        </w:rPr>
        <w:t xml:space="preserve"> Encourage Small to Medium Enterprise (SME) participation in contracts </w:t>
      </w:r>
    </w:p>
    <w:p w14:paraId="234D68AE" w14:textId="3E00B196" w:rsidR="00FD5B98" w:rsidRPr="004E1EBD" w:rsidRDefault="00FD5B98" w:rsidP="00FD5B98">
      <w:pPr>
        <w:pStyle w:val="NormalWeb"/>
        <w:numPr>
          <w:ilvl w:val="0"/>
          <w:numId w:val="22"/>
        </w:numPr>
        <w:spacing w:before="0" w:beforeAutospacing="0" w:after="0" w:afterAutospacing="0"/>
        <w:ind w:left="142" w:hanging="142"/>
        <w:jc w:val="both"/>
        <w:rPr>
          <w:rFonts w:ascii="Arial" w:hAnsi="Arial" w:cs="Arial"/>
          <w:sz w:val="22"/>
          <w:szCs w:val="22"/>
        </w:rPr>
      </w:pPr>
      <w:r>
        <w:rPr>
          <w:rFonts w:ascii="Arial" w:hAnsi="Arial" w:cs="Arial"/>
          <w:sz w:val="22"/>
          <w:szCs w:val="22"/>
        </w:rPr>
        <w:t>Embed contract management across the organisation</w:t>
      </w:r>
    </w:p>
    <w:p w14:paraId="7E4ABC9A" w14:textId="77777777" w:rsidR="00952800" w:rsidRPr="00AB2BD2" w:rsidRDefault="00952800" w:rsidP="006A1DDC">
      <w:pPr>
        <w:pStyle w:val="NormalWeb"/>
        <w:spacing w:before="0" w:beforeAutospacing="0" w:after="0" w:afterAutospacing="0"/>
        <w:ind w:left="360"/>
        <w:jc w:val="both"/>
        <w:rPr>
          <w:rFonts w:ascii="Arial" w:hAnsi="Arial" w:cs="Arial"/>
          <w:sz w:val="22"/>
          <w:szCs w:val="22"/>
        </w:rPr>
      </w:pPr>
    </w:p>
    <w:p w14:paraId="14326027" w14:textId="77777777" w:rsidR="00952800" w:rsidRDefault="00952800" w:rsidP="00430B88">
      <w:pPr>
        <w:tabs>
          <w:tab w:val="right" w:pos="8460"/>
        </w:tabs>
        <w:rPr>
          <w:rFonts w:ascii="Arial" w:hAnsi="Arial" w:cs="Arial"/>
          <w:b/>
          <w:sz w:val="32"/>
          <w:szCs w:val="32"/>
        </w:rPr>
      </w:pPr>
      <w:r w:rsidRPr="00952800">
        <w:rPr>
          <w:rFonts w:ascii="Arial" w:hAnsi="Arial" w:cs="Arial"/>
          <w:b/>
          <w:sz w:val="32"/>
          <w:szCs w:val="32"/>
        </w:rPr>
        <w:t>Procurement Policy</w:t>
      </w:r>
    </w:p>
    <w:p w14:paraId="6B9F638D" w14:textId="77777777" w:rsidR="006A1DDC" w:rsidRDefault="006A1DDC" w:rsidP="00430B88">
      <w:pPr>
        <w:tabs>
          <w:tab w:val="right" w:pos="8460"/>
        </w:tabs>
        <w:rPr>
          <w:rFonts w:ascii="Arial" w:hAnsi="Arial" w:cs="Arial"/>
          <w:b/>
          <w:sz w:val="32"/>
          <w:szCs w:val="32"/>
        </w:rPr>
      </w:pPr>
    </w:p>
    <w:p w14:paraId="5CBAF894" w14:textId="0CCD7ED8" w:rsidR="002A51BD" w:rsidRDefault="009D5E04" w:rsidP="006A1DDC">
      <w:pPr>
        <w:pStyle w:val="NormalWeb"/>
        <w:numPr>
          <w:ilvl w:val="0"/>
          <w:numId w:val="18"/>
        </w:numPr>
        <w:spacing w:before="0" w:beforeAutospacing="0" w:after="0" w:afterAutospacing="0"/>
        <w:jc w:val="both"/>
        <w:rPr>
          <w:rFonts w:ascii="Arial" w:hAnsi="Arial" w:cs="Arial"/>
          <w:sz w:val="22"/>
          <w:szCs w:val="22"/>
        </w:rPr>
      </w:pPr>
      <w:r w:rsidRPr="006A1DDC">
        <w:rPr>
          <w:rFonts w:ascii="Arial" w:hAnsi="Arial" w:cs="Arial"/>
          <w:b/>
          <w:sz w:val="22"/>
          <w:szCs w:val="22"/>
        </w:rPr>
        <w:t>s</w:t>
      </w:r>
      <w:r w:rsidR="00952800" w:rsidRPr="006A1DDC">
        <w:rPr>
          <w:rFonts w:ascii="Arial" w:hAnsi="Arial" w:cs="Arial"/>
          <w:b/>
          <w:sz w:val="22"/>
          <w:szCs w:val="22"/>
        </w:rPr>
        <w:t>port</w:t>
      </w:r>
      <w:r w:rsidR="00952800" w:rsidRPr="002A51BD">
        <w:rPr>
          <w:rFonts w:ascii="Arial" w:hAnsi="Arial" w:cs="Arial"/>
          <w:sz w:val="22"/>
          <w:szCs w:val="22"/>
        </w:rPr>
        <w:t>scotland</w:t>
      </w:r>
      <w:r w:rsidRPr="002A51BD">
        <w:rPr>
          <w:rFonts w:ascii="Arial" w:hAnsi="Arial" w:cs="Arial"/>
          <w:sz w:val="22"/>
          <w:szCs w:val="22"/>
        </w:rPr>
        <w:t>'s</w:t>
      </w:r>
      <w:r w:rsidR="00952800" w:rsidRPr="002A51BD">
        <w:rPr>
          <w:rFonts w:ascii="Arial" w:hAnsi="Arial" w:cs="Arial"/>
          <w:sz w:val="22"/>
          <w:szCs w:val="22"/>
        </w:rPr>
        <w:t xml:space="preserve"> Procurement </w:t>
      </w:r>
      <w:r w:rsidR="003B630D">
        <w:rPr>
          <w:rFonts w:ascii="Arial" w:hAnsi="Arial" w:cs="Arial"/>
          <w:sz w:val="22"/>
          <w:szCs w:val="22"/>
        </w:rPr>
        <w:t>Strategy</w:t>
      </w:r>
      <w:r w:rsidR="00952800" w:rsidRPr="002A51BD">
        <w:rPr>
          <w:rFonts w:ascii="Arial" w:hAnsi="Arial" w:cs="Arial"/>
          <w:sz w:val="22"/>
          <w:szCs w:val="22"/>
        </w:rPr>
        <w:t xml:space="preserve"> and Procedures are mandatory.  Deliberate </w:t>
      </w:r>
      <w:proofErr w:type="spellStart"/>
      <w:proofErr w:type="gramStart"/>
      <w:r w:rsidR="00952800" w:rsidRPr="002A51BD">
        <w:rPr>
          <w:rFonts w:ascii="Arial" w:hAnsi="Arial" w:cs="Arial"/>
          <w:sz w:val="22"/>
          <w:szCs w:val="22"/>
        </w:rPr>
        <w:t>non compliance</w:t>
      </w:r>
      <w:proofErr w:type="spellEnd"/>
      <w:proofErr w:type="gramEnd"/>
      <w:r w:rsidR="00952800" w:rsidRPr="002A51BD">
        <w:rPr>
          <w:rFonts w:ascii="Arial" w:hAnsi="Arial" w:cs="Arial"/>
          <w:sz w:val="22"/>
          <w:szCs w:val="22"/>
        </w:rPr>
        <w:t xml:space="preserve"> with these procedures may be treated as a performance issue.  </w:t>
      </w:r>
      <w:bookmarkStart w:id="2" w:name="_Toc278131849"/>
      <w:r w:rsidR="00376F25">
        <w:rPr>
          <w:rFonts w:ascii="Arial" w:hAnsi="Arial" w:cs="Arial"/>
          <w:sz w:val="22"/>
          <w:szCs w:val="22"/>
        </w:rPr>
        <w:t xml:space="preserve">Application of the policy involves various roles.   </w:t>
      </w:r>
    </w:p>
    <w:p w14:paraId="0BDF3663" w14:textId="77777777" w:rsidR="006A1DDC" w:rsidRPr="006A1DDC" w:rsidRDefault="006A1DDC" w:rsidP="006A1DDC">
      <w:pPr>
        <w:pStyle w:val="NormalWeb"/>
        <w:spacing w:before="0" w:beforeAutospacing="0" w:after="0" w:afterAutospacing="0"/>
        <w:ind w:left="360"/>
        <w:jc w:val="both"/>
        <w:rPr>
          <w:rFonts w:ascii="Arial" w:hAnsi="Arial" w:cs="Arial"/>
          <w:sz w:val="22"/>
          <w:szCs w:val="22"/>
        </w:rPr>
      </w:pPr>
    </w:p>
    <w:p w14:paraId="0D3627AB" w14:textId="77777777" w:rsidR="002A51BD" w:rsidRPr="006A1DDC" w:rsidRDefault="002A51BD" w:rsidP="00376F25">
      <w:pPr>
        <w:pStyle w:val="NormalWeb"/>
        <w:spacing w:before="0" w:beforeAutospacing="0" w:after="0" w:afterAutospacing="0"/>
        <w:jc w:val="both"/>
        <w:rPr>
          <w:rFonts w:ascii="Arial" w:hAnsi="Arial" w:cs="Arial"/>
          <w:b/>
          <w:i/>
        </w:rPr>
      </w:pPr>
      <w:r w:rsidRPr="006A1DDC">
        <w:rPr>
          <w:rFonts w:ascii="Arial" w:hAnsi="Arial" w:cs="Arial"/>
          <w:b/>
          <w:i/>
        </w:rPr>
        <w:t>Procurement Sponsor</w:t>
      </w:r>
      <w:bookmarkEnd w:id="2"/>
      <w:r w:rsidRPr="006A1DDC">
        <w:rPr>
          <w:rFonts w:ascii="Arial" w:hAnsi="Arial" w:cs="Arial"/>
          <w:b/>
          <w:i/>
        </w:rPr>
        <w:t xml:space="preserve"> </w:t>
      </w:r>
    </w:p>
    <w:p w14:paraId="719C8B55" w14:textId="77777777" w:rsidR="002A51BD" w:rsidRPr="006A1DDC" w:rsidRDefault="002A51BD" w:rsidP="006A1DDC">
      <w:pPr>
        <w:pStyle w:val="NormalWeb"/>
        <w:spacing w:before="0" w:beforeAutospacing="0" w:after="0" w:afterAutospacing="0"/>
        <w:ind w:left="360"/>
        <w:jc w:val="both"/>
        <w:rPr>
          <w:rFonts w:ascii="Arial" w:hAnsi="Arial" w:cs="Arial"/>
          <w:sz w:val="22"/>
          <w:szCs w:val="22"/>
        </w:rPr>
      </w:pPr>
    </w:p>
    <w:p w14:paraId="1D9A2F45" w14:textId="702C9446" w:rsidR="002A51BD" w:rsidRDefault="002A51BD"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lastRenderedPageBreak/>
        <w:t xml:space="preserve">Scottish Government Procurement Policy requires organisation sponsors that are accountable for procurement in the organisation, and responsible for ensuring there is appropriate governance, that </w:t>
      </w:r>
      <w:proofErr w:type="spellStart"/>
      <w:r w:rsidRPr="00143908">
        <w:rPr>
          <w:rFonts w:ascii="Arial" w:hAnsi="Arial" w:cs="Arial"/>
          <w:sz w:val="22"/>
          <w:szCs w:val="22"/>
        </w:rPr>
        <w:t>organisational</w:t>
      </w:r>
      <w:proofErr w:type="spellEnd"/>
      <w:r w:rsidRPr="00143908">
        <w:rPr>
          <w:rFonts w:ascii="Arial" w:hAnsi="Arial" w:cs="Arial"/>
          <w:sz w:val="22"/>
          <w:szCs w:val="22"/>
        </w:rPr>
        <w:t xml:space="preserve"> arrangements are in place and that staff given delegated authority to carry out procurement are sufficiently skilled.   The</w:t>
      </w:r>
      <w:r w:rsidR="00AD01F6">
        <w:rPr>
          <w:rFonts w:ascii="Arial" w:hAnsi="Arial" w:cs="Arial"/>
          <w:sz w:val="22"/>
          <w:szCs w:val="22"/>
        </w:rPr>
        <w:t xml:space="preserve"> Chief</w:t>
      </w:r>
      <w:r w:rsidR="00CB62CE">
        <w:rPr>
          <w:rFonts w:ascii="Arial" w:hAnsi="Arial" w:cs="Arial"/>
          <w:sz w:val="22"/>
          <w:szCs w:val="22"/>
        </w:rPr>
        <w:t xml:space="preserve"> Executive</w:t>
      </w:r>
      <w:r w:rsidR="00AD01F6">
        <w:rPr>
          <w:rFonts w:ascii="Arial" w:hAnsi="Arial" w:cs="Arial"/>
          <w:sz w:val="22"/>
          <w:szCs w:val="22"/>
        </w:rPr>
        <w:t xml:space="preserve"> Officer</w:t>
      </w:r>
      <w:r w:rsidRPr="00143908">
        <w:rPr>
          <w:rFonts w:ascii="Arial" w:hAnsi="Arial" w:cs="Arial"/>
          <w:sz w:val="22"/>
          <w:szCs w:val="22"/>
        </w:rPr>
        <w:t xml:space="preserve"> is </w:t>
      </w:r>
      <w:r w:rsidRPr="00376F25">
        <w:rPr>
          <w:rFonts w:ascii="Arial" w:hAnsi="Arial" w:cs="Arial"/>
          <w:b/>
          <w:sz w:val="22"/>
          <w:szCs w:val="22"/>
        </w:rPr>
        <w:t>sport</w:t>
      </w:r>
      <w:r w:rsidRPr="00143908">
        <w:rPr>
          <w:rFonts w:ascii="Arial" w:hAnsi="Arial" w:cs="Arial"/>
          <w:sz w:val="22"/>
          <w:szCs w:val="22"/>
        </w:rPr>
        <w:t xml:space="preserve">scotland’s Procurement Sponsor and ensures procurement matters are reported at senior levels and considered in broader </w:t>
      </w:r>
      <w:proofErr w:type="spellStart"/>
      <w:r w:rsidRPr="00143908">
        <w:rPr>
          <w:rFonts w:ascii="Arial" w:hAnsi="Arial" w:cs="Arial"/>
          <w:sz w:val="22"/>
          <w:szCs w:val="22"/>
        </w:rPr>
        <w:t>organisational</w:t>
      </w:r>
      <w:proofErr w:type="spellEnd"/>
      <w:r w:rsidRPr="00143908">
        <w:rPr>
          <w:rFonts w:ascii="Arial" w:hAnsi="Arial" w:cs="Arial"/>
          <w:sz w:val="22"/>
          <w:szCs w:val="22"/>
        </w:rPr>
        <w:t xml:space="preserve"> policies.</w:t>
      </w:r>
    </w:p>
    <w:p w14:paraId="3F14396A" w14:textId="77777777" w:rsidR="00376F25" w:rsidRPr="00143908" w:rsidRDefault="00376F25" w:rsidP="00376F25">
      <w:pPr>
        <w:pStyle w:val="NormalWeb"/>
        <w:spacing w:before="0" w:beforeAutospacing="0" w:after="0" w:afterAutospacing="0"/>
        <w:ind w:left="360"/>
        <w:jc w:val="both"/>
        <w:rPr>
          <w:rFonts w:ascii="Arial" w:hAnsi="Arial" w:cs="Arial"/>
          <w:sz w:val="22"/>
          <w:szCs w:val="22"/>
        </w:rPr>
      </w:pPr>
    </w:p>
    <w:p w14:paraId="05EB7F10" w14:textId="77777777" w:rsidR="002A51BD" w:rsidRPr="00376F25" w:rsidRDefault="002A51BD" w:rsidP="00376F25">
      <w:pPr>
        <w:pStyle w:val="NormalWeb"/>
        <w:spacing w:before="0" w:beforeAutospacing="0" w:after="0" w:afterAutospacing="0"/>
        <w:jc w:val="both"/>
        <w:rPr>
          <w:rFonts w:ascii="Arial" w:hAnsi="Arial" w:cs="Arial"/>
          <w:b/>
          <w:i/>
        </w:rPr>
      </w:pPr>
      <w:r w:rsidRPr="00376F25">
        <w:rPr>
          <w:rFonts w:ascii="Arial" w:hAnsi="Arial" w:cs="Arial"/>
          <w:b/>
          <w:i/>
        </w:rPr>
        <w:t>Head of Finance and Governance</w:t>
      </w:r>
    </w:p>
    <w:p w14:paraId="36763D57" w14:textId="77777777" w:rsidR="002A51BD" w:rsidRPr="006A1DDC" w:rsidRDefault="002A51BD" w:rsidP="00376F25">
      <w:pPr>
        <w:pStyle w:val="NormalWeb"/>
        <w:spacing w:before="0" w:beforeAutospacing="0" w:after="0" w:afterAutospacing="0"/>
        <w:jc w:val="both"/>
        <w:rPr>
          <w:rFonts w:ascii="Arial" w:hAnsi="Arial" w:cs="Arial"/>
          <w:sz w:val="22"/>
          <w:szCs w:val="22"/>
        </w:rPr>
      </w:pPr>
    </w:p>
    <w:p w14:paraId="34BE39BF" w14:textId="10FB9A0F" w:rsidR="001842F5" w:rsidRPr="00FD5B98" w:rsidRDefault="002A51BD" w:rsidP="00376F25">
      <w:pPr>
        <w:pStyle w:val="NormalWeb"/>
        <w:numPr>
          <w:ilvl w:val="0"/>
          <w:numId w:val="18"/>
        </w:numPr>
        <w:spacing w:before="0" w:beforeAutospacing="0" w:after="0" w:afterAutospacing="0"/>
        <w:jc w:val="both"/>
        <w:rPr>
          <w:rFonts w:ascii="Arial" w:hAnsi="Arial" w:cs="Arial"/>
          <w:sz w:val="22"/>
          <w:szCs w:val="22"/>
        </w:rPr>
      </w:pPr>
      <w:r w:rsidRPr="00376F25">
        <w:rPr>
          <w:rFonts w:ascii="Arial" w:hAnsi="Arial" w:cs="Arial"/>
          <w:b/>
          <w:sz w:val="22"/>
          <w:szCs w:val="22"/>
        </w:rPr>
        <w:t>sport</w:t>
      </w:r>
      <w:r w:rsidRPr="00143908">
        <w:rPr>
          <w:rFonts w:ascii="Arial" w:hAnsi="Arial" w:cs="Arial"/>
          <w:sz w:val="22"/>
          <w:szCs w:val="22"/>
        </w:rPr>
        <w:t>scotland’s owner of functional procurement activity is the Head of Finance</w:t>
      </w:r>
      <w:r w:rsidR="00721F9A">
        <w:rPr>
          <w:rFonts w:ascii="Arial" w:hAnsi="Arial" w:cs="Arial"/>
          <w:sz w:val="22"/>
          <w:szCs w:val="22"/>
        </w:rPr>
        <w:t xml:space="preserve"> and Governance.</w:t>
      </w:r>
      <w:r w:rsidRPr="00143908">
        <w:rPr>
          <w:rFonts w:ascii="Arial" w:hAnsi="Arial" w:cs="Arial"/>
          <w:sz w:val="22"/>
          <w:szCs w:val="22"/>
        </w:rPr>
        <w:t xml:space="preserve">  As an organisation with devolved responsibilities for some procurement in departments, the functional owner’s responsibilities are to oversee and coordinate procurement activity across the organisation, manage and report on procurement risk, and ensure the activity is appropriately skilled, </w:t>
      </w:r>
      <w:proofErr w:type="spellStart"/>
      <w:r w:rsidRPr="00143908">
        <w:rPr>
          <w:rFonts w:ascii="Arial" w:hAnsi="Arial" w:cs="Arial"/>
          <w:sz w:val="22"/>
          <w:szCs w:val="22"/>
        </w:rPr>
        <w:t>organised</w:t>
      </w:r>
      <w:proofErr w:type="spellEnd"/>
      <w:r w:rsidRPr="00143908">
        <w:rPr>
          <w:rFonts w:ascii="Arial" w:hAnsi="Arial" w:cs="Arial"/>
          <w:sz w:val="22"/>
          <w:szCs w:val="22"/>
        </w:rPr>
        <w:t xml:space="preserve"> and supported to deliver the requirements of Scottish Government Procurement Policies</w:t>
      </w:r>
      <w:r>
        <w:rPr>
          <w:rFonts w:ascii="Arial" w:hAnsi="Arial" w:cs="Arial"/>
          <w:sz w:val="22"/>
          <w:szCs w:val="22"/>
        </w:rPr>
        <w:t>.</w:t>
      </w:r>
      <w:r w:rsidRPr="00143908">
        <w:rPr>
          <w:rFonts w:ascii="Arial" w:hAnsi="Arial" w:cs="Arial"/>
          <w:sz w:val="22"/>
          <w:szCs w:val="22"/>
        </w:rPr>
        <w:t xml:space="preserve"> </w:t>
      </w:r>
    </w:p>
    <w:p w14:paraId="018C38BF" w14:textId="77777777" w:rsidR="001842F5" w:rsidRDefault="001842F5" w:rsidP="00376F25">
      <w:pPr>
        <w:pStyle w:val="NormalWeb"/>
        <w:spacing w:before="0" w:beforeAutospacing="0" w:after="0" w:afterAutospacing="0"/>
        <w:jc w:val="both"/>
        <w:rPr>
          <w:rFonts w:ascii="Arial" w:hAnsi="Arial" w:cs="Arial"/>
          <w:b/>
          <w:i/>
        </w:rPr>
      </w:pPr>
    </w:p>
    <w:p w14:paraId="1CC09BF6" w14:textId="00BA2E3B" w:rsidR="00B23940" w:rsidRPr="00376F25" w:rsidRDefault="00B23940" w:rsidP="00376F25">
      <w:pPr>
        <w:pStyle w:val="NormalWeb"/>
        <w:spacing w:before="0" w:beforeAutospacing="0" w:after="0" w:afterAutospacing="0"/>
        <w:jc w:val="both"/>
        <w:rPr>
          <w:rFonts w:ascii="Arial" w:hAnsi="Arial" w:cs="Arial"/>
          <w:b/>
          <w:i/>
        </w:rPr>
      </w:pPr>
      <w:r w:rsidRPr="00376F25">
        <w:rPr>
          <w:rFonts w:ascii="Arial" w:hAnsi="Arial" w:cs="Arial"/>
          <w:b/>
          <w:i/>
        </w:rPr>
        <w:t>Procurement Manager</w:t>
      </w:r>
    </w:p>
    <w:p w14:paraId="242BF427" w14:textId="77777777" w:rsidR="00B23940" w:rsidRPr="006A1DDC" w:rsidRDefault="00B23940" w:rsidP="00376F25">
      <w:pPr>
        <w:pStyle w:val="NormalWeb"/>
        <w:spacing w:before="0" w:beforeAutospacing="0" w:after="0" w:afterAutospacing="0"/>
        <w:ind w:left="360"/>
        <w:jc w:val="both"/>
        <w:rPr>
          <w:rFonts w:ascii="Arial" w:hAnsi="Arial" w:cs="Arial"/>
          <w:sz w:val="22"/>
          <w:szCs w:val="22"/>
        </w:rPr>
      </w:pPr>
    </w:p>
    <w:p w14:paraId="45423018" w14:textId="77777777" w:rsidR="00B23940" w:rsidRDefault="00B23940" w:rsidP="006A1DDC">
      <w:pPr>
        <w:pStyle w:val="NormalWeb"/>
        <w:numPr>
          <w:ilvl w:val="0"/>
          <w:numId w:val="18"/>
        </w:numPr>
        <w:spacing w:before="0" w:beforeAutospacing="0" w:after="0" w:afterAutospacing="0"/>
        <w:jc w:val="both"/>
        <w:rPr>
          <w:rFonts w:ascii="Arial" w:hAnsi="Arial" w:cs="Arial"/>
          <w:sz w:val="22"/>
          <w:szCs w:val="22"/>
        </w:rPr>
      </w:pPr>
      <w:r w:rsidRPr="00376F25">
        <w:rPr>
          <w:rFonts w:ascii="Arial" w:hAnsi="Arial" w:cs="Arial"/>
          <w:b/>
          <w:sz w:val="22"/>
          <w:szCs w:val="22"/>
        </w:rPr>
        <w:t>sport</w:t>
      </w:r>
      <w:r w:rsidRPr="00CD7AAF">
        <w:rPr>
          <w:rFonts w:ascii="Arial" w:hAnsi="Arial" w:cs="Arial"/>
          <w:sz w:val="22"/>
          <w:szCs w:val="22"/>
        </w:rPr>
        <w:t>scotland’s Procurement Manager reports directly to Head of Finance</w:t>
      </w:r>
      <w:r w:rsidR="009D5E04">
        <w:rPr>
          <w:rFonts w:ascii="Arial" w:hAnsi="Arial" w:cs="Arial"/>
          <w:sz w:val="22"/>
          <w:szCs w:val="22"/>
        </w:rPr>
        <w:t xml:space="preserve"> and Governance</w:t>
      </w:r>
      <w:r w:rsidRPr="00CD7AAF">
        <w:rPr>
          <w:rFonts w:ascii="Arial" w:hAnsi="Arial" w:cs="Arial"/>
          <w:sz w:val="22"/>
          <w:szCs w:val="22"/>
        </w:rPr>
        <w:t xml:space="preserve">.  Their role is to provide an effective procurement and purchasing service across </w:t>
      </w:r>
      <w:r w:rsidRPr="00EA23FA">
        <w:rPr>
          <w:rFonts w:ascii="Arial" w:hAnsi="Arial" w:cs="Arial"/>
          <w:b/>
          <w:sz w:val="22"/>
          <w:szCs w:val="22"/>
        </w:rPr>
        <w:t>sport</w:t>
      </w:r>
      <w:r w:rsidRPr="00CD7AAF">
        <w:rPr>
          <w:rFonts w:ascii="Arial" w:hAnsi="Arial" w:cs="Arial"/>
          <w:sz w:val="22"/>
          <w:szCs w:val="22"/>
        </w:rPr>
        <w:t>scotland, ensuring appropriate business systems and controls are in place to enable compliance</w:t>
      </w:r>
      <w:r>
        <w:rPr>
          <w:rFonts w:ascii="Arial" w:hAnsi="Arial" w:cs="Arial"/>
          <w:sz w:val="22"/>
          <w:szCs w:val="22"/>
        </w:rPr>
        <w:t xml:space="preserve">. </w:t>
      </w:r>
      <w:r w:rsidRPr="005523E0">
        <w:rPr>
          <w:rFonts w:ascii="Arial" w:hAnsi="Arial" w:cs="Arial"/>
          <w:sz w:val="22"/>
          <w:szCs w:val="22"/>
        </w:rPr>
        <w:t xml:space="preserve">The Procurement Manager also leads a Procurement Working Group, with membership from across </w:t>
      </w:r>
      <w:r w:rsidRPr="00376F25">
        <w:rPr>
          <w:rFonts w:ascii="Arial" w:hAnsi="Arial" w:cs="Arial"/>
          <w:b/>
          <w:sz w:val="22"/>
          <w:szCs w:val="22"/>
        </w:rPr>
        <w:t>sport</w:t>
      </w:r>
      <w:r w:rsidRPr="005523E0">
        <w:rPr>
          <w:rFonts w:ascii="Arial" w:hAnsi="Arial" w:cs="Arial"/>
          <w:sz w:val="22"/>
          <w:szCs w:val="22"/>
        </w:rPr>
        <w:t>scotland</w:t>
      </w:r>
      <w:r w:rsidR="009D5E04">
        <w:rPr>
          <w:rFonts w:ascii="Arial" w:hAnsi="Arial" w:cs="Arial"/>
          <w:sz w:val="22"/>
          <w:szCs w:val="22"/>
        </w:rPr>
        <w:t>.  The</w:t>
      </w:r>
      <w:r w:rsidRPr="005523E0">
        <w:rPr>
          <w:rFonts w:ascii="Arial" w:hAnsi="Arial" w:cs="Arial"/>
          <w:sz w:val="22"/>
          <w:szCs w:val="22"/>
        </w:rPr>
        <w:t xml:space="preserve"> main aim </w:t>
      </w:r>
      <w:r w:rsidR="009D5E04">
        <w:rPr>
          <w:rFonts w:ascii="Arial" w:hAnsi="Arial" w:cs="Arial"/>
          <w:sz w:val="22"/>
          <w:szCs w:val="22"/>
        </w:rPr>
        <w:t xml:space="preserve">of this Group is </w:t>
      </w:r>
      <w:r w:rsidRPr="005523E0">
        <w:rPr>
          <w:rFonts w:ascii="Arial" w:hAnsi="Arial" w:cs="Arial"/>
          <w:sz w:val="22"/>
          <w:szCs w:val="22"/>
        </w:rPr>
        <w:t xml:space="preserve">to provide the Procurement Manager with support across the organisation to ensure value for money for </w:t>
      </w:r>
      <w:r w:rsidRPr="00EA23FA">
        <w:rPr>
          <w:rFonts w:ascii="Arial" w:hAnsi="Arial" w:cs="Arial"/>
          <w:b/>
          <w:sz w:val="22"/>
          <w:szCs w:val="22"/>
        </w:rPr>
        <w:t>sport</w:t>
      </w:r>
      <w:r w:rsidRPr="005523E0">
        <w:rPr>
          <w:rFonts w:ascii="Arial" w:hAnsi="Arial" w:cs="Arial"/>
          <w:sz w:val="22"/>
          <w:szCs w:val="22"/>
        </w:rPr>
        <w:t xml:space="preserve">scotland and compliance with </w:t>
      </w:r>
      <w:r w:rsidR="009D5E04">
        <w:rPr>
          <w:rFonts w:ascii="Arial" w:hAnsi="Arial" w:cs="Arial"/>
          <w:sz w:val="22"/>
          <w:szCs w:val="22"/>
        </w:rPr>
        <w:t xml:space="preserve">the procurement </w:t>
      </w:r>
      <w:r w:rsidR="007B4404">
        <w:rPr>
          <w:rFonts w:ascii="Arial" w:hAnsi="Arial" w:cs="Arial"/>
          <w:sz w:val="22"/>
          <w:szCs w:val="22"/>
        </w:rPr>
        <w:t>strategy</w:t>
      </w:r>
      <w:r w:rsidRPr="005523E0">
        <w:rPr>
          <w:rFonts w:ascii="Arial" w:hAnsi="Arial" w:cs="Arial"/>
          <w:sz w:val="22"/>
          <w:szCs w:val="22"/>
        </w:rPr>
        <w:t>.</w:t>
      </w:r>
    </w:p>
    <w:p w14:paraId="173BDDD7" w14:textId="77777777" w:rsidR="00E701CE" w:rsidRPr="00CD7AAF" w:rsidRDefault="00E701CE" w:rsidP="00E701CE">
      <w:pPr>
        <w:pStyle w:val="NormalWeb"/>
        <w:spacing w:before="0" w:beforeAutospacing="0" w:after="0" w:afterAutospacing="0"/>
        <w:ind w:left="360"/>
        <w:jc w:val="both"/>
        <w:rPr>
          <w:rFonts w:ascii="Arial" w:hAnsi="Arial" w:cs="Arial"/>
          <w:sz w:val="22"/>
          <w:szCs w:val="22"/>
        </w:rPr>
      </w:pPr>
    </w:p>
    <w:p w14:paraId="6EBA41C4" w14:textId="77777777" w:rsidR="00B23940" w:rsidRPr="00EA23FA" w:rsidRDefault="00B23940" w:rsidP="00EA23FA">
      <w:pPr>
        <w:pStyle w:val="NormalWeb"/>
        <w:spacing w:before="0" w:beforeAutospacing="0" w:after="0" w:afterAutospacing="0"/>
        <w:jc w:val="both"/>
        <w:rPr>
          <w:rFonts w:ascii="Arial" w:hAnsi="Arial" w:cs="Arial"/>
          <w:b/>
          <w:i/>
        </w:rPr>
      </w:pPr>
      <w:bookmarkStart w:id="3" w:name="_Toc278131851"/>
      <w:r w:rsidRPr="00EA23FA">
        <w:rPr>
          <w:rFonts w:ascii="Arial" w:hAnsi="Arial" w:cs="Arial"/>
          <w:b/>
          <w:i/>
        </w:rPr>
        <w:t>Delegated Purchasing Officers</w:t>
      </w:r>
      <w:bookmarkEnd w:id="3"/>
    </w:p>
    <w:p w14:paraId="7A79F309" w14:textId="77777777" w:rsidR="00B23940" w:rsidRPr="006A1DDC" w:rsidRDefault="00B23940" w:rsidP="00EA23FA">
      <w:pPr>
        <w:pStyle w:val="NormalWeb"/>
        <w:spacing w:before="0" w:beforeAutospacing="0" w:after="0" w:afterAutospacing="0"/>
        <w:jc w:val="both"/>
        <w:rPr>
          <w:rFonts w:ascii="Arial" w:hAnsi="Arial" w:cs="Arial"/>
          <w:sz w:val="22"/>
          <w:szCs w:val="22"/>
        </w:rPr>
      </w:pPr>
    </w:p>
    <w:p w14:paraId="336DA3C5" w14:textId="77777777" w:rsidR="00B23940" w:rsidRPr="00DF28CB" w:rsidRDefault="00B23940" w:rsidP="006A1DDC">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Delegated purchasing o</w:t>
      </w:r>
      <w:r w:rsidRPr="006B63A2">
        <w:rPr>
          <w:rFonts w:ascii="Arial" w:hAnsi="Arial" w:cs="Arial"/>
          <w:sz w:val="22"/>
          <w:szCs w:val="22"/>
        </w:rPr>
        <w:t xml:space="preserve">fficers are those carrying out procurement activities with delegated authority on behalf of </w:t>
      </w:r>
      <w:r w:rsidRPr="00EA23FA">
        <w:rPr>
          <w:rFonts w:ascii="Arial" w:hAnsi="Arial" w:cs="Arial"/>
          <w:b/>
          <w:sz w:val="22"/>
          <w:szCs w:val="22"/>
        </w:rPr>
        <w:t>sport</w:t>
      </w:r>
      <w:r w:rsidRPr="006B63A2">
        <w:rPr>
          <w:rFonts w:ascii="Arial" w:hAnsi="Arial" w:cs="Arial"/>
          <w:sz w:val="22"/>
          <w:szCs w:val="22"/>
        </w:rPr>
        <w:t xml:space="preserve">scotland.  </w:t>
      </w:r>
      <w:r w:rsidRPr="00DF28CB">
        <w:rPr>
          <w:rFonts w:ascii="Arial" w:hAnsi="Arial" w:cs="Arial"/>
          <w:i/>
          <w:iCs/>
          <w:sz w:val="22"/>
          <w:szCs w:val="22"/>
        </w:rPr>
        <w:t xml:space="preserve">No member of staff may </w:t>
      </w:r>
      <w:proofErr w:type="gramStart"/>
      <w:r w:rsidRPr="00DF28CB">
        <w:rPr>
          <w:rFonts w:ascii="Arial" w:hAnsi="Arial" w:cs="Arial"/>
          <w:i/>
          <w:iCs/>
          <w:sz w:val="22"/>
          <w:szCs w:val="22"/>
        </w:rPr>
        <w:t>commit</w:t>
      </w:r>
      <w:proofErr w:type="gramEnd"/>
      <w:r w:rsidRPr="00DF28CB">
        <w:rPr>
          <w:rFonts w:ascii="Arial" w:hAnsi="Arial" w:cs="Arial"/>
          <w:i/>
          <w:iCs/>
          <w:sz w:val="22"/>
          <w:szCs w:val="22"/>
        </w:rPr>
        <w:t xml:space="preserve"> </w:t>
      </w:r>
      <w:r w:rsidRPr="00770FE1">
        <w:rPr>
          <w:rFonts w:ascii="Arial" w:hAnsi="Arial" w:cs="Arial"/>
          <w:b/>
          <w:i/>
          <w:iCs/>
          <w:sz w:val="22"/>
          <w:szCs w:val="22"/>
        </w:rPr>
        <w:t>sport</w:t>
      </w:r>
      <w:r w:rsidRPr="00DF28CB">
        <w:rPr>
          <w:rFonts w:ascii="Arial" w:hAnsi="Arial" w:cs="Arial"/>
          <w:i/>
          <w:iCs/>
          <w:sz w:val="22"/>
          <w:szCs w:val="22"/>
        </w:rPr>
        <w:t xml:space="preserve">scotland to any purchase without written delegated authority, which shall only be given when </w:t>
      </w:r>
      <w:proofErr w:type="spellStart"/>
      <w:r w:rsidRPr="00DF28CB">
        <w:rPr>
          <w:rFonts w:ascii="Arial" w:hAnsi="Arial" w:cs="Arial"/>
          <w:i/>
          <w:iCs/>
          <w:sz w:val="22"/>
          <w:szCs w:val="22"/>
        </w:rPr>
        <w:t>Eprocurement</w:t>
      </w:r>
      <w:proofErr w:type="spellEnd"/>
      <w:r w:rsidRPr="00DF28CB">
        <w:rPr>
          <w:rFonts w:ascii="Arial" w:hAnsi="Arial" w:cs="Arial"/>
          <w:i/>
          <w:iCs/>
          <w:sz w:val="22"/>
          <w:szCs w:val="22"/>
        </w:rPr>
        <w:t xml:space="preserve"> training has been completed.  The level of delegated authority afforded to staff shall be commensurate with appropriate procurement training and skills</w:t>
      </w:r>
      <w:r w:rsidRPr="00DF28CB">
        <w:rPr>
          <w:i/>
          <w:iCs/>
          <w:sz w:val="22"/>
          <w:szCs w:val="22"/>
        </w:rPr>
        <w:t xml:space="preserve">.  </w:t>
      </w:r>
    </w:p>
    <w:p w14:paraId="10308E04" w14:textId="77777777" w:rsidR="00B23940" w:rsidRPr="00143908" w:rsidRDefault="00B23940" w:rsidP="00EA23FA">
      <w:pPr>
        <w:pStyle w:val="NormalWeb"/>
        <w:spacing w:before="0" w:beforeAutospacing="0" w:after="0" w:afterAutospacing="0"/>
        <w:ind w:left="360"/>
        <w:jc w:val="both"/>
        <w:rPr>
          <w:rFonts w:ascii="Arial" w:hAnsi="Arial" w:cs="Arial"/>
          <w:sz w:val="22"/>
          <w:szCs w:val="22"/>
        </w:rPr>
      </w:pPr>
    </w:p>
    <w:p w14:paraId="31C4F3F0" w14:textId="77777777" w:rsidR="00B23940" w:rsidRPr="00143908" w:rsidRDefault="00EA23FA" w:rsidP="006A1DDC">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D</w:t>
      </w:r>
      <w:r w:rsidR="00B23940" w:rsidRPr="00143908">
        <w:rPr>
          <w:rFonts w:ascii="Arial" w:hAnsi="Arial" w:cs="Arial"/>
          <w:sz w:val="22"/>
          <w:szCs w:val="22"/>
        </w:rPr>
        <w:t>elegated authority to commit a specific purchase contract (purchasing authority) is entirely separate from delegated budgetary authority, including that detailed in individual financial responsibility statements. Budgetary authority does not, of itself, imply purchasing authority. Purchasing authority will be delegated by the Head of Finance</w:t>
      </w:r>
      <w:r w:rsidR="009D5E04">
        <w:rPr>
          <w:rFonts w:ascii="Arial" w:hAnsi="Arial" w:cs="Arial"/>
          <w:sz w:val="22"/>
          <w:szCs w:val="22"/>
        </w:rPr>
        <w:t xml:space="preserve"> and Governance</w:t>
      </w:r>
      <w:r w:rsidR="00B23940" w:rsidRPr="006A1DDC">
        <w:rPr>
          <w:rFonts w:ascii="Arial" w:hAnsi="Arial" w:cs="Arial"/>
          <w:sz w:val="22"/>
          <w:szCs w:val="22"/>
        </w:rPr>
        <w:t xml:space="preserve"> </w:t>
      </w:r>
      <w:r w:rsidR="00B23940" w:rsidRPr="00143908">
        <w:rPr>
          <w:rFonts w:ascii="Arial" w:hAnsi="Arial" w:cs="Arial"/>
          <w:sz w:val="22"/>
          <w:szCs w:val="22"/>
        </w:rPr>
        <w:t>depend</w:t>
      </w:r>
      <w:r>
        <w:rPr>
          <w:rFonts w:ascii="Arial" w:hAnsi="Arial" w:cs="Arial"/>
          <w:sz w:val="22"/>
          <w:szCs w:val="22"/>
        </w:rPr>
        <w:t>e</w:t>
      </w:r>
      <w:r w:rsidR="00B23940" w:rsidRPr="00143908">
        <w:rPr>
          <w:rFonts w:ascii="Arial" w:hAnsi="Arial" w:cs="Arial"/>
          <w:sz w:val="22"/>
          <w:szCs w:val="22"/>
        </w:rPr>
        <w:t xml:space="preserve">nt on procurement needs, relevant training and experience. These </w:t>
      </w:r>
      <w:r>
        <w:rPr>
          <w:rFonts w:ascii="Arial" w:hAnsi="Arial" w:cs="Arial"/>
          <w:sz w:val="22"/>
          <w:szCs w:val="22"/>
        </w:rPr>
        <w:t>staff members</w:t>
      </w:r>
      <w:r w:rsidR="00B23940" w:rsidRPr="00143908">
        <w:rPr>
          <w:rFonts w:ascii="Arial" w:hAnsi="Arial" w:cs="Arial"/>
          <w:sz w:val="22"/>
          <w:szCs w:val="22"/>
        </w:rPr>
        <w:t xml:space="preserve"> may be able to sub-delegate purchasing authority with the approval of the Head of Finance</w:t>
      </w:r>
      <w:r>
        <w:rPr>
          <w:rFonts w:ascii="Arial" w:hAnsi="Arial" w:cs="Arial"/>
          <w:sz w:val="22"/>
          <w:szCs w:val="22"/>
        </w:rPr>
        <w:t xml:space="preserve"> and Governance</w:t>
      </w:r>
      <w:r w:rsidR="00B23940" w:rsidRPr="00143908">
        <w:rPr>
          <w:rFonts w:ascii="Arial" w:hAnsi="Arial" w:cs="Arial"/>
          <w:sz w:val="22"/>
          <w:szCs w:val="22"/>
        </w:rPr>
        <w:t>.  Members of staff who have delegated purchasing authority shall be known as "delegated purchasing officers".</w:t>
      </w:r>
    </w:p>
    <w:p w14:paraId="6BCF18C6" w14:textId="77777777" w:rsidR="00B23940" w:rsidRPr="00143908" w:rsidRDefault="00B23940" w:rsidP="00EA23FA">
      <w:pPr>
        <w:pStyle w:val="NormalWeb"/>
        <w:spacing w:before="0" w:beforeAutospacing="0" w:after="0" w:afterAutospacing="0"/>
        <w:ind w:left="360"/>
        <w:jc w:val="both"/>
        <w:rPr>
          <w:rFonts w:ascii="Arial" w:hAnsi="Arial" w:cs="Arial"/>
          <w:sz w:val="22"/>
          <w:szCs w:val="22"/>
        </w:rPr>
      </w:pPr>
    </w:p>
    <w:p w14:paraId="02F654ED"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Where the usual officer with purchasing authority is absent, authority should be sought through the</w:t>
      </w:r>
      <w:r w:rsidR="00EA23FA">
        <w:rPr>
          <w:rFonts w:ascii="Arial" w:hAnsi="Arial" w:cs="Arial"/>
          <w:sz w:val="22"/>
          <w:szCs w:val="22"/>
        </w:rPr>
        <w:t>ir</w:t>
      </w:r>
      <w:r w:rsidRPr="00143908">
        <w:rPr>
          <w:rFonts w:ascii="Arial" w:hAnsi="Arial" w:cs="Arial"/>
          <w:sz w:val="22"/>
          <w:szCs w:val="22"/>
        </w:rPr>
        <w:t xml:space="preserve"> senior </w:t>
      </w:r>
      <w:proofErr w:type="spellStart"/>
      <w:r w:rsidRPr="00143908">
        <w:rPr>
          <w:rFonts w:ascii="Arial" w:hAnsi="Arial" w:cs="Arial"/>
          <w:sz w:val="22"/>
          <w:szCs w:val="22"/>
        </w:rPr>
        <w:t>authorised</w:t>
      </w:r>
      <w:proofErr w:type="spellEnd"/>
      <w:r w:rsidRPr="00143908">
        <w:rPr>
          <w:rFonts w:ascii="Arial" w:hAnsi="Arial" w:cs="Arial"/>
          <w:sz w:val="22"/>
          <w:szCs w:val="22"/>
        </w:rPr>
        <w:t xml:space="preserve"> purchaser or through the Head of Finance</w:t>
      </w:r>
      <w:r w:rsidR="00EA23FA">
        <w:rPr>
          <w:rFonts w:ascii="Arial" w:hAnsi="Arial" w:cs="Arial"/>
          <w:sz w:val="22"/>
          <w:szCs w:val="22"/>
        </w:rPr>
        <w:t xml:space="preserve"> and Governance</w:t>
      </w:r>
      <w:r w:rsidRPr="00143908">
        <w:rPr>
          <w:rFonts w:ascii="Arial" w:hAnsi="Arial" w:cs="Arial"/>
          <w:sz w:val="22"/>
          <w:szCs w:val="22"/>
        </w:rPr>
        <w:t>.</w:t>
      </w:r>
    </w:p>
    <w:p w14:paraId="3F24B847" w14:textId="77777777" w:rsidR="00B23940" w:rsidRPr="00143908" w:rsidRDefault="00B23940" w:rsidP="00EA23FA">
      <w:pPr>
        <w:pStyle w:val="NormalWeb"/>
        <w:spacing w:before="0" w:beforeAutospacing="0" w:after="0" w:afterAutospacing="0"/>
        <w:ind w:left="360"/>
        <w:jc w:val="both"/>
        <w:rPr>
          <w:rFonts w:ascii="Arial" w:hAnsi="Arial" w:cs="Arial"/>
          <w:sz w:val="22"/>
          <w:szCs w:val="22"/>
        </w:rPr>
      </w:pPr>
    </w:p>
    <w:p w14:paraId="7EBE4DC3"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 xml:space="preserve">Key elements of the </w:t>
      </w:r>
      <w:r w:rsidR="00EA23FA">
        <w:rPr>
          <w:rFonts w:ascii="Arial" w:hAnsi="Arial" w:cs="Arial"/>
          <w:sz w:val="22"/>
          <w:szCs w:val="22"/>
        </w:rPr>
        <w:t xml:space="preserve">delegated </w:t>
      </w:r>
      <w:r w:rsidRPr="00143908">
        <w:rPr>
          <w:rFonts w:ascii="Arial" w:hAnsi="Arial" w:cs="Arial"/>
          <w:sz w:val="22"/>
          <w:szCs w:val="22"/>
        </w:rPr>
        <w:t>purchaser</w:t>
      </w:r>
      <w:r w:rsidR="00EA23FA">
        <w:rPr>
          <w:rFonts w:ascii="Arial" w:hAnsi="Arial" w:cs="Arial"/>
          <w:sz w:val="22"/>
          <w:szCs w:val="22"/>
        </w:rPr>
        <w:t xml:space="preserve"> officer’s</w:t>
      </w:r>
      <w:r w:rsidRPr="00143908">
        <w:rPr>
          <w:rFonts w:ascii="Arial" w:hAnsi="Arial" w:cs="Arial"/>
          <w:sz w:val="22"/>
          <w:szCs w:val="22"/>
        </w:rPr>
        <w:t xml:space="preserve"> role in the procurement process are to:</w:t>
      </w:r>
    </w:p>
    <w:p w14:paraId="65BA3E1B" w14:textId="77777777" w:rsidR="00B23940" w:rsidRPr="00143908" w:rsidRDefault="00B23940" w:rsidP="00EA23FA">
      <w:pPr>
        <w:pStyle w:val="NormalWeb"/>
        <w:spacing w:before="0" w:beforeAutospacing="0" w:after="0" w:afterAutospacing="0"/>
        <w:ind w:left="360"/>
        <w:jc w:val="both"/>
        <w:rPr>
          <w:rFonts w:ascii="Arial" w:hAnsi="Arial" w:cs="Arial"/>
          <w:sz w:val="22"/>
          <w:szCs w:val="22"/>
        </w:rPr>
      </w:pPr>
    </w:p>
    <w:p w14:paraId="34ED6CD9" w14:textId="77777777" w:rsidR="00B23940"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c</w:t>
      </w:r>
      <w:r w:rsidR="00B23940" w:rsidRPr="00143908">
        <w:rPr>
          <w:rFonts w:ascii="Arial" w:hAnsi="Arial" w:cs="Arial"/>
          <w:sz w:val="22"/>
          <w:szCs w:val="22"/>
        </w:rPr>
        <w:t xml:space="preserve">hallenge the end user/budget holder’s requirements by considering alternatives, taking account of whole life costs and </w:t>
      </w:r>
      <w:r w:rsidR="00B23940" w:rsidRPr="00EA23FA">
        <w:rPr>
          <w:rFonts w:ascii="Arial" w:hAnsi="Arial" w:cs="Arial"/>
          <w:b/>
          <w:sz w:val="22"/>
          <w:szCs w:val="22"/>
        </w:rPr>
        <w:t>sport</w:t>
      </w:r>
      <w:r w:rsidR="00B23940" w:rsidRPr="00143908">
        <w:rPr>
          <w:rFonts w:ascii="Arial" w:hAnsi="Arial" w:cs="Arial"/>
          <w:sz w:val="22"/>
          <w:szCs w:val="22"/>
        </w:rPr>
        <w:t>scotland’s corporate plan/social responsibility and sustainability policies</w:t>
      </w:r>
    </w:p>
    <w:p w14:paraId="13758EE9" w14:textId="77777777" w:rsidR="00EA23FA" w:rsidRPr="00143908" w:rsidRDefault="00EA23FA" w:rsidP="00EA23FA">
      <w:pPr>
        <w:pStyle w:val="NormalWeb"/>
        <w:spacing w:before="0" w:beforeAutospacing="0" w:after="0" w:afterAutospacing="0"/>
        <w:ind w:left="1134"/>
        <w:jc w:val="both"/>
        <w:rPr>
          <w:rFonts w:ascii="Arial" w:hAnsi="Arial" w:cs="Arial"/>
          <w:sz w:val="22"/>
          <w:szCs w:val="22"/>
        </w:rPr>
      </w:pPr>
    </w:p>
    <w:p w14:paraId="1FF83E76" w14:textId="77777777" w:rsidR="00B23940"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lastRenderedPageBreak/>
        <w:t>a</w:t>
      </w:r>
      <w:r w:rsidR="00B23940" w:rsidRPr="00143908">
        <w:rPr>
          <w:rFonts w:ascii="Arial" w:hAnsi="Arial" w:cs="Arial"/>
          <w:sz w:val="22"/>
          <w:szCs w:val="22"/>
        </w:rPr>
        <w:t>ssist with the preparation of the business case, for example carrying out market assessments, researching best practice comparators and market dialogue where necessary</w:t>
      </w:r>
    </w:p>
    <w:p w14:paraId="11810917" w14:textId="77777777" w:rsidR="00EA23FA" w:rsidRDefault="00EA23FA" w:rsidP="00EA23FA">
      <w:pPr>
        <w:pStyle w:val="ListParagraph"/>
        <w:rPr>
          <w:rFonts w:ascii="Arial" w:hAnsi="Arial" w:cs="Arial"/>
          <w:sz w:val="22"/>
          <w:szCs w:val="22"/>
        </w:rPr>
      </w:pPr>
    </w:p>
    <w:p w14:paraId="1E467121" w14:textId="77777777" w:rsidR="00B23940"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d</w:t>
      </w:r>
      <w:r w:rsidR="00B23940" w:rsidRPr="00143908">
        <w:rPr>
          <w:rFonts w:ascii="Arial" w:hAnsi="Arial" w:cs="Arial"/>
          <w:sz w:val="22"/>
          <w:szCs w:val="22"/>
        </w:rPr>
        <w:t>evelop output-based specifications designed to attract market interest and stimulate competition and innovation</w:t>
      </w:r>
    </w:p>
    <w:p w14:paraId="0F6EB431" w14:textId="77777777" w:rsidR="00EA23FA" w:rsidRDefault="00EA23FA" w:rsidP="00EA23FA">
      <w:pPr>
        <w:pStyle w:val="ListParagraph"/>
        <w:rPr>
          <w:rFonts w:ascii="Arial" w:hAnsi="Arial" w:cs="Arial"/>
          <w:sz w:val="22"/>
          <w:szCs w:val="22"/>
        </w:rPr>
      </w:pPr>
    </w:p>
    <w:p w14:paraId="25036DEE" w14:textId="77777777" w:rsidR="00B23940" w:rsidRPr="00143908"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p</w:t>
      </w:r>
      <w:r w:rsidR="00B23940" w:rsidRPr="00143908">
        <w:rPr>
          <w:rFonts w:ascii="Arial" w:hAnsi="Arial" w:cs="Arial"/>
          <w:sz w:val="22"/>
          <w:szCs w:val="22"/>
        </w:rPr>
        <w:t xml:space="preserve">ropose </w:t>
      </w:r>
      <w:proofErr w:type="gramStart"/>
      <w:r w:rsidR="00B23940" w:rsidRPr="00143908">
        <w:rPr>
          <w:rFonts w:ascii="Arial" w:hAnsi="Arial" w:cs="Arial"/>
          <w:sz w:val="22"/>
          <w:szCs w:val="22"/>
        </w:rPr>
        <w:t>tender</w:t>
      </w:r>
      <w:proofErr w:type="gramEnd"/>
      <w:r w:rsidR="00B23940" w:rsidRPr="00143908">
        <w:rPr>
          <w:rFonts w:ascii="Arial" w:hAnsi="Arial" w:cs="Arial"/>
          <w:sz w:val="22"/>
          <w:szCs w:val="22"/>
        </w:rPr>
        <w:t xml:space="preserve"> strategy </w:t>
      </w:r>
      <w:proofErr w:type="gramStart"/>
      <w:r w:rsidR="00B23940" w:rsidRPr="00143908">
        <w:rPr>
          <w:rFonts w:ascii="Arial" w:hAnsi="Arial" w:cs="Arial"/>
          <w:sz w:val="22"/>
          <w:szCs w:val="22"/>
        </w:rPr>
        <w:t>of</w:t>
      </w:r>
      <w:proofErr w:type="gramEnd"/>
      <w:r w:rsidR="00B23940" w:rsidRPr="00143908">
        <w:rPr>
          <w:rFonts w:ascii="Arial" w:hAnsi="Arial" w:cs="Arial"/>
          <w:sz w:val="22"/>
          <w:szCs w:val="22"/>
        </w:rPr>
        <w:t xml:space="preserve"> the product/service to be deliver</w:t>
      </w:r>
      <w:r w:rsidR="00B23940">
        <w:rPr>
          <w:rFonts w:ascii="Arial" w:hAnsi="Arial" w:cs="Arial"/>
          <w:sz w:val="22"/>
          <w:szCs w:val="22"/>
        </w:rPr>
        <w:t xml:space="preserve">ed, ensuring the strategy </w:t>
      </w:r>
      <w:r w:rsidR="00B23940" w:rsidRPr="00143908">
        <w:rPr>
          <w:rFonts w:ascii="Arial" w:hAnsi="Arial" w:cs="Arial"/>
          <w:sz w:val="22"/>
          <w:szCs w:val="22"/>
        </w:rPr>
        <w:t>considers collaborative opportunities</w:t>
      </w:r>
    </w:p>
    <w:p w14:paraId="0F9D0ACC" w14:textId="77777777" w:rsidR="00EA23FA" w:rsidRDefault="00EA23FA" w:rsidP="00EA23FA">
      <w:pPr>
        <w:pStyle w:val="NormalWeb"/>
        <w:spacing w:before="0" w:beforeAutospacing="0" w:after="0" w:afterAutospacing="0"/>
        <w:ind w:left="1134"/>
        <w:jc w:val="both"/>
        <w:rPr>
          <w:rFonts w:ascii="Arial" w:hAnsi="Arial" w:cs="Arial"/>
          <w:sz w:val="22"/>
          <w:szCs w:val="22"/>
        </w:rPr>
      </w:pPr>
    </w:p>
    <w:p w14:paraId="16B3E497" w14:textId="77777777" w:rsidR="00B23940" w:rsidRPr="00143908"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e</w:t>
      </w:r>
      <w:r w:rsidR="00B23940" w:rsidRPr="00143908">
        <w:rPr>
          <w:rFonts w:ascii="Arial" w:hAnsi="Arial" w:cs="Arial"/>
          <w:sz w:val="22"/>
          <w:szCs w:val="22"/>
        </w:rPr>
        <w:t xml:space="preserve">nsure any other expert or authoritative advice required has been sought from the </w:t>
      </w:r>
      <w:r w:rsidR="00B23940" w:rsidRPr="00770FE1">
        <w:rPr>
          <w:rFonts w:ascii="Arial" w:hAnsi="Arial" w:cs="Arial"/>
          <w:b/>
          <w:sz w:val="22"/>
          <w:szCs w:val="22"/>
        </w:rPr>
        <w:t>sport</w:t>
      </w:r>
      <w:r w:rsidR="00B23940" w:rsidRPr="00143908">
        <w:rPr>
          <w:rFonts w:ascii="Arial" w:hAnsi="Arial" w:cs="Arial"/>
          <w:sz w:val="22"/>
          <w:szCs w:val="22"/>
        </w:rPr>
        <w:t>scotland Procurement Manager or appropriate source</w:t>
      </w:r>
    </w:p>
    <w:p w14:paraId="0E553C57" w14:textId="77777777" w:rsidR="00EA23FA" w:rsidRDefault="00EA23FA" w:rsidP="00EA23FA">
      <w:pPr>
        <w:pStyle w:val="NormalWeb"/>
        <w:spacing w:before="0" w:beforeAutospacing="0" w:after="0" w:afterAutospacing="0"/>
        <w:ind w:left="1134"/>
        <w:jc w:val="both"/>
        <w:rPr>
          <w:rFonts w:ascii="Arial" w:hAnsi="Arial" w:cs="Arial"/>
          <w:sz w:val="22"/>
          <w:szCs w:val="22"/>
        </w:rPr>
      </w:pPr>
    </w:p>
    <w:p w14:paraId="76F89405" w14:textId="77777777" w:rsidR="00B23940" w:rsidRPr="00143908"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s</w:t>
      </w:r>
      <w:r w:rsidR="00B23940" w:rsidRPr="00143908">
        <w:rPr>
          <w:rFonts w:ascii="Arial" w:hAnsi="Arial" w:cs="Arial"/>
          <w:sz w:val="22"/>
          <w:szCs w:val="22"/>
        </w:rPr>
        <w:t xml:space="preserve">eek advice from Procurement Manager or Procurement Working Group (PWG) </w:t>
      </w:r>
      <w:proofErr w:type="gramStart"/>
      <w:r w:rsidR="00B23940" w:rsidRPr="00143908">
        <w:rPr>
          <w:rFonts w:ascii="Arial" w:hAnsi="Arial" w:cs="Arial"/>
          <w:sz w:val="22"/>
          <w:szCs w:val="22"/>
        </w:rPr>
        <w:t>member</w:t>
      </w:r>
      <w:proofErr w:type="gramEnd"/>
      <w:r w:rsidR="00B23940" w:rsidRPr="00143908">
        <w:rPr>
          <w:rFonts w:ascii="Arial" w:hAnsi="Arial" w:cs="Arial"/>
          <w:sz w:val="22"/>
          <w:szCs w:val="22"/>
        </w:rPr>
        <w:t xml:space="preserve"> in relation to competitive tendering process.</w:t>
      </w:r>
      <w:r w:rsidR="00B23940" w:rsidRPr="006A1DDC">
        <w:rPr>
          <w:rFonts w:ascii="Arial" w:hAnsi="Arial" w:cs="Arial"/>
          <w:sz w:val="22"/>
          <w:szCs w:val="22"/>
        </w:rPr>
        <w:t xml:space="preserve"> </w:t>
      </w:r>
      <w:r w:rsidR="00B23940" w:rsidRPr="00143908">
        <w:rPr>
          <w:rFonts w:ascii="Arial" w:hAnsi="Arial" w:cs="Arial"/>
          <w:sz w:val="22"/>
          <w:szCs w:val="22"/>
        </w:rPr>
        <w:t>This includes advertising, evaluation of suppliers and choice of tenderers (where a quotation</w:t>
      </w:r>
      <w:r w:rsidR="0043084A">
        <w:rPr>
          <w:rFonts w:ascii="Arial" w:hAnsi="Arial" w:cs="Arial"/>
          <w:sz w:val="22"/>
          <w:szCs w:val="22"/>
        </w:rPr>
        <w:t xml:space="preserve"> or tender</w:t>
      </w:r>
      <w:r w:rsidR="00B23940" w:rsidRPr="00143908">
        <w:rPr>
          <w:rFonts w:ascii="Arial" w:hAnsi="Arial" w:cs="Arial"/>
          <w:sz w:val="22"/>
          <w:szCs w:val="22"/>
        </w:rPr>
        <w:t xml:space="preserve"> exercise), preparation of the Invitation to Tender, evaluation criteria, tender opening, evaluation and approval boards </w:t>
      </w:r>
    </w:p>
    <w:p w14:paraId="3953696B" w14:textId="77777777" w:rsidR="00EA23FA" w:rsidRDefault="00EA23FA" w:rsidP="00EA23FA">
      <w:pPr>
        <w:pStyle w:val="NormalWeb"/>
        <w:spacing w:before="0" w:beforeAutospacing="0" w:after="0" w:afterAutospacing="0"/>
        <w:ind w:left="1134"/>
        <w:jc w:val="both"/>
        <w:rPr>
          <w:rFonts w:ascii="Arial" w:hAnsi="Arial" w:cs="Arial"/>
          <w:sz w:val="22"/>
          <w:szCs w:val="22"/>
        </w:rPr>
      </w:pPr>
    </w:p>
    <w:p w14:paraId="50001366" w14:textId="77777777" w:rsidR="00B23940"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proofErr w:type="spellStart"/>
      <w:r>
        <w:rPr>
          <w:rFonts w:ascii="Arial" w:hAnsi="Arial" w:cs="Arial"/>
          <w:sz w:val="22"/>
          <w:szCs w:val="22"/>
        </w:rPr>
        <w:t>f</w:t>
      </w:r>
      <w:r w:rsidR="00B23940" w:rsidRPr="00143908">
        <w:rPr>
          <w:rFonts w:ascii="Arial" w:hAnsi="Arial" w:cs="Arial"/>
          <w:sz w:val="22"/>
          <w:szCs w:val="22"/>
        </w:rPr>
        <w:t>inalise</w:t>
      </w:r>
      <w:proofErr w:type="spellEnd"/>
      <w:r w:rsidR="00B23940" w:rsidRPr="00143908">
        <w:rPr>
          <w:rFonts w:ascii="Arial" w:hAnsi="Arial" w:cs="Arial"/>
          <w:sz w:val="22"/>
          <w:szCs w:val="22"/>
        </w:rPr>
        <w:t xml:space="preserve"> the contract in consultation with Procurement Manager</w:t>
      </w:r>
      <w:r w:rsidR="00B23940">
        <w:rPr>
          <w:rFonts w:ascii="Arial" w:hAnsi="Arial" w:cs="Arial"/>
          <w:sz w:val="22"/>
          <w:szCs w:val="22"/>
        </w:rPr>
        <w:t xml:space="preserve"> or PWG member where relevant, </w:t>
      </w:r>
      <w:r w:rsidR="00B23940" w:rsidRPr="00143908">
        <w:rPr>
          <w:rFonts w:ascii="Arial" w:hAnsi="Arial" w:cs="Arial"/>
          <w:sz w:val="22"/>
          <w:szCs w:val="22"/>
        </w:rPr>
        <w:t xml:space="preserve">which must be in writing </w:t>
      </w:r>
    </w:p>
    <w:p w14:paraId="2DF50E9E" w14:textId="77777777" w:rsidR="00EA23FA" w:rsidRDefault="00EA23FA" w:rsidP="00EA23FA">
      <w:pPr>
        <w:pStyle w:val="ListParagraph"/>
        <w:rPr>
          <w:rFonts w:ascii="Arial" w:hAnsi="Arial" w:cs="Arial"/>
          <w:sz w:val="22"/>
          <w:szCs w:val="22"/>
        </w:rPr>
      </w:pPr>
    </w:p>
    <w:p w14:paraId="2D3E7FB8" w14:textId="77777777" w:rsidR="00B23940"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e</w:t>
      </w:r>
      <w:r w:rsidR="00B23940" w:rsidRPr="00143908">
        <w:rPr>
          <w:rFonts w:ascii="Arial" w:hAnsi="Arial" w:cs="Arial"/>
          <w:sz w:val="22"/>
          <w:szCs w:val="22"/>
        </w:rPr>
        <w:t>nsure there is a clear audit trail</w:t>
      </w:r>
    </w:p>
    <w:p w14:paraId="51B671C9" w14:textId="77777777" w:rsidR="00EA23FA" w:rsidRDefault="00EA23FA" w:rsidP="00EA23FA">
      <w:pPr>
        <w:pStyle w:val="ListParagraph"/>
        <w:rPr>
          <w:rFonts w:ascii="Arial" w:hAnsi="Arial" w:cs="Arial"/>
          <w:sz w:val="22"/>
          <w:szCs w:val="22"/>
        </w:rPr>
      </w:pPr>
    </w:p>
    <w:p w14:paraId="5F3811D8" w14:textId="77777777" w:rsidR="00B23940" w:rsidRPr="00143908" w:rsidRDefault="009D5E04" w:rsidP="00EA23FA">
      <w:pPr>
        <w:pStyle w:val="NormalWeb"/>
        <w:numPr>
          <w:ilvl w:val="1"/>
          <w:numId w:val="18"/>
        </w:numPr>
        <w:spacing w:before="0" w:beforeAutospacing="0" w:after="0" w:afterAutospacing="0"/>
        <w:ind w:left="1134" w:hanging="708"/>
        <w:jc w:val="both"/>
        <w:rPr>
          <w:rFonts w:ascii="Arial" w:hAnsi="Arial" w:cs="Arial"/>
          <w:sz w:val="22"/>
          <w:szCs w:val="22"/>
        </w:rPr>
      </w:pPr>
      <w:r>
        <w:rPr>
          <w:rFonts w:ascii="Arial" w:hAnsi="Arial" w:cs="Arial"/>
          <w:sz w:val="22"/>
          <w:szCs w:val="22"/>
        </w:rPr>
        <w:t>d</w:t>
      </w:r>
      <w:r w:rsidR="00B23940" w:rsidRPr="00143908">
        <w:rPr>
          <w:rFonts w:ascii="Arial" w:hAnsi="Arial" w:cs="Arial"/>
          <w:sz w:val="22"/>
          <w:szCs w:val="22"/>
        </w:rPr>
        <w:t>ebrief unsuccessful bidders, if requested</w:t>
      </w:r>
      <w:r>
        <w:rPr>
          <w:rFonts w:ascii="Arial" w:hAnsi="Arial" w:cs="Arial"/>
          <w:sz w:val="22"/>
          <w:szCs w:val="22"/>
        </w:rPr>
        <w:t>.</w:t>
      </w:r>
    </w:p>
    <w:p w14:paraId="051185E8" w14:textId="77777777" w:rsidR="00B23940" w:rsidRPr="00143908" w:rsidRDefault="00B23940" w:rsidP="00EA23FA">
      <w:pPr>
        <w:pStyle w:val="NormalWeb"/>
        <w:spacing w:before="0" w:beforeAutospacing="0" w:after="0" w:afterAutospacing="0"/>
        <w:ind w:left="360"/>
        <w:jc w:val="both"/>
        <w:rPr>
          <w:rFonts w:ascii="Arial" w:hAnsi="Arial" w:cs="Arial"/>
          <w:sz w:val="22"/>
          <w:szCs w:val="22"/>
        </w:rPr>
      </w:pPr>
    </w:p>
    <w:p w14:paraId="2ADF5957" w14:textId="620BEFF6" w:rsidR="00234DDE" w:rsidRPr="004D10BD" w:rsidRDefault="00B23940" w:rsidP="004D10BD">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The Head of Finance</w:t>
      </w:r>
      <w:r w:rsidR="009D5E04">
        <w:rPr>
          <w:rFonts w:ascii="Arial" w:hAnsi="Arial" w:cs="Arial"/>
          <w:sz w:val="22"/>
          <w:szCs w:val="22"/>
        </w:rPr>
        <w:t xml:space="preserve"> and Governance</w:t>
      </w:r>
      <w:r w:rsidRPr="00143908">
        <w:rPr>
          <w:rFonts w:ascii="Arial" w:hAnsi="Arial" w:cs="Arial"/>
          <w:sz w:val="22"/>
          <w:szCs w:val="22"/>
        </w:rPr>
        <w:t xml:space="preserve"> will maintain a register of these purchasing delegati</w:t>
      </w:r>
      <w:r w:rsidR="0043084A">
        <w:rPr>
          <w:rFonts w:ascii="Arial" w:hAnsi="Arial" w:cs="Arial"/>
          <w:sz w:val="22"/>
          <w:szCs w:val="22"/>
        </w:rPr>
        <w:t>ons.</w:t>
      </w:r>
    </w:p>
    <w:p w14:paraId="55733658" w14:textId="77777777" w:rsidR="00B23940" w:rsidRPr="006A1DDC" w:rsidRDefault="00B23940" w:rsidP="00DF28CB">
      <w:pPr>
        <w:pStyle w:val="NormalWeb"/>
        <w:spacing w:before="0" w:beforeAutospacing="0" w:after="0" w:afterAutospacing="0"/>
        <w:ind w:left="360"/>
        <w:jc w:val="both"/>
        <w:rPr>
          <w:rFonts w:ascii="Arial" w:hAnsi="Arial" w:cs="Arial"/>
          <w:sz w:val="22"/>
          <w:szCs w:val="22"/>
        </w:rPr>
      </w:pPr>
      <w:bookmarkStart w:id="4" w:name="_Toc278131852"/>
    </w:p>
    <w:p w14:paraId="3FF8C2B5" w14:textId="77777777" w:rsidR="00B23940" w:rsidRPr="00DF28CB" w:rsidRDefault="00B23940" w:rsidP="00DF28CB">
      <w:pPr>
        <w:pStyle w:val="NormalWeb"/>
        <w:spacing w:before="0" w:beforeAutospacing="0" w:after="0" w:afterAutospacing="0"/>
        <w:jc w:val="both"/>
        <w:rPr>
          <w:rFonts w:ascii="Arial" w:hAnsi="Arial" w:cs="Arial"/>
          <w:b/>
          <w:i/>
        </w:rPr>
      </w:pPr>
      <w:r w:rsidRPr="00DF28CB">
        <w:rPr>
          <w:rFonts w:ascii="Arial" w:hAnsi="Arial" w:cs="Arial"/>
          <w:b/>
          <w:i/>
        </w:rPr>
        <w:t>Separation of Duties</w:t>
      </w:r>
      <w:bookmarkEnd w:id="4"/>
    </w:p>
    <w:p w14:paraId="45527371" w14:textId="77777777" w:rsidR="00B23940" w:rsidRPr="006A1DDC" w:rsidRDefault="00B23940" w:rsidP="00DF28CB">
      <w:pPr>
        <w:pStyle w:val="NormalWeb"/>
        <w:spacing w:before="0" w:beforeAutospacing="0" w:after="0" w:afterAutospacing="0"/>
        <w:ind w:left="360"/>
        <w:jc w:val="both"/>
        <w:rPr>
          <w:rFonts w:ascii="Arial" w:hAnsi="Arial" w:cs="Arial"/>
          <w:sz w:val="22"/>
          <w:szCs w:val="22"/>
        </w:rPr>
      </w:pPr>
    </w:p>
    <w:p w14:paraId="0723A027"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 xml:space="preserve">The roles of Budget Holder/Customer, Purchaser and Payment </w:t>
      </w:r>
      <w:proofErr w:type="spellStart"/>
      <w:r w:rsidRPr="00143908">
        <w:rPr>
          <w:rFonts w:ascii="Arial" w:hAnsi="Arial" w:cs="Arial"/>
          <w:sz w:val="22"/>
          <w:szCs w:val="22"/>
        </w:rPr>
        <w:t>Authoriser</w:t>
      </w:r>
      <w:proofErr w:type="spellEnd"/>
      <w:r w:rsidRPr="00143908">
        <w:rPr>
          <w:rFonts w:ascii="Arial" w:hAnsi="Arial" w:cs="Arial"/>
          <w:sz w:val="22"/>
          <w:szCs w:val="22"/>
        </w:rPr>
        <w:t xml:space="preserve"> should be separated. The purchaser who is empowered to make the binding commitment must have written delegated authority.</w:t>
      </w:r>
    </w:p>
    <w:p w14:paraId="7CC3B36F" w14:textId="77777777" w:rsidR="00B23940" w:rsidRPr="00143908" w:rsidRDefault="00B23940" w:rsidP="00DF28CB">
      <w:pPr>
        <w:pStyle w:val="NormalWeb"/>
        <w:spacing w:before="0" w:beforeAutospacing="0" w:after="0" w:afterAutospacing="0"/>
        <w:ind w:left="360"/>
        <w:jc w:val="both"/>
        <w:rPr>
          <w:rFonts w:ascii="Arial" w:hAnsi="Arial" w:cs="Arial"/>
          <w:sz w:val="22"/>
          <w:szCs w:val="22"/>
        </w:rPr>
      </w:pPr>
    </w:p>
    <w:p w14:paraId="7AC79D29"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In the procurement process two key distinguishable r</w:t>
      </w:r>
      <w:r w:rsidR="00DF28CB">
        <w:rPr>
          <w:rFonts w:ascii="Arial" w:hAnsi="Arial" w:cs="Arial"/>
          <w:sz w:val="22"/>
          <w:szCs w:val="22"/>
        </w:rPr>
        <w:t>oles</w:t>
      </w:r>
      <w:r w:rsidRPr="00143908">
        <w:rPr>
          <w:rFonts w:ascii="Arial" w:hAnsi="Arial" w:cs="Arial"/>
          <w:sz w:val="22"/>
          <w:szCs w:val="22"/>
        </w:rPr>
        <w:t xml:space="preserve"> are:</w:t>
      </w:r>
    </w:p>
    <w:p w14:paraId="56E52734" w14:textId="77777777" w:rsidR="00B23940" w:rsidRPr="00143908" w:rsidRDefault="00B23940" w:rsidP="00DF28CB">
      <w:pPr>
        <w:pStyle w:val="NormalWeb"/>
        <w:spacing w:before="0" w:beforeAutospacing="0" w:after="0" w:afterAutospacing="0"/>
        <w:ind w:left="360"/>
        <w:jc w:val="both"/>
        <w:rPr>
          <w:rFonts w:ascii="Arial" w:hAnsi="Arial" w:cs="Arial"/>
          <w:sz w:val="22"/>
          <w:szCs w:val="22"/>
        </w:rPr>
      </w:pPr>
    </w:p>
    <w:p w14:paraId="301DD2BA" w14:textId="77777777" w:rsidR="00B23940" w:rsidRDefault="00B23940" w:rsidP="00DF28CB">
      <w:pPr>
        <w:pStyle w:val="NormalWeb"/>
        <w:numPr>
          <w:ilvl w:val="1"/>
          <w:numId w:val="18"/>
        </w:numPr>
        <w:spacing w:before="0" w:beforeAutospacing="0" w:after="0" w:afterAutospacing="0"/>
        <w:ind w:left="1134" w:hanging="708"/>
        <w:jc w:val="both"/>
        <w:rPr>
          <w:rFonts w:ascii="Arial" w:hAnsi="Arial" w:cs="Arial"/>
          <w:sz w:val="22"/>
          <w:szCs w:val="22"/>
        </w:rPr>
      </w:pPr>
      <w:r w:rsidRPr="00143908">
        <w:rPr>
          <w:rFonts w:ascii="Arial" w:hAnsi="Arial" w:cs="Arial"/>
          <w:sz w:val="22"/>
          <w:szCs w:val="22"/>
        </w:rPr>
        <w:t>The budget holder/customer who perceives the need and makes out the business case to obtain any necessary approval to spend, then commissions the procurement and normally gives final approval to the recommended choice.</w:t>
      </w:r>
    </w:p>
    <w:p w14:paraId="032A0570" w14:textId="77777777" w:rsidR="009D5E04" w:rsidRPr="00143908" w:rsidRDefault="009D5E04" w:rsidP="00DF28CB">
      <w:pPr>
        <w:pStyle w:val="NormalWeb"/>
        <w:spacing w:before="0" w:beforeAutospacing="0" w:after="0" w:afterAutospacing="0"/>
        <w:ind w:left="1134" w:hanging="708"/>
        <w:jc w:val="both"/>
        <w:rPr>
          <w:rFonts w:ascii="Arial" w:hAnsi="Arial" w:cs="Arial"/>
          <w:sz w:val="22"/>
          <w:szCs w:val="22"/>
        </w:rPr>
      </w:pPr>
    </w:p>
    <w:p w14:paraId="7E1F4152" w14:textId="77777777" w:rsidR="00B23940" w:rsidRPr="00143908" w:rsidRDefault="00B23940" w:rsidP="00DF28CB">
      <w:pPr>
        <w:pStyle w:val="NormalWeb"/>
        <w:numPr>
          <w:ilvl w:val="1"/>
          <w:numId w:val="18"/>
        </w:numPr>
        <w:spacing w:before="0" w:beforeAutospacing="0" w:after="0" w:afterAutospacing="0"/>
        <w:ind w:left="1134" w:hanging="708"/>
        <w:jc w:val="both"/>
        <w:rPr>
          <w:rFonts w:ascii="Arial" w:hAnsi="Arial" w:cs="Arial"/>
          <w:sz w:val="22"/>
          <w:szCs w:val="22"/>
        </w:rPr>
      </w:pPr>
      <w:r w:rsidRPr="00143908">
        <w:rPr>
          <w:rFonts w:ascii="Arial" w:hAnsi="Arial" w:cs="Arial"/>
          <w:sz w:val="22"/>
          <w:szCs w:val="22"/>
        </w:rPr>
        <w:t>The purchaser who fulfils the procurement role and is responsible for ensuring that the procurement process fully complies with procurement policy.</w:t>
      </w:r>
    </w:p>
    <w:p w14:paraId="1019EA5E" w14:textId="77777777" w:rsidR="00B23940" w:rsidRPr="00143908" w:rsidRDefault="00B23940" w:rsidP="00DF28CB">
      <w:pPr>
        <w:pStyle w:val="NormalWeb"/>
        <w:spacing w:before="0" w:beforeAutospacing="0" w:after="0" w:afterAutospacing="0"/>
        <w:ind w:left="360"/>
        <w:jc w:val="both"/>
        <w:rPr>
          <w:rFonts w:ascii="Arial" w:hAnsi="Arial" w:cs="Arial"/>
          <w:sz w:val="22"/>
          <w:szCs w:val="22"/>
        </w:rPr>
      </w:pPr>
    </w:p>
    <w:p w14:paraId="4D40E134" w14:textId="67FA5F55"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 xml:space="preserve">It is Scottish Government policy that these two key roles should be separated, </w:t>
      </w:r>
      <w:proofErr w:type="gramStart"/>
      <w:r w:rsidRPr="00143908">
        <w:rPr>
          <w:rFonts w:ascii="Arial" w:hAnsi="Arial" w:cs="Arial"/>
          <w:sz w:val="22"/>
          <w:szCs w:val="22"/>
        </w:rPr>
        <w:t>th</w:t>
      </w:r>
      <w:r w:rsidR="001842F5">
        <w:rPr>
          <w:rFonts w:ascii="Arial" w:hAnsi="Arial" w:cs="Arial"/>
          <w:sz w:val="22"/>
          <w:szCs w:val="22"/>
        </w:rPr>
        <w:t>r</w:t>
      </w:r>
      <w:r w:rsidRPr="00143908">
        <w:rPr>
          <w:rFonts w:ascii="Arial" w:hAnsi="Arial" w:cs="Arial"/>
          <w:sz w:val="22"/>
          <w:szCs w:val="22"/>
        </w:rPr>
        <w:t>ough the use</w:t>
      </w:r>
      <w:r w:rsidR="006B7A88">
        <w:rPr>
          <w:rFonts w:ascii="Arial" w:hAnsi="Arial" w:cs="Arial"/>
          <w:sz w:val="22"/>
          <w:szCs w:val="22"/>
        </w:rPr>
        <w:t xml:space="preserve"> </w:t>
      </w:r>
      <w:r w:rsidRPr="00143908">
        <w:rPr>
          <w:rFonts w:ascii="Arial" w:hAnsi="Arial" w:cs="Arial"/>
          <w:sz w:val="22"/>
          <w:szCs w:val="22"/>
        </w:rPr>
        <w:t>of</w:t>
      </w:r>
      <w:proofErr w:type="gramEnd"/>
      <w:r w:rsidRPr="00143908">
        <w:rPr>
          <w:rFonts w:ascii="Arial" w:hAnsi="Arial" w:cs="Arial"/>
          <w:sz w:val="22"/>
          <w:szCs w:val="22"/>
        </w:rPr>
        <w:t xml:space="preserve"> the Government Procurement Card (GPC)</w:t>
      </w:r>
      <w:r w:rsidR="00A86650">
        <w:rPr>
          <w:rFonts w:ascii="Arial" w:hAnsi="Arial" w:cs="Arial"/>
          <w:sz w:val="22"/>
          <w:szCs w:val="22"/>
        </w:rPr>
        <w:t>. This</w:t>
      </w:r>
      <w:r w:rsidRPr="00143908">
        <w:rPr>
          <w:rFonts w:ascii="Arial" w:hAnsi="Arial" w:cs="Arial"/>
          <w:sz w:val="22"/>
          <w:szCs w:val="22"/>
        </w:rPr>
        <w:t xml:space="preserve"> has effectively combined requisitioning/buying authority to </w:t>
      </w:r>
      <w:proofErr w:type="spellStart"/>
      <w:r w:rsidRPr="00143908">
        <w:rPr>
          <w:rFonts w:ascii="Arial" w:hAnsi="Arial" w:cs="Arial"/>
          <w:sz w:val="22"/>
          <w:szCs w:val="22"/>
        </w:rPr>
        <w:t>authorised</w:t>
      </w:r>
      <w:proofErr w:type="spellEnd"/>
      <w:r w:rsidRPr="00143908">
        <w:rPr>
          <w:rFonts w:ascii="Arial" w:hAnsi="Arial" w:cs="Arial"/>
          <w:sz w:val="22"/>
          <w:szCs w:val="22"/>
        </w:rPr>
        <w:t xml:space="preserve"> cardholders (up to the limits specified against each Card). This does not in itself absolve cardholders from practicing good procurement processes even when spending these limited amounts.  </w:t>
      </w:r>
    </w:p>
    <w:p w14:paraId="4D0C658D" w14:textId="77777777" w:rsidR="00B23940" w:rsidRPr="006A1DDC" w:rsidRDefault="00B23940" w:rsidP="00DF28CB">
      <w:pPr>
        <w:pStyle w:val="NormalWeb"/>
        <w:spacing w:before="0" w:beforeAutospacing="0" w:after="0" w:afterAutospacing="0"/>
        <w:ind w:left="360"/>
        <w:jc w:val="both"/>
        <w:rPr>
          <w:rFonts w:ascii="Arial" w:hAnsi="Arial" w:cs="Arial"/>
          <w:sz w:val="22"/>
          <w:szCs w:val="22"/>
        </w:rPr>
      </w:pPr>
    </w:p>
    <w:p w14:paraId="6FA0AE02" w14:textId="77777777" w:rsidR="00B23940" w:rsidRPr="00DF28CB" w:rsidRDefault="00B23940" w:rsidP="00DF28CB">
      <w:pPr>
        <w:pStyle w:val="NormalWeb"/>
        <w:spacing w:before="0" w:beforeAutospacing="0" w:after="0" w:afterAutospacing="0"/>
        <w:jc w:val="both"/>
        <w:rPr>
          <w:rFonts w:ascii="Arial" w:hAnsi="Arial" w:cs="Arial"/>
          <w:b/>
          <w:i/>
        </w:rPr>
      </w:pPr>
      <w:r w:rsidRPr="00DF28CB">
        <w:rPr>
          <w:rFonts w:ascii="Arial" w:hAnsi="Arial" w:cs="Arial"/>
          <w:b/>
          <w:i/>
        </w:rPr>
        <w:t>Conflicts of Interest</w:t>
      </w:r>
    </w:p>
    <w:p w14:paraId="02407020" w14:textId="77777777" w:rsidR="00B23940" w:rsidRPr="006A1DDC" w:rsidRDefault="00B23940" w:rsidP="00DF28CB">
      <w:pPr>
        <w:pStyle w:val="NormalWeb"/>
        <w:spacing w:before="0" w:beforeAutospacing="0" w:after="0" w:afterAutospacing="0"/>
        <w:ind w:left="360"/>
        <w:jc w:val="both"/>
        <w:rPr>
          <w:rFonts w:ascii="Arial" w:hAnsi="Arial" w:cs="Arial"/>
          <w:sz w:val="22"/>
          <w:szCs w:val="22"/>
        </w:rPr>
      </w:pPr>
    </w:p>
    <w:p w14:paraId="7D1A3697"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 xml:space="preserve">It is essential that any Conflicts of Interest in relation to procurement are declared and dealt with appropriately </w:t>
      </w:r>
      <w:proofErr w:type="gramStart"/>
      <w:r w:rsidRPr="00143908">
        <w:rPr>
          <w:rFonts w:ascii="Arial" w:hAnsi="Arial" w:cs="Arial"/>
          <w:sz w:val="22"/>
          <w:szCs w:val="22"/>
        </w:rPr>
        <w:t>in order to</w:t>
      </w:r>
      <w:proofErr w:type="gramEnd"/>
      <w:r w:rsidRPr="00143908">
        <w:rPr>
          <w:rFonts w:ascii="Arial" w:hAnsi="Arial" w:cs="Arial"/>
          <w:sz w:val="22"/>
          <w:szCs w:val="22"/>
        </w:rPr>
        <w:t xml:space="preserve"> maintain public confidence in </w:t>
      </w:r>
      <w:r w:rsidRPr="00DF28CB">
        <w:rPr>
          <w:rFonts w:ascii="Arial" w:hAnsi="Arial" w:cs="Arial"/>
          <w:b/>
          <w:sz w:val="22"/>
          <w:szCs w:val="22"/>
        </w:rPr>
        <w:t>sport</w:t>
      </w:r>
      <w:r w:rsidRPr="00143908">
        <w:rPr>
          <w:rFonts w:ascii="Arial" w:hAnsi="Arial" w:cs="Arial"/>
          <w:sz w:val="22"/>
          <w:szCs w:val="22"/>
        </w:rPr>
        <w:t>scotland’s stewardship of public monies.</w:t>
      </w:r>
    </w:p>
    <w:p w14:paraId="71AD3D2F" w14:textId="77777777" w:rsidR="00B23940" w:rsidRPr="00143908" w:rsidRDefault="00B23940" w:rsidP="00DF28CB">
      <w:pPr>
        <w:pStyle w:val="NormalWeb"/>
        <w:spacing w:before="0" w:beforeAutospacing="0" w:after="0" w:afterAutospacing="0"/>
        <w:ind w:left="360"/>
        <w:jc w:val="both"/>
        <w:rPr>
          <w:rFonts w:ascii="Arial" w:hAnsi="Arial" w:cs="Arial"/>
          <w:sz w:val="22"/>
          <w:szCs w:val="22"/>
        </w:rPr>
      </w:pPr>
    </w:p>
    <w:p w14:paraId="1E112E6F" w14:textId="77777777" w:rsidR="00B23940" w:rsidRPr="00143908" w:rsidRDefault="00B23940"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 xml:space="preserve">Each staff member who </w:t>
      </w:r>
      <w:r w:rsidR="00774ED9">
        <w:rPr>
          <w:rFonts w:ascii="Arial" w:hAnsi="Arial" w:cs="Arial"/>
          <w:sz w:val="22"/>
          <w:szCs w:val="22"/>
        </w:rPr>
        <w:t xml:space="preserve">sits on </w:t>
      </w:r>
      <w:r w:rsidRPr="00143908">
        <w:rPr>
          <w:rFonts w:ascii="Arial" w:hAnsi="Arial" w:cs="Arial"/>
          <w:sz w:val="22"/>
          <w:szCs w:val="22"/>
        </w:rPr>
        <w:t xml:space="preserve">a Tender Evaluation Panel involved in assessing tenders received as part of a procurement process will be required to sign </w:t>
      </w:r>
      <w:r w:rsidR="00774ED9">
        <w:rPr>
          <w:rFonts w:ascii="Arial" w:hAnsi="Arial" w:cs="Arial"/>
          <w:sz w:val="22"/>
          <w:szCs w:val="22"/>
        </w:rPr>
        <w:t xml:space="preserve">a </w:t>
      </w:r>
      <w:proofErr w:type="gramStart"/>
      <w:r w:rsidRPr="00143908">
        <w:rPr>
          <w:rFonts w:ascii="Arial" w:hAnsi="Arial" w:cs="Arial"/>
          <w:sz w:val="22"/>
          <w:szCs w:val="22"/>
        </w:rPr>
        <w:t>Conflict of Interest</w:t>
      </w:r>
      <w:proofErr w:type="gramEnd"/>
      <w:r w:rsidRPr="00143908">
        <w:rPr>
          <w:rFonts w:ascii="Arial" w:hAnsi="Arial" w:cs="Arial"/>
          <w:sz w:val="22"/>
          <w:szCs w:val="22"/>
        </w:rPr>
        <w:t xml:space="preserve"> declaration setting out that no personal Conflict of Interest exists in relation to any of the entities bidding for business from </w:t>
      </w:r>
      <w:r w:rsidRPr="00770FE1">
        <w:rPr>
          <w:rFonts w:ascii="Arial" w:hAnsi="Arial" w:cs="Arial"/>
          <w:b/>
          <w:sz w:val="22"/>
          <w:szCs w:val="22"/>
        </w:rPr>
        <w:t>sport</w:t>
      </w:r>
      <w:r w:rsidRPr="00143908">
        <w:rPr>
          <w:rFonts w:ascii="Arial" w:hAnsi="Arial" w:cs="Arial"/>
          <w:sz w:val="22"/>
          <w:szCs w:val="22"/>
        </w:rPr>
        <w:t>scotland.</w:t>
      </w:r>
    </w:p>
    <w:p w14:paraId="142F23A1" w14:textId="77777777" w:rsidR="00B23940" w:rsidRPr="00143908" w:rsidRDefault="00B23940" w:rsidP="00DF28CB">
      <w:pPr>
        <w:pStyle w:val="NormalWeb"/>
        <w:spacing w:before="0" w:beforeAutospacing="0" w:after="0" w:afterAutospacing="0"/>
        <w:ind w:left="360"/>
        <w:jc w:val="both"/>
        <w:rPr>
          <w:rFonts w:ascii="Arial" w:hAnsi="Arial" w:cs="Arial"/>
          <w:sz w:val="22"/>
          <w:szCs w:val="22"/>
        </w:rPr>
      </w:pPr>
    </w:p>
    <w:p w14:paraId="6F76A004" w14:textId="77777777" w:rsidR="00B23940" w:rsidRDefault="0073761A" w:rsidP="006A1DDC">
      <w:pPr>
        <w:pStyle w:val="NormalWeb"/>
        <w:numPr>
          <w:ilvl w:val="0"/>
          <w:numId w:val="18"/>
        </w:numPr>
        <w:spacing w:before="0" w:beforeAutospacing="0" w:after="0" w:afterAutospacing="0"/>
        <w:jc w:val="both"/>
        <w:rPr>
          <w:rFonts w:ascii="Arial" w:hAnsi="Arial" w:cs="Arial"/>
          <w:sz w:val="22"/>
          <w:szCs w:val="22"/>
        </w:rPr>
      </w:pPr>
      <w:r w:rsidRPr="00143908">
        <w:rPr>
          <w:rFonts w:ascii="Arial" w:hAnsi="Arial" w:cs="Arial"/>
          <w:sz w:val="22"/>
          <w:szCs w:val="22"/>
        </w:rPr>
        <w:t>If any Tender Evaluation Panel member does declare a Conflict of Interest, they must step down from the Panel and an appropriate substitute staff member</w:t>
      </w:r>
      <w:r>
        <w:rPr>
          <w:rFonts w:ascii="Arial" w:hAnsi="Arial" w:cs="Arial"/>
          <w:sz w:val="22"/>
          <w:szCs w:val="22"/>
        </w:rPr>
        <w:t xml:space="preserve"> </w:t>
      </w:r>
      <w:r w:rsidRPr="00143908">
        <w:rPr>
          <w:rFonts w:ascii="Arial" w:hAnsi="Arial" w:cs="Arial"/>
          <w:sz w:val="22"/>
          <w:szCs w:val="22"/>
        </w:rPr>
        <w:t xml:space="preserve">with a similar skill set must be appointed.  </w:t>
      </w:r>
      <w:r w:rsidR="00B23940" w:rsidRPr="00143908">
        <w:rPr>
          <w:rFonts w:ascii="Arial" w:hAnsi="Arial" w:cs="Arial"/>
          <w:sz w:val="22"/>
          <w:szCs w:val="22"/>
        </w:rPr>
        <w:t xml:space="preserve">The substitute will also have to make the appropriate declaration. </w:t>
      </w:r>
    </w:p>
    <w:p w14:paraId="429B8054" w14:textId="77777777" w:rsidR="00DF28CB" w:rsidRPr="006A1DDC" w:rsidRDefault="00DF28CB" w:rsidP="004D10BD">
      <w:pPr>
        <w:pStyle w:val="NormalWeb"/>
        <w:spacing w:before="0" w:beforeAutospacing="0" w:after="0" w:afterAutospacing="0"/>
        <w:jc w:val="both"/>
        <w:rPr>
          <w:rFonts w:ascii="Arial" w:hAnsi="Arial" w:cs="Arial"/>
          <w:sz w:val="22"/>
          <w:szCs w:val="22"/>
        </w:rPr>
      </w:pPr>
    </w:p>
    <w:p w14:paraId="6296E0EB" w14:textId="77777777" w:rsidR="006C77DC" w:rsidRPr="00DF28CB" w:rsidRDefault="006C77DC" w:rsidP="00DF28CB">
      <w:pPr>
        <w:pStyle w:val="NormalWeb"/>
        <w:spacing w:before="0" w:beforeAutospacing="0" w:after="0" w:afterAutospacing="0"/>
        <w:jc w:val="both"/>
        <w:rPr>
          <w:rFonts w:ascii="Arial" w:hAnsi="Arial" w:cs="Arial"/>
          <w:b/>
          <w:i/>
        </w:rPr>
      </w:pPr>
      <w:bookmarkStart w:id="5" w:name="_Toc278131854"/>
      <w:r w:rsidRPr="00DF28CB">
        <w:rPr>
          <w:rFonts w:ascii="Arial" w:hAnsi="Arial" w:cs="Arial"/>
          <w:b/>
          <w:i/>
        </w:rPr>
        <w:t>Value for Money</w:t>
      </w:r>
      <w:bookmarkEnd w:id="5"/>
      <w:r w:rsidR="005B4F90">
        <w:rPr>
          <w:rFonts w:ascii="Arial" w:hAnsi="Arial" w:cs="Arial"/>
          <w:b/>
          <w:i/>
        </w:rPr>
        <w:t xml:space="preserve"> </w:t>
      </w:r>
      <w:r w:rsidR="009D5E04" w:rsidRPr="00DF28CB">
        <w:rPr>
          <w:rFonts w:ascii="Arial" w:hAnsi="Arial" w:cs="Arial"/>
          <w:b/>
          <w:i/>
        </w:rPr>
        <w:t>(VFM)</w:t>
      </w:r>
    </w:p>
    <w:p w14:paraId="513F7F5F" w14:textId="77777777" w:rsidR="006C77DC" w:rsidRPr="006A1DDC" w:rsidRDefault="006C77DC" w:rsidP="00DF28CB">
      <w:pPr>
        <w:pStyle w:val="NormalWeb"/>
        <w:spacing w:before="0" w:beforeAutospacing="0" w:after="0" w:afterAutospacing="0"/>
        <w:jc w:val="both"/>
        <w:rPr>
          <w:rFonts w:ascii="Arial" w:hAnsi="Arial" w:cs="Arial"/>
          <w:sz w:val="22"/>
          <w:szCs w:val="22"/>
        </w:rPr>
      </w:pPr>
    </w:p>
    <w:p w14:paraId="0C063DDA" w14:textId="77777777" w:rsidR="006C77DC" w:rsidRPr="009B26F5" w:rsidRDefault="006C77DC" w:rsidP="006A1DDC">
      <w:pPr>
        <w:pStyle w:val="NormalWeb"/>
        <w:numPr>
          <w:ilvl w:val="0"/>
          <w:numId w:val="18"/>
        </w:numPr>
        <w:spacing w:before="0" w:beforeAutospacing="0" w:after="0" w:afterAutospacing="0"/>
        <w:jc w:val="both"/>
        <w:rPr>
          <w:rFonts w:ascii="Arial" w:hAnsi="Arial" w:cs="Arial"/>
          <w:sz w:val="22"/>
          <w:szCs w:val="22"/>
        </w:rPr>
      </w:pPr>
      <w:proofErr w:type="gramStart"/>
      <w:r w:rsidRPr="009B26F5">
        <w:rPr>
          <w:rFonts w:ascii="Arial" w:hAnsi="Arial" w:cs="Arial"/>
          <w:sz w:val="22"/>
          <w:szCs w:val="22"/>
        </w:rPr>
        <w:t>A prime</w:t>
      </w:r>
      <w:proofErr w:type="gramEnd"/>
      <w:r w:rsidRPr="009B26F5">
        <w:rPr>
          <w:rFonts w:ascii="Arial" w:hAnsi="Arial" w:cs="Arial"/>
          <w:sz w:val="22"/>
          <w:szCs w:val="22"/>
        </w:rPr>
        <w:t xml:space="preserve"> aim of the procurement process is to ensure that </w:t>
      </w:r>
      <w:proofErr w:type="gramStart"/>
      <w:r w:rsidRPr="009B26F5">
        <w:rPr>
          <w:rFonts w:ascii="Arial" w:hAnsi="Arial" w:cs="Arial"/>
          <w:sz w:val="22"/>
          <w:szCs w:val="22"/>
        </w:rPr>
        <w:t>best</w:t>
      </w:r>
      <w:proofErr w:type="gramEnd"/>
      <w:r w:rsidRPr="009B26F5">
        <w:rPr>
          <w:rFonts w:ascii="Arial" w:hAnsi="Arial" w:cs="Arial"/>
          <w:sz w:val="22"/>
          <w:szCs w:val="22"/>
        </w:rPr>
        <w:t xml:space="preserve"> VFM is achieved.  Meeting the customer's </w:t>
      </w:r>
      <w:proofErr w:type="gramStart"/>
      <w:r w:rsidRPr="009B26F5">
        <w:rPr>
          <w:rFonts w:ascii="Arial" w:hAnsi="Arial" w:cs="Arial"/>
          <w:sz w:val="22"/>
          <w:szCs w:val="22"/>
        </w:rPr>
        <w:t>requirement</w:t>
      </w:r>
      <w:proofErr w:type="gramEnd"/>
      <w:r w:rsidRPr="009B26F5">
        <w:rPr>
          <w:rFonts w:ascii="Arial" w:hAnsi="Arial" w:cs="Arial"/>
          <w:sz w:val="22"/>
          <w:szCs w:val="22"/>
        </w:rPr>
        <w:t xml:space="preserve"> is fundamental. End users are not usually the purchasers </w:t>
      </w:r>
      <w:proofErr w:type="gramStart"/>
      <w:r w:rsidRPr="009B26F5">
        <w:rPr>
          <w:rFonts w:ascii="Arial" w:hAnsi="Arial" w:cs="Arial"/>
          <w:sz w:val="22"/>
          <w:szCs w:val="22"/>
        </w:rPr>
        <w:t>themselves</w:t>
      </w:r>
      <w:proofErr w:type="gramEnd"/>
      <w:r w:rsidRPr="009B26F5">
        <w:rPr>
          <w:rFonts w:ascii="Arial" w:hAnsi="Arial" w:cs="Arial"/>
          <w:sz w:val="22"/>
          <w:szCs w:val="22"/>
        </w:rPr>
        <w:t xml:space="preserve"> and their needs must be tested critically for cost effectiveness. To ensure </w:t>
      </w:r>
      <w:proofErr w:type="gramStart"/>
      <w:r w:rsidRPr="009B26F5">
        <w:rPr>
          <w:rFonts w:ascii="Arial" w:hAnsi="Arial" w:cs="Arial"/>
          <w:sz w:val="22"/>
          <w:szCs w:val="22"/>
        </w:rPr>
        <w:t>best</w:t>
      </w:r>
      <w:proofErr w:type="gramEnd"/>
      <w:r w:rsidRPr="009B26F5">
        <w:rPr>
          <w:rFonts w:ascii="Arial" w:hAnsi="Arial" w:cs="Arial"/>
          <w:sz w:val="22"/>
          <w:szCs w:val="22"/>
        </w:rPr>
        <w:t xml:space="preserve"> VFM in procurement the relevant factor is </w:t>
      </w:r>
      <w:proofErr w:type="gramStart"/>
      <w:r w:rsidRPr="009B26F5">
        <w:rPr>
          <w:rFonts w:ascii="Arial" w:hAnsi="Arial" w:cs="Arial"/>
          <w:sz w:val="22"/>
          <w:szCs w:val="22"/>
        </w:rPr>
        <w:t>whole</w:t>
      </w:r>
      <w:proofErr w:type="gramEnd"/>
      <w:r w:rsidRPr="009B26F5">
        <w:rPr>
          <w:rFonts w:ascii="Arial" w:hAnsi="Arial" w:cs="Arial"/>
          <w:sz w:val="22"/>
          <w:szCs w:val="22"/>
        </w:rPr>
        <w:t xml:space="preserve"> life cost, not </w:t>
      </w:r>
      <w:proofErr w:type="gramStart"/>
      <w:r w:rsidRPr="009B26F5">
        <w:rPr>
          <w:rFonts w:ascii="Arial" w:hAnsi="Arial" w:cs="Arial"/>
          <w:sz w:val="22"/>
          <w:szCs w:val="22"/>
        </w:rPr>
        <w:t>lowest</w:t>
      </w:r>
      <w:proofErr w:type="gramEnd"/>
      <w:r w:rsidRPr="009B26F5">
        <w:rPr>
          <w:rFonts w:ascii="Arial" w:hAnsi="Arial" w:cs="Arial"/>
          <w:sz w:val="22"/>
          <w:szCs w:val="22"/>
        </w:rPr>
        <w:t xml:space="preserve"> </w:t>
      </w:r>
      <w:proofErr w:type="gramStart"/>
      <w:r w:rsidRPr="009B26F5">
        <w:rPr>
          <w:rFonts w:ascii="Arial" w:hAnsi="Arial" w:cs="Arial"/>
          <w:sz w:val="22"/>
          <w:szCs w:val="22"/>
        </w:rPr>
        <w:t>short term</w:t>
      </w:r>
      <w:proofErr w:type="gramEnd"/>
      <w:r w:rsidRPr="009B26F5">
        <w:rPr>
          <w:rFonts w:ascii="Arial" w:hAnsi="Arial" w:cs="Arial"/>
          <w:sz w:val="22"/>
          <w:szCs w:val="22"/>
        </w:rPr>
        <w:t xml:space="preserve"> price. </w:t>
      </w:r>
      <w:proofErr w:type="gramStart"/>
      <w:r w:rsidRPr="009B26F5">
        <w:rPr>
          <w:rFonts w:ascii="Arial" w:hAnsi="Arial" w:cs="Arial"/>
          <w:sz w:val="22"/>
          <w:szCs w:val="22"/>
        </w:rPr>
        <w:t>Whole</w:t>
      </w:r>
      <w:proofErr w:type="gramEnd"/>
      <w:r w:rsidRPr="009B26F5">
        <w:rPr>
          <w:rFonts w:ascii="Arial" w:hAnsi="Arial" w:cs="Arial"/>
          <w:sz w:val="22"/>
          <w:szCs w:val="22"/>
        </w:rPr>
        <w:t xml:space="preserve"> life cost </w:t>
      </w:r>
      <w:proofErr w:type="gramStart"/>
      <w:r w:rsidRPr="009B26F5">
        <w:rPr>
          <w:rFonts w:ascii="Arial" w:hAnsi="Arial" w:cs="Arial"/>
          <w:sz w:val="22"/>
          <w:szCs w:val="22"/>
        </w:rPr>
        <w:t>takes into account</w:t>
      </w:r>
      <w:proofErr w:type="gramEnd"/>
      <w:r w:rsidRPr="009B26F5">
        <w:rPr>
          <w:rFonts w:ascii="Arial" w:hAnsi="Arial" w:cs="Arial"/>
          <w:sz w:val="22"/>
          <w:szCs w:val="22"/>
        </w:rPr>
        <w:t xml:space="preserve"> all aspects of cost over time, including capital, maintenance, management and operating costs, whenever they fall. Where investment appraisal techniques and analysis of financing costs are appropriate in complex cases for evaluating tenders, referral should be made to the</w:t>
      </w:r>
      <w:r>
        <w:rPr>
          <w:rFonts w:ascii="Arial" w:hAnsi="Arial" w:cs="Arial"/>
          <w:sz w:val="22"/>
          <w:szCs w:val="22"/>
        </w:rPr>
        <w:t xml:space="preserve"> Procurement</w:t>
      </w:r>
      <w:r w:rsidR="000447AA">
        <w:rPr>
          <w:rFonts w:ascii="Arial" w:hAnsi="Arial" w:cs="Arial"/>
          <w:sz w:val="22"/>
          <w:szCs w:val="22"/>
        </w:rPr>
        <w:t xml:space="preserve"> Manager</w:t>
      </w:r>
    </w:p>
    <w:p w14:paraId="667F7B9B" w14:textId="77777777" w:rsidR="006C77DC" w:rsidRPr="009B26F5" w:rsidRDefault="006C77DC" w:rsidP="00DF28CB">
      <w:pPr>
        <w:pStyle w:val="NormalWeb"/>
        <w:spacing w:before="0" w:beforeAutospacing="0" w:after="0" w:afterAutospacing="0"/>
        <w:ind w:left="360"/>
        <w:jc w:val="both"/>
        <w:rPr>
          <w:rFonts w:ascii="Arial" w:hAnsi="Arial" w:cs="Arial"/>
          <w:sz w:val="22"/>
          <w:szCs w:val="22"/>
        </w:rPr>
      </w:pPr>
    </w:p>
    <w:p w14:paraId="43B5D7FA" w14:textId="77777777" w:rsidR="006C77DC" w:rsidRPr="009B26F5" w:rsidRDefault="006C77DC" w:rsidP="006A1DDC">
      <w:pPr>
        <w:pStyle w:val="NormalWeb"/>
        <w:numPr>
          <w:ilvl w:val="0"/>
          <w:numId w:val="18"/>
        </w:numPr>
        <w:spacing w:before="0" w:beforeAutospacing="0" w:after="0" w:afterAutospacing="0"/>
        <w:jc w:val="both"/>
        <w:rPr>
          <w:rFonts w:ascii="Arial" w:hAnsi="Arial" w:cs="Arial"/>
          <w:sz w:val="22"/>
          <w:szCs w:val="22"/>
        </w:rPr>
      </w:pPr>
      <w:r w:rsidRPr="009B26F5">
        <w:rPr>
          <w:rFonts w:ascii="Arial" w:hAnsi="Arial" w:cs="Arial"/>
          <w:sz w:val="22"/>
          <w:szCs w:val="22"/>
        </w:rPr>
        <w:t>Purchasers should also use their commercial influence to help improve the competitiveness of suppliers, e.g. by ensuring that the products, processes and services which they buy, as far as possible, reflect the requirements (in terms of quality and price) of markets, and specifications encourage innovation. Suppliers should not be put to unnecessary cost through casual enquiries for bids.</w:t>
      </w:r>
    </w:p>
    <w:p w14:paraId="322B7686" w14:textId="77777777" w:rsidR="006C77DC" w:rsidRPr="009B26F5" w:rsidRDefault="006C77DC" w:rsidP="00DF28CB">
      <w:pPr>
        <w:pStyle w:val="NormalWeb"/>
        <w:spacing w:before="0" w:beforeAutospacing="0" w:after="0" w:afterAutospacing="0"/>
        <w:jc w:val="both"/>
        <w:rPr>
          <w:rFonts w:ascii="Arial" w:hAnsi="Arial" w:cs="Arial"/>
          <w:sz w:val="22"/>
          <w:szCs w:val="22"/>
        </w:rPr>
      </w:pPr>
    </w:p>
    <w:p w14:paraId="486ED150" w14:textId="77777777" w:rsidR="006C77DC" w:rsidRPr="009B26F5" w:rsidRDefault="006C77DC" w:rsidP="006A1DDC">
      <w:pPr>
        <w:pStyle w:val="NormalWeb"/>
        <w:numPr>
          <w:ilvl w:val="0"/>
          <w:numId w:val="18"/>
        </w:numPr>
        <w:spacing w:before="0" w:beforeAutospacing="0" w:after="0" w:afterAutospacing="0"/>
        <w:jc w:val="both"/>
        <w:rPr>
          <w:rFonts w:ascii="Arial" w:hAnsi="Arial" w:cs="Arial"/>
          <w:sz w:val="22"/>
          <w:szCs w:val="22"/>
        </w:rPr>
      </w:pPr>
      <w:r w:rsidRPr="009B26F5">
        <w:rPr>
          <w:rFonts w:ascii="Arial" w:hAnsi="Arial" w:cs="Arial"/>
          <w:sz w:val="22"/>
          <w:szCs w:val="22"/>
        </w:rPr>
        <w:t xml:space="preserve">All managers, not only purchasers, are responsible for ensuring that </w:t>
      </w:r>
      <w:proofErr w:type="gramStart"/>
      <w:r w:rsidRPr="009B26F5">
        <w:rPr>
          <w:rFonts w:ascii="Arial" w:hAnsi="Arial" w:cs="Arial"/>
          <w:sz w:val="22"/>
          <w:szCs w:val="22"/>
        </w:rPr>
        <w:t>best</w:t>
      </w:r>
      <w:proofErr w:type="gramEnd"/>
      <w:r w:rsidRPr="009B26F5">
        <w:rPr>
          <w:rFonts w:ascii="Arial" w:hAnsi="Arial" w:cs="Arial"/>
          <w:sz w:val="22"/>
          <w:szCs w:val="22"/>
        </w:rPr>
        <w:t xml:space="preserve"> VFM is achieved through the procurement process.</w:t>
      </w:r>
    </w:p>
    <w:p w14:paraId="5E60D3B6" w14:textId="77777777" w:rsidR="00830380" w:rsidRPr="006A1DDC" w:rsidRDefault="00830380" w:rsidP="00DF28CB">
      <w:pPr>
        <w:pStyle w:val="NormalWeb"/>
        <w:spacing w:before="0" w:beforeAutospacing="0" w:after="0" w:afterAutospacing="0"/>
        <w:ind w:left="360"/>
        <w:jc w:val="both"/>
        <w:rPr>
          <w:rFonts w:ascii="Arial" w:hAnsi="Arial" w:cs="Arial"/>
          <w:sz w:val="22"/>
          <w:szCs w:val="22"/>
        </w:rPr>
      </w:pPr>
      <w:bookmarkStart w:id="6" w:name="_Toc278131855"/>
    </w:p>
    <w:p w14:paraId="43A6CB4D" w14:textId="77777777" w:rsidR="006C77DC" w:rsidRPr="00DF28CB" w:rsidRDefault="006C77DC" w:rsidP="00DF28CB">
      <w:pPr>
        <w:pStyle w:val="NormalWeb"/>
        <w:spacing w:before="0" w:beforeAutospacing="0" w:after="0" w:afterAutospacing="0"/>
        <w:jc w:val="both"/>
        <w:rPr>
          <w:rFonts w:ascii="Arial" w:hAnsi="Arial" w:cs="Arial"/>
          <w:b/>
          <w:i/>
        </w:rPr>
      </w:pPr>
      <w:r w:rsidRPr="00DF28CB">
        <w:rPr>
          <w:rFonts w:ascii="Arial" w:hAnsi="Arial" w:cs="Arial"/>
          <w:b/>
          <w:i/>
        </w:rPr>
        <w:t>Procurement Skills</w:t>
      </w:r>
      <w:bookmarkEnd w:id="6"/>
    </w:p>
    <w:p w14:paraId="70D22F2C" w14:textId="77777777" w:rsidR="006C77DC" w:rsidRPr="006A1DDC" w:rsidRDefault="006C77DC" w:rsidP="00DF28CB">
      <w:pPr>
        <w:pStyle w:val="NormalWeb"/>
        <w:spacing w:before="0" w:beforeAutospacing="0" w:after="0" w:afterAutospacing="0"/>
        <w:ind w:left="360"/>
        <w:jc w:val="both"/>
        <w:rPr>
          <w:rFonts w:ascii="Arial" w:hAnsi="Arial" w:cs="Arial"/>
          <w:sz w:val="22"/>
          <w:szCs w:val="22"/>
        </w:rPr>
      </w:pPr>
    </w:p>
    <w:p w14:paraId="4A68A1E5" w14:textId="77777777" w:rsidR="006C77DC" w:rsidRDefault="006C77DC" w:rsidP="006A1DDC">
      <w:pPr>
        <w:pStyle w:val="NormalWeb"/>
        <w:numPr>
          <w:ilvl w:val="0"/>
          <w:numId w:val="18"/>
        </w:numPr>
        <w:spacing w:before="0" w:beforeAutospacing="0" w:after="0" w:afterAutospacing="0"/>
        <w:jc w:val="both"/>
        <w:rPr>
          <w:rFonts w:ascii="Arial" w:hAnsi="Arial" w:cs="Arial"/>
          <w:sz w:val="22"/>
          <w:szCs w:val="22"/>
        </w:rPr>
      </w:pPr>
      <w:r w:rsidRPr="00DF28CB">
        <w:rPr>
          <w:rFonts w:ascii="Arial" w:hAnsi="Arial" w:cs="Arial"/>
          <w:b/>
          <w:sz w:val="22"/>
          <w:szCs w:val="22"/>
        </w:rPr>
        <w:t>sport</w:t>
      </w:r>
      <w:r w:rsidRPr="009B26F5">
        <w:rPr>
          <w:rFonts w:ascii="Arial" w:hAnsi="Arial" w:cs="Arial"/>
          <w:sz w:val="22"/>
          <w:szCs w:val="22"/>
        </w:rPr>
        <w:t>scotland’s policy is to ensure all delegated purchasing officers are assessed at regular intervals to ensure their skills are and remain commensurate with the level of authority invested in them, and to ensure training and development is planned for and embedded in Personal Development Plans.</w:t>
      </w:r>
    </w:p>
    <w:p w14:paraId="2B17B239" w14:textId="77777777" w:rsidR="00DF28CB" w:rsidRPr="009B26F5" w:rsidRDefault="00DF28CB" w:rsidP="00DF28CB">
      <w:pPr>
        <w:pStyle w:val="NormalWeb"/>
        <w:spacing w:before="0" w:beforeAutospacing="0" w:after="0" w:afterAutospacing="0"/>
        <w:ind w:left="360"/>
        <w:jc w:val="both"/>
        <w:rPr>
          <w:rFonts w:ascii="Arial" w:hAnsi="Arial" w:cs="Arial"/>
          <w:sz w:val="22"/>
          <w:szCs w:val="22"/>
        </w:rPr>
      </w:pPr>
    </w:p>
    <w:p w14:paraId="471CFAFD" w14:textId="77777777" w:rsidR="006C77DC" w:rsidRPr="00DF28CB" w:rsidRDefault="006C77DC" w:rsidP="00DF28CB">
      <w:pPr>
        <w:pStyle w:val="NormalWeb"/>
        <w:spacing w:before="0" w:beforeAutospacing="0" w:after="0" w:afterAutospacing="0"/>
        <w:jc w:val="both"/>
        <w:rPr>
          <w:rFonts w:ascii="Arial" w:hAnsi="Arial" w:cs="Arial"/>
          <w:b/>
          <w:i/>
        </w:rPr>
      </w:pPr>
      <w:bookmarkStart w:id="7" w:name="_Toc278131856"/>
      <w:r w:rsidRPr="00DF28CB">
        <w:rPr>
          <w:rFonts w:ascii="Arial" w:hAnsi="Arial" w:cs="Arial"/>
          <w:b/>
          <w:i/>
        </w:rPr>
        <w:t>Collaboration</w:t>
      </w:r>
      <w:bookmarkEnd w:id="7"/>
    </w:p>
    <w:p w14:paraId="3DD5A449" w14:textId="77777777" w:rsidR="006C77DC" w:rsidRPr="009B26F5" w:rsidRDefault="006C77DC" w:rsidP="00DF28CB">
      <w:pPr>
        <w:pStyle w:val="NormalWeb"/>
        <w:spacing w:before="0" w:beforeAutospacing="0" w:after="0" w:afterAutospacing="0"/>
        <w:ind w:left="360"/>
        <w:jc w:val="both"/>
        <w:rPr>
          <w:rFonts w:ascii="Arial" w:hAnsi="Arial" w:cs="Arial"/>
          <w:sz w:val="22"/>
          <w:szCs w:val="22"/>
        </w:rPr>
      </w:pPr>
    </w:p>
    <w:p w14:paraId="480C5F55" w14:textId="678F18D1" w:rsidR="006C77DC" w:rsidRPr="009B26F5" w:rsidRDefault="006C77DC" w:rsidP="006A1DDC">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W</w:t>
      </w:r>
      <w:r w:rsidRPr="009B26F5">
        <w:rPr>
          <w:rFonts w:ascii="Arial" w:hAnsi="Arial" w:cs="Arial"/>
          <w:sz w:val="22"/>
          <w:szCs w:val="22"/>
        </w:rPr>
        <w:t xml:space="preserve">here a requirement can be met and value for money achieved </w:t>
      </w:r>
      <w:proofErr w:type="gramStart"/>
      <w:r w:rsidRPr="009B26F5">
        <w:rPr>
          <w:rFonts w:ascii="Arial" w:hAnsi="Arial" w:cs="Arial"/>
          <w:sz w:val="22"/>
          <w:szCs w:val="22"/>
        </w:rPr>
        <w:t>through the use of</w:t>
      </w:r>
      <w:proofErr w:type="gramEnd"/>
      <w:r w:rsidRPr="009B26F5">
        <w:rPr>
          <w:rFonts w:ascii="Arial" w:hAnsi="Arial" w:cs="Arial"/>
          <w:sz w:val="22"/>
          <w:szCs w:val="22"/>
        </w:rPr>
        <w:t xml:space="preserve"> an existing contract</w:t>
      </w:r>
      <w:r>
        <w:rPr>
          <w:rFonts w:ascii="Arial" w:hAnsi="Arial" w:cs="Arial"/>
          <w:sz w:val="22"/>
          <w:szCs w:val="22"/>
        </w:rPr>
        <w:t xml:space="preserve"> put in place by</w:t>
      </w:r>
      <w:r w:rsidR="00ED72A0">
        <w:rPr>
          <w:rFonts w:ascii="Arial" w:hAnsi="Arial" w:cs="Arial"/>
          <w:sz w:val="22"/>
          <w:szCs w:val="22"/>
        </w:rPr>
        <w:t xml:space="preserve"> the</w:t>
      </w:r>
      <w:r>
        <w:rPr>
          <w:rFonts w:ascii="Arial" w:hAnsi="Arial" w:cs="Arial"/>
          <w:sz w:val="22"/>
          <w:szCs w:val="22"/>
        </w:rPr>
        <w:t xml:space="preserve"> Scottish Procurement</w:t>
      </w:r>
      <w:r w:rsidR="00ED72A0">
        <w:rPr>
          <w:rFonts w:ascii="Arial" w:hAnsi="Arial" w:cs="Arial"/>
          <w:sz w:val="22"/>
          <w:szCs w:val="22"/>
        </w:rPr>
        <w:t xml:space="preserve"> and</w:t>
      </w:r>
      <w:r w:rsidR="001E7AA4">
        <w:rPr>
          <w:rFonts w:ascii="Arial" w:hAnsi="Arial" w:cs="Arial"/>
          <w:sz w:val="22"/>
          <w:szCs w:val="22"/>
        </w:rPr>
        <w:t xml:space="preserve"> Property</w:t>
      </w:r>
      <w:r w:rsidR="00ED72A0">
        <w:rPr>
          <w:rFonts w:ascii="Arial" w:hAnsi="Arial" w:cs="Arial"/>
          <w:sz w:val="22"/>
          <w:szCs w:val="22"/>
        </w:rPr>
        <w:t xml:space="preserve"> Directorate</w:t>
      </w:r>
      <w:r>
        <w:rPr>
          <w:rFonts w:ascii="Arial" w:hAnsi="Arial" w:cs="Arial"/>
          <w:sz w:val="22"/>
          <w:szCs w:val="22"/>
        </w:rPr>
        <w:t xml:space="preserve"> or another collaborative procurement agency su</w:t>
      </w:r>
      <w:r w:rsidR="000C5371">
        <w:rPr>
          <w:rFonts w:ascii="Arial" w:hAnsi="Arial" w:cs="Arial"/>
          <w:sz w:val="22"/>
          <w:szCs w:val="22"/>
        </w:rPr>
        <w:t>ch as Crown Commercial</w:t>
      </w:r>
      <w:r>
        <w:rPr>
          <w:rFonts w:ascii="Arial" w:hAnsi="Arial" w:cs="Arial"/>
          <w:sz w:val="22"/>
          <w:szCs w:val="22"/>
        </w:rPr>
        <w:t xml:space="preserve"> Service,</w:t>
      </w:r>
      <w:r w:rsidRPr="009B26F5">
        <w:rPr>
          <w:rFonts w:ascii="Arial" w:hAnsi="Arial" w:cs="Arial"/>
          <w:sz w:val="22"/>
          <w:szCs w:val="22"/>
        </w:rPr>
        <w:t xml:space="preserve"> </w:t>
      </w:r>
      <w:r w:rsidRPr="00DF28CB">
        <w:rPr>
          <w:rFonts w:ascii="Arial" w:hAnsi="Arial" w:cs="Arial"/>
          <w:b/>
          <w:sz w:val="22"/>
          <w:szCs w:val="22"/>
        </w:rPr>
        <w:t>sport</w:t>
      </w:r>
      <w:r w:rsidRPr="009B26F5">
        <w:rPr>
          <w:rFonts w:ascii="Arial" w:hAnsi="Arial" w:cs="Arial"/>
          <w:sz w:val="22"/>
          <w:szCs w:val="22"/>
        </w:rPr>
        <w:t>scotland</w:t>
      </w:r>
      <w:r>
        <w:rPr>
          <w:rFonts w:ascii="Arial" w:hAnsi="Arial" w:cs="Arial"/>
          <w:sz w:val="22"/>
          <w:szCs w:val="22"/>
        </w:rPr>
        <w:t>’s</w:t>
      </w:r>
      <w:r w:rsidRPr="009B26F5">
        <w:rPr>
          <w:rFonts w:ascii="Arial" w:hAnsi="Arial" w:cs="Arial"/>
          <w:sz w:val="22"/>
          <w:szCs w:val="22"/>
        </w:rPr>
        <w:t xml:space="preserve"> policy is to </w:t>
      </w:r>
      <w:proofErr w:type="spellStart"/>
      <w:r w:rsidRPr="009B26F5">
        <w:rPr>
          <w:rFonts w:ascii="Arial" w:hAnsi="Arial" w:cs="Arial"/>
          <w:sz w:val="22"/>
          <w:szCs w:val="22"/>
        </w:rPr>
        <w:t>utilise</w:t>
      </w:r>
      <w:proofErr w:type="spellEnd"/>
      <w:r w:rsidRPr="009B26F5">
        <w:rPr>
          <w:rFonts w:ascii="Arial" w:hAnsi="Arial" w:cs="Arial"/>
          <w:sz w:val="22"/>
          <w:szCs w:val="22"/>
        </w:rPr>
        <w:t xml:space="preserve"> these contracts.</w:t>
      </w:r>
    </w:p>
    <w:p w14:paraId="1DB21F6A" w14:textId="77777777" w:rsidR="006C77DC" w:rsidRPr="009B26F5" w:rsidRDefault="006C77DC" w:rsidP="00DF28CB">
      <w:pPr>
        <w:pStyle w:val="NormalWeb"/>
        <w:spacing w:before="0" w:beforeAutospacing="0" w:after="0" w:afterAutospacing="0"/>
        <w:ind w:left="360"/>
        <w:jc w:val="both"/>
        <w:rPr>
          <w:rFonts w:ascii="Arial" w:hAnsi="Arial" w:cs="Arial"/>
          <w:sz w:val="22"/>
          <w:szCs w:val="22"/>
        </w:rPr>
      </w:pPr>
    </w:p>
    <w:p w14:paraId="556BEFB0" w14:textId="77777777" w:rsidR="006C77DC" w:rsidRDefault="006C77DC" w:rsidP="006A1DDC">
      <w:pPr>
        <w:pStyle w:val="NormalWeb"/>
        <w:numPr>
          <w:ilvl w:val="0"/>
          <w:numId w:val="18"/>
        </w:numPr>
        <w:spacing w:before="0" w:beforeAutospacing="0" w:after="0" w:afterAutospacing="0"/>
        <w:jc w:val="both"/>
        <w:rPr>
          <w:rFonts w:ascii="Arial" w:hAnsi="Arial" w:cs="Arial"/>
          <w:sz w:val="22"/>
          <w:szCs w:val="22"/>
        </w:rPr>
      </w:pPr>
      <w:r w:rsidRPr="00DF28CB">
        <w:rPr>
          <w:rFonts w:ascii="Arial" w:hAnsi="Arial" w:cs="Arial"/>
          <w:b/>
          <w:sz w:val="22"/>
          <w:szCs w:val="22"/>
        </w:rPr>
        <w:t>sport</w:t>
      </w:r>
      <w:r w:rsidRPr="009B26F5">
        <w:rPr>
          <w:rFonts w:ascii="Arial" w:hAnsi="Arial" w:cs="Arial"/>
          <w:sz w:val="22"/>
          <w:szCs w:val="22"/>
        </w:rPr>
        <w:t xml:space="preserve">scotland, through its procurement policies and procedures will promote and engage in collaboration </w:t>
      </w:r>
      <w:r>
        <w:rPr>
          <w:rFonts w:ascii="Arial" w:hAnsi="Arial" w:cs="Arial"/>
          <w:sz w:val="22"/>
          <w:szCs w:val="22"/>
        </w:rPr>
        <w:t>and information sharing with</w:t>
      </w:r>
      <w:r w:rsidRPr="009B26F5">
        <w:rPr>
          <w:rFonts w:ascii="Arial" w:hAnsi="Arial" w:cs="Arial"/>
          <w:sz w:val="22"/>
          <w:szCs w:val="22"/>
        </w:rPr>
        <w:t xml:space="preserve"> relevant</w:t>
      </w:r>
      <w:r>
        <w:rPr>
          <w:rFonts w:ascii="Arial" w:hAnsi="Arial" w:cs="Arial"/>
          <w:sz w:val="22"/>
          <w:szCs w:val="22"/>
        </w:rPr>
        <w:t xml:space="preserve"> </w:t>
      </w:r>
      <w:proofErr w:type="spellStart"/>
      <w:r>
        <w:rPr>
          <w:rFonts w:ascii="Arial" w:hAnsi="Arial" w:cs="Arial"/>
          <w:sz w:val="22"/>
          <w:szCs w:val="22"/>
        </w:rPr>
        <w:t>organisations</w:t>
      </w:r>
      <w:proofErr w:type="spellEnd"/>
      <w:r>
        <w:rPr>
          <w:rFonts w:ascii="Arial" w:hAnsi="Arial" w:cs="Arial"/>
          <w:sz w:val="22"/>
          <w:szCs w:val="22"/>
        </w:rPr>
        <w:t xml:space="preserve"> to ensure best value can be achieved.</w:t>
      </w:r>
      <w:r w:rsidRPr="009B26F5">
        <w:rPr>
          <w:rFonts w:ascii="Arial" w:hAnsi="Arial" w:cs="Arial"/>
          <w:sz w:val="22"/>
          <w:szCs w:val="22"/>
        </w:rPr>
        <w:t xml:space="preserve"> </w:t>
      </w:r>
    </w:p>
    <w:p w14:paraId="28D70609" w14:textId="77777777" w:rsidR="006C77DC" w:rsidRPr="009B26F5" w:rsidRDefault="006C77DC" w:rsidP="00DF28CB">
      <w:pPr>
        <w:pStyle w:val="NormalWeb"/>
        <w:spacing w:before="0" w:beforeAutospacing="0" w:after="0" w:afterAutospacing="0"/>
        <w:ind w:left="360"/>
        <w:jc w:val="both"/>
        <w:rPr>
          <w:rFonts w:ascii="Arial" w:hAnsi="Arial" w:cs="Arial"/>
          <w:sz w:val="22"/>
          <w:szCs w:val="22"/>
        </w:rPr>
      </w:pPr>
    </w:p>
    <w:p w14:paraId="5C0F4B9A" w14:textId="3F7BEA9B" w:rsidR="006C77DC" w:rsidRDefault="006C77DC" w:rsidP="006A1DDC">
      <w:pPr>
        <w:pStyle w:val="NormalWeb"/>
        <w:numPr>
          <w:ilvl w:val="0"/>
          <w:numId w:val="18"/>
        </w:numPr>
        <w:spacing w:before="0" w:beforeAutospacing="0" w:after="0" w:afterAutospacing="0"/>
        <w:jc w:val="both"/>
        <w:rPr>
          <w:rFonts w:ascii="Arial" w:hAnsi="Arial" w:cs="Arial"/>
          <w:sz w:val="22"/>
          <w:szCs w:val="22"/>
        </w:rPr>
      </w:pPr>
      <w:r w:rsidRPr="009B26F5">
        <w:rPr>
          <w:rFonts w:ascii="Arial" w:hAnsi="Arial" w:cs="Arial"/>
          <w:sz w:val="22"/>
          <w:szCs w:val="22"/>
        </w:rPr>
        <w:t xml:space="preserve">The Procurement Manager will contribute to and seek to increase the </w:t>
      </w:r>
      <w:proofErr w:type="spellStart"/>
      <w:r w:rsidRPr="009B26F5">
        <w:rPr>
          <w:rFonts w:ascii="Arial" w:hAnsi="Arial" w:cs="Arial"/>
          <w:sz w:val="22"/>
          <w:szCs w:val="22"/>
        </w:rPr>
        <w:t>utilisation</w:t>
      </w:r>
      <w:proofErr w:type="spellEnd"/>
      <w:r w:rsidRPr="009B26F5">
        <w:rPr>
          <w:rFonts w:ascii="Arial" w:hAnsi="Arial" w:cs="Arial"/>
          <w:sz w:val="22"/>
          <w:szCs w:val="22"/>
        </w:rPr>
        <w:t xml:space="preserve"> of collaborative contracts and framework agreements as they are progressively developed for various categories of goods and services by the Scottish Procurement and</w:t>
      </w:r>
      <w:r w:rsidR="001E7AA4">
        <w:rPr>
          <w:rFonts w:ascii="Arial" w:hAnsi="Arial" w:cs="Arial"/>
          <w:sz w:val="22"/>
          <w:szCs w:val="22"/>
        </w:rPr>
        <w:t xml:space="preserve"> Property</w:t>
      </w:r>
      <w:r w:rsidRPr="009B26F5">
        <w:rPr>
          <w:rFonts w:ascii="Arial" w:hAnsi="Arial" w:cs="Arial"/>
          <w:sz w:val="22"/>
          <w:szCs w:val="22"/>
        </w:rPr>
        <w:t xml:space="preserve"> Directorate.</w:t>
      </w:r>
    </w:p>
    <w:p w14:paraId="51D445F6" w14:textId="77777777" w:rsidR="00DF28CB" w:rsidRDefault="00DF28CB" w:rsidP="00DF28CB">
      <w:pPr>
        <w:pStyle w:val="ListParagraph"/>
        <w:rPr>
          <w:rFonts w:ascii="Arial" w:hAnsi="Arial" w:cs="Arial"/>
          <w:sz w:val="22"/>
          <w:szCs w:val="22"/>
        </w:rPr>
      </w:pPr>
    </w:p>
    <w:p w14:paraId="578CC13D" w14:textId="77777777" w:rsidR="00B23940" w:rsidRDefault="00B23940" w:rsidP="00DF28CB">
      <w:pPr>
        <w:pStyle w:val="NormalWeb"/>
        <w:spacing w:before="0" w:beforeAutospacing="0" w:after="0" w:afterAutospacing="0"/>
        <w:jc w:val="both"/>
        <w:rPr>
          <w:rFonts w:ascii="Arial" w:hAnsi="Arial" w:cs="Arial"/>
          <w:b/>
          <w:sz w:val="32"/>
          <w:szCs w:val="32"/>
        </w:rPr>
      </w:pPr>
      <w:r w:rsidRPr="00DF28CB">
        <w:rPr>
          <w:rFonts w:ascii="Arial" w:hAnsi="Arial" w:cs="Arial"/>
          <w:b/>
          <w:sz w:val="32"/>
          <w:szCs w:val="32"/>
        </w:rPr>
        <w:t>Competitive Tendering</w:t>
      </w:r>
    </w:p>
    <w:p w14:paraId="4DDE16F4" w14:textId="77777777" w:rsidR="00DF28CB" w:rsidRPr="00DF28CB" w:rsidRDefault="00DF28CB" w:rsidP="00DF28CB">
      <w:pPr>
        <w:pStyle w:val="NormalWeb"/>
        <w:spacing w:before="0" w:beforeAutospacing="0" w:after="0" w:afterAutospacing="0"/>
        <w:jc w:val="both"/>
        <w:rPr>
          <w:rFonts w:ascii="Arial" w:hAnsi="Arial" w:cs="Arial"/>
          <w:b/>
          <w:sz w:val="32"/>
          <w:szCs w:val="32"/>
        </w:rPr>
      </w:pPr>
    </w:p>
    <w:p w14:paraId="5C2367A7" w14:textId="77777777" w:rsidR="00B23940" w:rsidRDefault="00B23940" w:rsidP="006A1DDC">
      <w:pPr>
        <w:pStyle w:val="NormalWeb"/>
        <w:numPr>
          <w:ilvl w:val="0"/>
          <w:numId w:val="18"/>
        </w:numPr>
        <w:spacing w:before="0" w:beforeAutospacing="0" w:after="0" w:afterAutospacing="0"/>
        <w:jc w:val="both"/>
        <w:rPr>
          <w:rFonts w:ascii="Arial" w:hAnsi="Arial" w:cs="Arial"/>
          <w:sz w:val="22"/>
          <w:szCs w:val="22"/>
        </w:rPr>
      </w:pPr>
      <w:r w:rsidRPr="006A1DDC">
        <w:rPr>
          <w:rFonts w:ascii="Arial" w:hAnsi="Arial" w:cs="Arial"/>
          <w:sz w:val="22"/>
          <w:szCs w:val="22"/>
        </w:rPr>
        <w:t xml:space="preserve">Procurement should be through competition unless there are exceptional reasons.  It is </w:t>
      </w:r>
      <w:r w:rsidRPr="00770FE1">
        <w:rPr>
          <w:rFonts w:ascii="Arial" w:hAnsi="Arial" w:cs="Arial"/>
          <w:b/>
          <w:sz w:val="22"/>
          <w:szCs w:val="22"/>
        </w:rPr>
        <w:t>sport</w:t>
      </w:r>
      <w:r w:rsidRPr="006A1DDC">
        <w:rPr>
          <w:rFonts w:ascii="Arial" w:hAnsi="Arial" w:cs="Arial"/>
          <w:sz w:val="22"/>
          <w:szCs w:val="22"/>
        </w:rPr>
        <w:t xml:space="preserve">scotland policy that procurement should be undertaken through open competition and that the </w:t>
      </w:r>
      <w:proofErr w:type="spellStart"/>
      <w:r w:rsidRPr="006A1DDC">
        <w:rPr>
          <w:rFonts w:ascii="Arial" w:hAnsi="Arial" w:cs="Arial"/>
          <w:sz w:val="22"/>
          <w:szCs w:val="22"/>
        </w:rPr>
        <w:t>organisation’s</w:t>
      </w:r>
      <w:proofErr w:type="spellEnd"/>
      <w:r w:rsidRPr="006A1DDC">
        <w:rPr>
          <w:rFonts w:ascii="Arial" w:hAnsi="Arial" w:cs="Arial"/>
          <w:sz w:val="22"/>
          <w:szCs w:val="22"/>
        </w:rPr>
        <w:t xml:space="preserve"> likely annual demand across commodity groupings should be aggregated in a strategic approach to procurement to avoid multiple purchases for low values where VFM cannot be achieved.  Multiple lower value orders as a method of avoiding full competitive tendering and advertising is </w:t>
      </w:r>
      <w:r w:rsidR="000D3404" w:rsidRPr="006A1DDC">
        <w:rPr>
          <w:rFonts w:ascii="Arial" w:hAnsi="Arial" w:cs="Arial"/>
          <w:sz w:val="22"/>
          <w:szCs w:val="22"/>
        </w:rPr>
        <w:t>un</w:t>
      </w:r>
      <w:r w:rsidRPr="006A1DDC">
        <w:rPr>
          <w:rFonts w:ascii="Arial" w:hAnsi="Arial" w:cs="Arial"/>
          <w:sz w:val="22"/>
          <w:szCs w:val="22"/>
        </w:rPr>
        <w:t xml:space="preserve">acceptable. </w:t>
      </w:r>
    </w:p>
    <w:p w14:paraId="554C69C7" w14:textId="77777777" w:rsidR="00DF28CB" w:rsidRPr="006A1DDC" w:rsidRDefault="00DF28CB" w:rsidP="00DF28CB">
      <w:pPr>
        <w:pStyle w:val="NormalWeb"/>
        <w:spacing w:before="0" w:beforeAutospacing="0" w:after="0" w:afterAutospacing="0"/>
        <w:ind w:left="360"/>
        <w:jc w:val="both"/>
        <w:rPr>
          <w:rFonts w:ascii="Arial" w:hAnsi="Arial" w:cs="Arial"/>
          <w:sz w:val="22"/>
          <w:szCs w:val="22"/>
        </w:rPr>
      </w:pPr>
    </w:p>
    <w:p w14:paraId="243CD722" w14:textId="040B9005" w:rsidR="00DF28CB" w:rsidRPr="008F3079" w:rsidRDefault="00B23940" w:rsidP="00DF28CB">
      <w:pPr>
        <w:pStyle w:val="NormalWeb"/>
        <w:numPr>
          <w:ilvl w:val="0"/>
          <w:numId w:val="18"/>
        </w:numPr>
        <w:spacing w:before="0" w:beforeAutospacing="0" w:after="0" w:afterAutospacing="0"/>
        <w:jc w:val="both"/>
        <w:rPr>
          <w:rFonts w:ascii="Arial" w:hAnsi="Arial" w:cs="Arial"/>
          <w:sz w:val="22"/>
          <w:szCs w:val="22"/>
        </w:rPr>
      </w:pPr>
      <w:r w:rsidRPr="006A1DDC">
        <w:rPr>
          <w:rFonts w:ascii="Arial" w:hAnsi="Arial" w:cs="Arial"/>
          <w:sz w:val="22"/>
          <w:szCs w:val="22"/>
        </w:rPr>
        <w:t>Important aspects of tendering procedures for each form of competition are outlined at key stage sections within the Scottish Government “Procurement Journey” website but this chart gives an overview of expected activity outside of existing procurement framework agreements or commodity strategies:</w:t>
      </w:r>
    </w:p>
    <w:p w14:paraId="4D1602C6" w14:textId="77777777" w:rsidR="00DF28CB" w:rsidRPr="006A1DDC" w:rsidRDefault="00DF28CB" w:rsidP="00DF28CB">
      <w:pPr>
        <w:pStyle w:val="NormalWeb"/>
        <w:spacing w:before="0" w:beforeAutospacing="0" w:after="0" w:afterAutospacing="0"/>
        <w:jc w:val="both"/>
        <w:rPr>
          <w:rFonts w:ascii="Arial" w:hAnsi="Arial" w:cs="Arial"/>
          <w:sz w:val="22"/>
          <w:szCs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8"/>
      </w:tblGrid>
      <w:tr w:rsidR="000B7F9B" w:rsidRPr="003612C5" w14:paraId="61E79948" w14:textId="77777777" w:rsidTr="00826286">
        <w:tc>
          <w:tcPr>
            <w:tcW w:w="3402" w:type="dxa"/>
            <w:tcBorders>
              <w:top w:val="single" w:sz="4" w:space="0" w:color="auto"/>
              <w:left w:val="single" w:sz="4" w:space="0" w:color="auto"/>
              <w:bottom w:val="single" w:sz="4" w:space="0" w:color="auto"/>
              <w:right w:val="single" w:sz="4" w:space="0" w:color="auto"/>
            </w:tcBorders>
          </w:tcPr>
          <w:p w14:paraId="688DAA86" w14:textId="77777777" w:rsidR="000B7F9B" w:rsidRPr="003612C5" w:rsidRDefault="000B7F9B" w:rsidP="00C56E62">
            <w:pPr>
              <w:pStyle w:val="NormalWeb"/>
              <w:ind w:left="284"/>
              <w:jc w:val="center"/>
              <w:rPr>
                <w:rFonts w:ascii="Arial" w:hAnsi="Arial" w:cs="Arial"/>
                <w:b/>
                <w:bCs/>
                <w:sz w:val="20"/>
                <w:szCs w:val="20"/>
              </w:rPr>
            </w:pPr>
            <w:r w:rsidRPr="003612C5">
              <w:rPr>
                <w:rFonts w:ascii="Arial" w:hAnsi="Arial" w:cs="Arial"/>
                <w:b/>
                <w:bCs/>
                <w:sz w:val="20"/>
                <w:szCs w:val="20"/>
              </w:rPr>
              <w:t>Total Contract Value ex VAT for length of contract. Value should include any Extensions</w:t>
            </w:r>
          </w:p>
        </w:tc>
        <w:tc>
          <w:tcPr>
            <w:tcW w:w="5528" w:type="dxa"/>
            <w:tcBorders>
              <w:top w:val="single" w:sz="4" w:space="0" w:color="auto"/>
              <w:left w:val="single" w:sz="4" w:space="0" w:color="auto"/>
              <w:bottom w:val="single" w:sz="4" w:space="0" w:color="auto"/>
              <w:right w:val="single" w:sz="4" w:space="0" w:color="auto"/>
            </w:tcBorders>
          </w:tcPr>
          <w:p w14:paraId="1DD3D037" w14:textId="77777777" w:rsidR="000B7F9B" w:rsidRPr="003612C5" w:rsidRDefault="000B7F9B" w:rsidP="00C56E62">
            <w:pPr>
              <w:pStyle w:val="NormalWeb"/>
              <w:spacing w:before="0" w:beforeAutospacing="0" w:after="0" w:afterAutospacing="0"/>
              <w:ind w:left="284"/>
              <w:jc w:val="center"/>
              <w:rPr>
                <w:rFonts w:ascii="Arial" w:hAnsi="Arial" w:cs="Arial"/>
                <w:b/>
                <w:bCs/>
                <w:sz w:val="20"/>
                <w:szCs w:val="20"/>
              </w:rPr>
            </w:pPr>
            <w:r w:rsidRPr="003612C5">
              <w:rPr>
                <w:rFonts w:ascii="Arial" w:hAnsi="Arial" w:cs="Arial"/>
                <w:b/>
                <w:bCs/>
                <w:sz w:val="20"/>
                <w:szCs w:val="20"/>
              </w:rPr>
              <w:t>Activity</w:t>
            </w:r>
          </w:p>
        </w:tc>
      </w:tr>
      <w:tr w:rsidR="000B7F9B" w:rsidRPr="003612C5" w14:paraId="12BA4193" w14:textId="77777777" w:rsidTr="00826286">
        <w:tc>
          <w:tcPr>
            <w:tcW w:w="3402" w:type="dxa"/>
            <w:tcBorders>
              <w:top w:val="single" w:sz="4" w:space="0" w:color="auto"/>
              <w:left w:val="single" w:sz="4" w:space="0" w:color="auto"/>
              <w:bottom w:val="single" w:sz="4" w:space="0" w:color="auto"/>
              <w:right w:val="single" w:sz="4" w:space="0" w:color="auto"/>
            </w:tcBorders>
          </w:tcPr>
          <w:p w14:paraId="0CF04E0E"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79EF1BF7" w14:textId="77777777"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£0 - £2,500</w:t>
            </w:r>
          </w:p>
        </w:tc>
        <w:tc>
          <w:tcPr>
            <w:tcW w:w="5528" w:type="dxa"/>
            <w:tcBorders>
              <w:top w:val="single" w:sz="4" w:space="0" w:color="auto"/>
              <w:left w:val="single" w:sz="4" w:space="0" w:color="auto"/>
              <w:bottom w:val="single" w:sz="4" w:space="0" w:color="auto"/>
              <w:right w:val="single" w:sz="4" w:space="0" w:color="auto"/>
            </w:tcBorders>
          </w:tcPr>
          <w:p w14:paraId="6510CB5D"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505699B5" w14:textId="77777777"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One quote should normally be sought.  A best value supplier should be identified based on clearly defined product/service required</w:t>
            </w:r>
          </w:p>
          <w:p w14:paraId="25539650"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tc>
      </w:tr>
      <w:tr w:rsidR="000B7F9B" w:rsidRPr="003612C5" w14:paraId="0A1A5AF5" w14:textId="77777777" w:rsidTr="00826286">
        <w:tc>
          <w:tcPr>
            <w:tcW w:w="3402" w:type="dxa"/>
          </w:tcPr>
          <w:p w14:paraId="0E7254F6"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53320974" w14:textId="77777777"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Between £2,500 and £30,000</w:t>
            </w:r>
          </w:p>
        </w:tc>
        <w:tc>
          <w:tcPr>
            <w:tcW w:w="5528" w:type="dxa"/>
          </w:tcPr>
          <w:p w14:paraId="41A187CC"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6CE38316" w14:textId="66E7B6E3"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A minimum of three written quotes should be sought. All related documentation for</w:t>
            </w:r>
            <w:r w:rsidR="00EE1B89">
              <w:rPr>
                <w:rFonts w:ascii="Arial" w:hAnsi="Arial" w:cs="Arial"/>
                <w:sz w:val="20"/>
                <w:szCs w:val="20"/>
              </w:rPr>
              <w:t xml:space="preserve"> awarded</w:t>
            </w:r>
            <w:r w:rsidRPr="003612C5">
              <w:rPr>
                <w:rFonts w:ascii="Arial" w:hAnsi="Arial" w:cs="Arial"/>
                <w:sz w:val="20"/>
                <w:szCs w:val="20"/>
              </w:rPr>
              <w:t xml:space="preserve"> contracts over £15,000 must be sent to procurement for inclusion in the contracts database.  All other documentation should be retained as per </w:t>
            </w:r>
            <w:r w:rsidRPr="003612C5">
              <w:rPr>
                <w:rFonts w:ascii="Arial" w:hAnsi="Arial" w:cs="Arial"/>
                <w:b/>
                <w:sz w:val="20"/>
                <w:szCs w:val="20"/>
              </w:rPr>
              <w:t>sport</w:t>
            </w:r>
            <w:r w:rsidRPr="003612C5">
              <w:rPr>
                <w:rFonts w:ascii="Arial" w:hAnsi="Arial" w:cs="Arial"/>
                <w:sz w:val="20"/>
                <w:szCs w:val="20"/>
              </w:rPr>
              <w:t xml:space="preserve">scotland retention policy.  </w:t>
            </w:r>
          </w:p>
          <w:p w14:paraId="6F28C4FF"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tc>
      </w:tr>
      <w:tr w:rsidR="000B7F9B" w:rsidRPr="003612C5" w14:paraId="50206068" w14:textId="77777777" w:rsidTr="00826286">
        <w:tc>
          <w:tcPr>
            <w:tcW w:w="3402" w:type="dxa"/>
            <w:tcBorders>
              <w:top w:val="single" w:sz="4" w:space="0" w:color="auto"/>
              <w:left w:val="single" w:sz="4" w:space="0" w:color="auto"/>
              <w:bottom w:val="single" w:sz="4" w:space="0" w:color="auto"/>
              <w:right w:val="single" w:sz="4" w:space="0" w:color="auto"/>
            </w:tcBorders>
          </w:tcPr>
          <w:p w14:paraId="30202745"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5C8F59BB" w14:textId="77777777"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Between £30,000 and £50,000</w:t>
            </w:r>
          </w:p>
        </w:tc>
        <w:tc>
          <w:tcPr>
            <w:tcW w:w="5528" w:type="dxa"/>
            <w:tcBorders>
              <w:top w:val="single" w:sz="4" w:space="0" w:color="auto"/>
              <w:left w:val="single" w:sz="4" w:space="0" w:color="auto"/>
              <w:bottom w:val="single" w:sz="4" w:space="0" w:color="auto"/>
              <w:right w:val="single" w:sz="4" w:space="0" w:color="auto"/>
            </w:tcBorders>
          </w:tcPr>
          <w:p w14:paraId="027248B5"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755BFF33" w14:textId="170A1158"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 xml:space="preserve">A minimum of three quotes required.  It </w:t>
            </w:r>
            <w:proofErr w:type="gramStart"/>
            <w:r w:rsidR="00B51638">
              <w:rPr>
                <w:rFonts w:ascii="Arial" w:hAnsi="Arial" w:cs="Arial"/>
                <w:sz w:val="20"/>
                <w:szCs w:val="20"/>
              </w:rPr>
              <w:t>is</w:t>
            </w:r>
            <w:r w:rsidRPr="003612C5">
              <w:rPr>
                <w:rFonts w:ascii="Arial" w:hAnsi="Arial" w:cs="Arial"/>
                <w:sz w:val="20"/>
                <w:szCs w:val="20"/>
              </w:rPr>
              <w:t xml:space="preserve"> be</w:t>
            </w:r>
            <w:proofErr w:type="gramEnd"/>
            <w:r w:rsidRPr="003612C5">
              <w:rPr>
                <w:rFonts w:ascii="Arial" w:hAnsi="Arial" w:cs="Arial"/>
                <w:sz w:val="20"/>
                <w:szCs w:val="20"/>
              </w:rPr>
              <w:t xml:space="preserve"> mandatory to </w:t>
            </w:r>
            <w:proofErr w:type="spellStart"/>
            <w:r w:rsidRPr="003612C5">
              <w:rPr>
                <w:rFonts w:ascii="Arial" w:hAnsi="Arial" w:cs="Arial"/>
                <w:sz w:val="20"/>
                <w:szCs w:val="20"/>
              </w:rPr>
              <w:t>utilise</w:t>
            </w:r>
            <w:proofErr w:type="spellEnd"/>
            <w:r w:rsidRPr="003612C5">
              <w:rPr>
                <w:rFonts w:ascii="Arial" w:hAnsi="Arial" w:cs="Arial"/>
                <w:sz w:val="20"/>
                <w:szCs w:val="20"/>
              </w:rPr>
              <w:t xml:space="preserve"> </w:t>
            </w:r>
            <w:proofErr w:type="gramStart"/>
            <w:r w:rsidRPr="003612C5">
              <w:rPr>
                <w:rFonts w:ascii="Arial" w:hAnsi="Arial" w:cs="Arial"/>
                <w:sz w:val="20"/>
                <w:szCs w:val="20"/>
              </w:rPr>
              <w:t>P</w:t>
            </w:r>
            <w:r w:rsidR="006A7596">
              <w:rPr>
                <w:rFonts w:ascii="Arial" w:hAnsi="Arial" w:cs="Arial"/>
                <w:sz w:val="20"/>
                <w:szCs w:val="20"/>
              </w:rPr>
              <w:t>ublic</w:t>
            </w:r>
            <w:proofErr w:type="gramEnd"/>
            <w:r w:rsidR="006A7596">
              <w:rPr>
                <w:rFonts w:ascii="Arial" w:hAnsi="Arial" w:cs="Arial"/>
                <w:sz w:val="20"/>
                <w:szCs w:val="20"/>
              </w:rPr>
              <w:t xml:space="preserve"> Contracts Scotland</w:t>
            </w:r>
            <w:r w:rsidRPr="003612C5">
              <w:rPr>
                <w:rFonts w:ascii="Arial" w:hAnsi="Arial" w:cs="Arial"/>
                <w:sz w:val="20"/>
                <w:szCs w:val="20"/>
              </w:rPr>
              <w:t xml:space="preserve"> quick quote process. If insufficient suppliers are known, </w:t>
            </w:r>
            <w:proofErr w:type="gramStart"/>
            <w:r w:rsidRPr="003612C5">
              <w:rPr>
                <w:rFonts w:ascii="Arial" w:hAnsi="Arial" w:cs="Arial"/>
                <w:sz w:val="20"/>
                <w:szCs w:val="20"/>
              </w:rPr>
              <w:t>tender</w:t>
            </w:r>
            <w:proofErr w:type="gramEnd"/>
            <w:r w:rsidRPr="003612C5">
              <w:rPr>
                <w:rFonts w:ascii="Arial" w:hAnsi="Arial" w:cs="Arial"/>
                <w:sz w:val="20"/>
                <w:szCs w:val="20"/>
              </w:rPr>
              <w:t xml:space="preserve"> </w:t>
            </w:r>
            <w:proofErr w:type="gramStart"/>
            <w:r w:rsidRPr="003612C5">
              <w:rPr>
                <w:rFonts w:ascii="Arial" w:hAnsi="Arial" w:cs="Arial"/>
                <w:sz w:val="20"/>
                <w:szCs w:val="20"/>
              </w:rPr>
              <w:t>process as</w:t>
            </w:r>
            <w:proofErr w:type="gramEnd"/>
            <w:r w:rsidRPr="003612C5">
              <w:rPr>
                <w:rFonts w:ascii="Arial" w:hAnsi="Arial" w:cs="Arial"/>
                <w:sz w:val="20"/>
                <w:szCs w:val="20"/>
              </w:rPr>
              <w:t xml:space="preserve"> below should be followed. Procurement to either lead or provide training and support for this process.  Procurement approval for this process must be in place prior to commencing procurement.</w:t>
            </w:r>
          </w:p>
          <w:p w14:paraId="655A3140"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tc>
      </w:tr>
      <w:tr w:rsidR="000B7F9B" w:rsidRPr="003612C5" w14:paraId="7A7E8F3B" w14:textId="77777777" w:rsidTr="00826286">
        <w:tc>
          <w:tcPr>
            <w:tcW w:w="3402" w:type="dxa"/>
            <w:tcBorders>
              <w:top w:val="single" w:sz="4" w:space="0" w:color="auto"/>
              <w:left w:val="single" w:sz="4" w:space="0" w:color="auto"/>
              <w:bottom w:val="single" w:sz="4" w:space="0" w:color="auto"/>
              <w:right w:val="single" w:sz="4" w:space="0" w:color="auto"/>
            </w:tcBorders>
          </w:tcPr>
          <w:p w14:paraId="051F4ECD" w14:textId="77777777" w:rsidR="000B7F9B" w:rsidRDefault="000B7F9B" w:rsidP="00C56E62">
            <w:pPr>
              <w:pStyle w:val="NormalWeb"/>
              <w:spacing w:before="0" w:beforeAutospacing="0" w:after="0" w:afterAutospacing="0"/>
              <w:jc w:val="both"/>
              <w:rPr>
                <w:rFonts w:ascii="Arial" w:hAnsi="Arial" w:cs="Arial"/>
                <w:sz w:val="20"/>
                <w:szCs w:val="20"/>
              </w:rPr>
            </w:pPr>
          </w:p>
          <w:p w14:paraId="1D1EB9DC" w14:textId="3E76B4B5"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 xml:space="preserve">Over £50,000 services, £2M works and below Procurement Legislation </w:t>
            </w:r>
            <w:r w:rsidR="00134989">
              <w:rPr>
                <w:rFonts w:ascii="Arial" w:hAnsi="Arial" w:cs="Arial"/>
                <w:sz w:val="20"/>
                <w:szCs w:val="20"/>
              </w:rPr>
              <w:t>T</w:t>
            </w:r>
            <w:r w:rsidRPr="003612C5">
              <w:rPr>
                <w:rFonts w:ascii="Arial" w:hAnsi="Arial" w:cs="Arial"/>
                <w:sz w:val="20"/>
                <w:szCs w:val="20"/>
              </w:rPr>
              <w:t xml:space="preserve">hreshold </w:t>
            </w:r>
          </w:p>
        </w:tc>
        <w:tc>
          <w:tcPr>
            <w:tcW w:w="5528" w:type="dxa"/>
            <w:tcBorders>
              <w:top w:val="single" w:sz="4" w:space="0" w:color="auto"/>
              <w:left w:val="single" w:sz="4" w:space="0" w:color="auto"/>
              <w:bottom w:val="single" w:sz="4" w:space="0" w:color="auto"/>
              <w:right w:val="single" w:sz="4" w:space="0" w:color="auto"/>
            </w:tcBorders>
          </w:tcPr>
          <w:p w14:paraId="3ECCE6EB" w14:textId="77777777" w:rsidR="000B7F9B" w:rsidRDefault="000B7F9B" w:rsidP="00C56E62">
            <w:pPr>
              <w:pStyle w:val="NormalWeb"/>
              <w:spacing w:before="0" w:beforeAutospacing="0" w:after="0" w:afterAutospacing="0"/>
              <w:jc w:val="both"/>
              <w:rPr>
                <w:rFonts w:ascii="Arial" w:hAnsi="Arial" w:cs="Arial"/>
                <w:sz w:val="20"/>
                <w:szCs w:val="20"/>
              </w:rPr>
            </w:pPr>
          </w:p>
          <w:p w14:paraId="5BF16AC7" w14:textId="2DC68F08" w:rsidR="00134989" w:rsidRDefault="000B7F9B" w:rsidP="00134989">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 xml:space="preserve">Procurement Manager or PWG Member will provide help and guidance and lead where required </w:t>
            </w:r>
            <w:proofErr w:type="gramStart"/>
            <w:r w:rsidRPr="003612C5">
              <w:rPr>
                <w:rFonts w:ascii="Arial" w:hAnsi="Arial" w:cs="Arial"/>
                <w:sz w:val="20"/>
                <w:szCs w:val="20"/>
              </w:rPr>
              <w:t>on</w:t>
            </w:r>
            <w:proofErr w:type="gramEnd"/>
            <w:r w:rsidRPr="003612C5">
              <w:rPr>
                <w:rFonts w:ascii="Arial" w:hAnsi="Arial" w:cs="Arial"/>
                <w:sz w:val="20"/>
                <w:szCs w:val="20"/>
              </w:rPr>
              <w:t xml:space="preserve"> the procurement process.  Formal competitive tendering exercise carried out, meeting the requirements of the Procurement Reform (Scotland) Act 2014, which will be advertised and carried out via the Public Contracts Scotland website. </w:t>
            </w:r>
            <w:r w:rsidR="00134989">
              <w:rPr>
                <w:rFonts w:ascii="Arial" w:hAnsi="Arial" w:cs="Arial"/>
                <w:sz w:val="20"/>
                <w:szCs w:val="20"/>
              </w:rPr>
              <w:t>Any contracts over £50,000 must have financial stability checks carried out on suppliers by Head of Finance and Governance.</w:t>
            </w:r>
          </w:p>
          <w:p w14:paraId="4A640772" w14:textId="77777777" w:rsidR="000B7F9B" w:rsidRPr="003612C5" w:rsidRDefault="000B7F9B" w:rsidP="00C56E62">
            <w:pPr>
              <w:pStyle w:val="NormalWeb"/>
              <w:spacing w:before="0" w:beforeAutospacing="0" w:after="0" w:afterAutospacing="0"/>
              <w:jc w:val="both"/>
              <w:rPr>
                <w:rFonts w:ascii="Arial" w:hAnsi="Arial" w:cs="Arial"/>
                <w:sz w:val="20"/>
                <w:szCs w:val="20"/>
              </w:rPr>
            </w:pPr>
          </w:p>
        </w:tc>
      </w:tr>
      <w:tr w:rsidR="000B7F9B" w:rsidRPr="003612C5" w14:paraId="3DCA563B" w14:textId="77777777" w:rsidTr="00826286">
        <w:tc>
          <w:tcPr>
            <w:tcW w:w="3402" w:type="dxa"/>
            <w:tcBorders>
              <w:top w:val="single" w:sz="4" w:space="0" w:color="auto"/>
              <w:left w:val="single" w:sz="4" w:space="0" w:color="auto"/>
              <w:bottom w:val="single" w:sz="4" w:space="0" w:color="auto"/>
              <w:right w:val="single" w:sz="4" w:space="0" w:color="auto"/>
            </w:tcBorders>
          </w:tcPr>
          <w:p w14:paraId="6449BD12"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7BE75871" w14:textId="77777777" w:rsidR="000B7F9B" w:rsidRPr="003612C5" w:rsidRDefault="000B7F9B" w:rsidP="00C56E62">
            <w:pPr>
              <w:pStyle w:val="NormalWeb"/>
              <w:spacing w:before="0" w:beforeAutospacing="0" w:after="0" w:afterAutospacing="0"/>
              <w:jc w:val="both"/>
              <w:rPr>
                <w:rFonts w:ascii="Arial" w:hAnsi="Arial" w:cs="Arial"/>
                <w:sz w:val="20"/>
                <w:szCs w:val="20"/>
              </w:rPr>
            </w:pPr>
            <w:r w:rsidRPr="003612C5">
              <w:rPr>
                <w:rFonts w:ascii="Arial" w:hAnsi="Arial" w:cs="Arial"/>
                <w:sz w:val="20"/>
                <w:szCs w:val="20"/>
              </w:rPr>
              <w:t>Procurement Legislation Threshold and over</w:t>
            </w:r>
          </w:p>
        </w:tc>
        <w:tc>
          <w:tcPr>
            <w:tcW w:w="5528" w:type="dxa"/>
            <w:tcBorders>
              <w:top w:val="single" w:sz="4" w:space="0" w:color="auto"/>
              <w:left w:val="single" w:sz="4" w:space="0" w:color="auto"/>
              <w:bottom w:val="single" w:sz="4" w:space="0" w:color="auto"/>
              <w:right w:val="single" w:sz="4" w:space="0" w:color="auto"/>
            </w:tcBorders>
          </w:tcPr>
          <w:p w14:paraId="7538DF62"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p w14:paraId="21DEA804" w14:textId="77777777" w:rsidR="000B7F9B" w:rsidRPr="003612C5" w:rsidRDefault="000B7F9B" w:rsidP="00C56E62">
            <w:pPr>
              <w:pStyle w:val="NormalWeb"/>
              <w:spacing w:before="0" w:beforeAutospacing="0" w:after="0" w:afterAutospacing="0"/>
              <w:jc w:val="both"/>
              <w:rPr>
                <w:rFonts w:ascii="Arial" w:hAnsi="Arial" w:cs="Arial"/>
                <w:sz w:val="20"/>
                <w:szCs w:val="20"/>
              </w:rPr>
            </w:pPr>
            <w:proofErr w:type="gramStart"/>
            <w:r w:rsidRPr="003612C5">
              <w:rPr>
                <w:rFonts w:ascii="Arial" w:hAnsi="Arial" w:cs="Arial"/>
                <w:sz w:val="20"/>
                <w:szCs w:val="20"/>
              </w:rPr>
              <w:t>Procurement</w:t>
            </w:r>
            <w:proofErr w:type="gramEnd"/>
            <w:r w:rsidRPr="003612C5">
              <w:rPr>
                <w:rFonts w:ascii="Arial" w:hAnsi="Arial" w:cs="Arial"/>
                <w:sz w:val="20"/>
                <w:szCs w:val="20"/>
              </w:rPr>
              <w:t xml:space="preserve"> Manager will lead </w:t>
            </w:r>
            <w:proofErr w:type="gramStart"/>
            <w:r w:rsidRPr="003612C5">
              <w:rPr>
                <w:rFonts w:ascii="Arial" w:hAnsi="Arial" w:cs="Arial"/>
                <w:sz w:val="20"/>
                <w:szCs w:val="20"/>
              </w:rPr>
              <w:t>process</w:t>
            </w:r>
            <w:proofErr w:type="gramEnd"/>
            <w:r w:rsidRPr="003612C5">
              <w:rPr>
                <w:rFonts w:ascii="Arial" w:hAnsi="Arial" w:cs="Arial"/>
                <w:sz w:val="20"/>
                <w:szCs w:val="20"/>
              </w:rPr>
              <w:t xml:space="preserve"> through </w:t>
            </w:r>
            <w:proofErr w:type="gramStart"/>
            <w:r w:rsidRPr="003612C5">
              <w:rPr>
                <w:rFonts w:ascii="Arial" w:hAnsi="Arial" w:cs="Arial"/>
                <w:sz w:val="20"/>
                <w:szCs w:val="20"/>
              </w:rPr>
              <w:t>Public</w:t>
            </w:r>
            <w:proofErr w:type="gramEnd"/>
            <w:r w:rsidRPr="003612C5">
              <w:rPr>
                <w:rFonts w:ascii="Arial" w:hAnsi="Arial" w:cs="Arial"/>
                <w:sz w:val="20"/>
                <w:szCs w:val="20"/>
              </w:rPr>
              <w:t xml:space="preserve"> Contracts Scotland website.  Procurement Legislation advertising regulations apply to supplies and services over the current threshold values of £213,477 and works over £5,336,937.</w:t>
            </w:r>
          </w:p>
          <w:p w14:paraId="75E06D34" w14:textId="77777777" w:rsidR="000B7F9B" w:rsidRPr="003612C5" w:rsidRDefault="000B7F9B" w:rsidP="00C56E62">
            <w:pPr>
              <w:pStyle w:val="NormalWeb"/>
              <w:spacing w:before="0" w:beforeAutospacing="0" w:after="0" w:afterAutospacing="0"/>
              <w:ind w:left="284"/>
              <w:jc w:val="both"/>
              <w:rPr>
                <w:rFonts w:ascii="Arial" w:hAnsi="Arial" w:cs="Arial"/>
                <w:sz w:val="20"/>
                <w:szCs w:val="20"/>
              </w:rPr>
            </w:pPr>
          </w:p>
        </w:tc>
      </w:tr>
    </w:tbl>
    <w:p w14:paraId="6A6DF1C0" w14:textId="77777777" w:rsidR="0091376B" w:rsidRDefault="0091376B" w:rsidP="0091376B">
      <w:pPr>
        <w:tabs>
          <w:tab w:val="num" w:pos="1800"/>
        </w:tabs>
        <w:jc w:val="both"/>
        <w:rPr>
          <w:rFonts w:ascii="Arial" w:hAnsi="Arial" w:cs="Arial"/>
          <w:sz w:val="28"/>
          <w:szCs w:val="28"/>
        </w:rPr>
      </w:pPr>
    </w:p>
    <w:p w14:paraId="1569FF57" w14:textId="77777777" w:rsidR="000B7F9B" w:rsidRDefault="000B7F9B" w:rsidP="0091376B">
      <w:pPr>
        <w:tabs>
          <w:tab w:val="num" w:pos="1800"/>
        </w:tabs>
        <w:jc w:val="both"/>
        <w:rPr>
          <w:rFonts w:ascii="Arial" w:hAnsi="Arial" w:cs="Arial"/>
          <w:sz w:val="28"/>
          <w:szCs w:val="28"/>
        </w:rPr>
      </w:pPr>
    </w:p>
    <w:p w14:paraId="1A667B1C" w14:textId="77777777" w:rsidR="000B7F9B" w:rsidRDefault="000B7F9B" w:rsidP="0091376B">
      <w:pPr>
        <w:tabs>
          <w:tab w:val="num" w:pos="1800"/>
        </w:tabs>
        <w:jc w:val="both"/>
        <w:rPr>
          <w:rFonts w:ascii="Arial" w:hAnsi="Arial" w:cs="Arial"/>
          <w:sz w:val="28"/>
          <w:szCs w:val="28"/>
        </w:rPr>
      </w:pPr>
    </w:p>
    <w:p w14:paraId="16E04E62" w14:textId="2E1F6C19" w:rsidR="0091376B" w:rsidRPr="00DF28CB" w:rsidRDefault="0091376B" w:rsidP="00DF28CB">
      <w:pPr>
        <w:pStyle w:val="NormalWeb"/>
        <w:numPr>
          <w:ilvl w:val="0"/>
          <w:numId w:val="18"/>
        </w:numPr>
        <w:spacing w:before="0" w:beforeAutospacing="0" w:after="0" w:afterAutospacing="0"/>
        <w:jc w:val="both"/>
        <w:rPr>
          <w:rFonts w:ascii="Arial" w:hAnsi="Arial" w:cs="Arial"/>
          <w:sz w:val="22"/>
          <w:szCs w:val="22"/>
        </w:rPr>
      </w:pPr>
      <w:r w:rsidRPr="00DF28CB">
        <w:rPr>
          <w:rFonts w:ascii="Arial" w:hAnsi="Arial" w:cs="Arial"/>
          <w:b/>
          <w:sz w:val="22"/>
          <w:szCs w:val="22"/>
        </w:rPr>
        <w:t>sport</w:t>
      </w:r>
      <w:r w:rsidRPr="00DF28CB">
        <w:rPr>
          <w:rFonts w:ascii="Arial" w:hAnsi="Arial" w:cs="Arial"/>
          <w:sz w:val="22"/>
          <w:szCs w:val="22"/>
        </w:rPr>
        <w:t>scotland advertise</w:t>
      </w:r>
      <w:r w:rsidR="002F383D" w:rsidRPr="00DF28CB">
        <w:rPr>
          <w:rFonts w:ascii="Arial" w:hAnsi="Arial" w:cs="Arial"/>
          <w:sz w:val="22"/>
          <w:szCs w:val="22"/>
        </w:rPr>
        <w:t>s</w:t>
      </w:r>
      <w:r w:rsidRPr="00DF28CB">
        <w:rPr>
          <w:rFonts w:ascii="Arial" w:hAnsi="Arial" w:cs="Arial"/>
          <w:sz w:val="22"/>
          <w:szCs w:val="22"/>
        </w:rPr>
        <w:t xml:space="preserve"> all tenders over £</w:t>
      </w:r>
      <w:r w:rsidR="0037473F">
        <w:rPr>
          <w:rFonts w:ascii="Arial" w:hAnsi="Arial" w:cs="Arial"/>
          <w:sz w:val="22"/>
          <w:szCs w:val="22"/>
        </w:rPr>
        <w:t>50</w:t>
      </w:r>
      <w:r w:rsidRPr="00DF28CB">
        <w:rPr>
          <w:rFonts w:ascii="Arial" w:hAnsi="Arial" w:cs="Arial"/>
          <w:sz w:val="22"/>
          <w:szCs w:val="22"/>
        </w:rPr>
        <w:t>,000 (including those over</w:t>
      </w:r>
      <w:r w:rsidR="007E668C">
        <w:rPr>
          <w:rFonts w:ascii="Arial" w:hAnsi="Arial" w:cs="Arial"/>
          <w:sz w:val="22"/>
          <w:szCs w:val="22"/>
        </w:rPr>
        <w:t xml:space="preserve"> Procurement Legislation</w:t>
      </w:r>
      <w:r w:rsidRPr="00DF28CB">
        <w:rPr>
          <w:rFonts w:ascii="Arial" w:hAnsi="Arial" w:cs="Arial"/>
          <w:sz w:val="22"/>
          <w:szCs w:val="22"/>
        </w:rPr>
        <w:t xml:space="preserve"> threshold) on Public Contracts Scotland, the national contracts advertising portal for the Scottish Public Sector. </w:t>
      </w:r>
      <w:r w:rsidR="0037473F">
        <w:rPr>
          <w:rFonts w:ascii="Arial" w:hAnsi="Arial" w:cs="Arial"/>
          <w:sz w:val="22"/>
          <w:szCs w:val="22"/>
        </w:rPr>
        <w:t>T</w:t>
      </w:r>
      <w:r w:rsidRPr="00DF28CB">
        <w:rPr>
          <w:rFonts w:ascii="Arial" w:hAnsi="Arial" w:cs="Arial"/>
          <w:sz w:val="22"/>
          <w:szCs w:val="22"/>
        </w:rPr>
        <w:t>he quick quote process on Public Contracts Scotland should be used for quotations</w:t>
      </w:r>
      <w:r w:rsidR="00A30B50">
        <w:rPr>
          <w:rFonts w:ascii="Arial" w:hAnsi="Arial" w:cs="Arial"/>
          <w:sz w:val="22"/>
          <w:szCs w:val="22"/>
        </w:rPr>
        <w:t xml:space="preserve"> between £30,000 and £50,000</w:t>
      </w:r>
      <w:r w:rsidRPr="00DF28CB">
        <w:rPr>
          <w:rFonts w:ascii="Arial" w:hAnsi="Arial" w:cs="Arial"/>
          <w:sz w:val="22"/>
          <w:szCs w:val="22"/>
        </w:rPr>
        <w:t xml:space="preserve">. </w:t>
      </w:r>
    </w:p>
    <w:p w14:paraId="362BD434" w14:textId="77777777" w:rsidR="00DF28CB" w:rsidRPr="00DF28CB" w:rsidRDefault="00DF28CB" w:rsidP="00DF28CB">
      <w:pPr>
        <w:pStyle w:val="NormalWeb"/>
        <w:spacing w:before="0" w:beforeAutospacing="0" w:after="0" w:afterAutospacing="0"/>
        <w:ind w:left="360"/>
        <w:jc w:val="both"/>
        <w:rPr>
          <w:rFonts w:ascii="Arial" w:hAnsi="Arial" w:cs="Arial"/>
          <w:sz w:val="22"/>
          <w:szCs w:val="22"/>
        </w:rPr>
      </w:pPr>
    </w:p>
    <w:p w14:paraId="5FF398A6" w14:textId="7705135C" w:rsidR="001E1E4E" w:rsidRPr="00727AF7" w:rsidRDefault="00B23940" w:rsidP="00726C81">
      <w:pPr>
        <w:pStyle w:val="NormalWeb"/>
        <w:numPr>
          <w:ilvl w:val="0"/>
          <w:numId w:val="18"/>
        </w:numPr>
        <w:spacing w:before="0" w:beforeAutospacing="0" w:after="0" w:afterAutospacing="0"/>
        <w:jc w:val="both"/>
        <w:rPr>
          <w:rStyle w:val="Strong"/>
          <w:rFonts w:ascii="Arial" w:hAnsi="Arial"/>
          <w:b w:val="0"/>
        </w:rPr>
      </w:pPr>
      <w:r w:rsidRPr="00DF28CB">
        <w:rPr>
          <w:rFonts w:ascii="Arial" w:hAnsi="Arial"/>
          <w:bCs/>
          <w:sz w:val="22"/>
          <w:szCs w:val="22"/>
        </w:rPr>
        <w:t xml:space="preserve">All tenders </w:t>
      </w:r>
      <w:proofErr w:type="gramStart"/>
      <w:r w:rsidRPr="00DF28CB">
        <w:rPr>
          <w:rFonts w:ascii="Arial" w:hAnsi="Arial"/>
          <w:bCs/>
          <w:sz w:val="22"/>
          <w:szCs w:val="22"/>
        </w:rPr>
        <w:t>over</w:t>
      </w:r>
      <w:proofErr w:type="gramEnd"/>
      <w:r w:rsidRPr="00DF28CB">
        <w:rPr>
          <w:rFonts w:ascii="Arial" w:hAnsi="Arial"/>
          <w:bCs/>
          <w:sz w:val="22"/>
          <w:szCs w:val="22"/>
        </w:rPr>
        <w:t xml:space="preserve"> £</w:t>
      </w:r>
      <w:r w:rsidR="00FD3CE3">
        <w:rPr>
          <w:rFonts w:ascii="Arial" w:hAnsi="Arial"/>
          <w:bCs/>
          <w:sz w:val="22"/>
          <w:szCs w:val="22"/>
        </w:rPr>
        <w:t>30</w:t>
      </w:r>
      <w:r w:rsidRPr="00DF28CB">
        <w:rPr>
          <w:rFonts w:ascii="Arial" w:hAnsi="Arial"/>
          <w:bCs/>
          <w:sz w:val="22"/>
          <w:szCs w:val="22"/>
        </w:rPr>
        <w:t xml:space="preserve">,000 and </w:t>
      </w:r>
      <w:proofErr w:type="gramStart"/>
      <w:r w:rsidRPr="00DF28CB">
        <w:rPr>
          <w:rFonts w:ascii="Arial" w:hAnsi="Arial"/>
          <w:bCs/>
          <w:sz w:val="22"/>
          <w:szCs w:val="22"/>
        </w:rPr>
        <w:t>the majority of</w:t>
      </w:r>
      <w:proofErr w:type="gramEnd"/>
      <w:r w:rsidRPr="00DF28CB">
        <w:rPr>
          <w:rFonts w:ascii="Arial" w:hAnsi="Arial"/>
          <w:bCs/>
          <w:sz w:val="22"/>
          <w:szCs w:val="22"/>
        </w:rPr>
        <w:t xml:space="preserve"> quotations below this level are evaluated </w:t>
      </w:r>
      <w:proofErr w:type="gramStart"/>
      <w:r w:rsidRPr="00DF28CB">
        <w:rPr>
          <w:rFonts w:ascii="Arial" w:hAnsi="Arial"/>
          <w:bCs/>
          <w:sz w:val="22"/>
          <w:szCs w:val="22"/>
        </w:rPr>
        <w:t>on the basis of</w:t>
      </w:r>
      <w:proofErr w:type="gramEnd"/>
      <w:r w:rsidRPr="00DF28CB">
        <w:rPr>
          <w:rFonts w:ascii="Arial" w:hAnsi="Arial"/>
          <w:bCs/>
          <w:sz w:val="22"/>
          <w:szCs w:val="22"/>
        </w:rPr>
        <w:t xml:space="preserve"> the most economically advantageous tender using both quality and pricing criteria.  Very small value quotations may be awarded on pric</w:t>
      </w:r>
      <w:r w:rsidR="0091376B" w:rsidRPr="00DF28CB">
        <w:rPr>
          <w:rFonts w:ascii="Arial" w:hAnsi="Arial"/>
          <w:bCs/>
          <w:sz w:val="22"/>
          <w:szCs w:val="22"/>
        </w:rPr>
        <w:t>e alone. The Head of Finance</w:t>
      </w:r>
      <w:r w:rsidR="0065022A" w:rsidRPr="00DF28CB">
        <w:rPr>
          <w:rFonts w:ascii="Arial" w:hAnsi="Arial"/>
          <w:bCs/>
          <w:sz w:val="22"/>
          <w:szCs w:val="22"/>
        </w:rPr>
        <w:t xml:space="preserve"> and Governance</w:t>
      </w:r>
      <w:r w:rsidR="0091376B" w:rsidRPr="00DF28CB">
        <w:rPr>
          <w:rFonts w:ascii="Arial" w:hAnsi="Arial"/>
          <w:bCs/>
          <w:sz w:val="22"/>
          <w:szCs w:val="22"/>
        </w:rPr>
        <w:t xml:space="preserve"> </w:t>
      </w:r>
      <w:r w:rsidRPr="00DF28CB">
        <w:rPr>
          <w:rFonts w:ascii="Arial" w:hAnsi="Arial"/>
          <w:bCs/>
          <w:sz w:val="22"/>
          <w:szCs w:val="22"/>
        </w:rPr>
        <w:t>or Procurement Manager can provide guidance on evaluation</w:t>
      </w:r>
      <w:r w:rsidRPr="00DF28CB">
        <w:rPr>
          <w:rFonts w:ascii="Arial" w:hAnsi="Arial"/>
          <w:bCs/>
        </w:rPr>
        <w:t>.</w:t>
      </w:r>
    </w:p>
    <w:p w14:paraId="1F34131D" w14:textId="77777777" w:rsidR="001E1E4E" w:rsidRDefault="001E1E4E" w:rsidP="00726C81">
      <w:pPr>
        <w:pStyle w:val="NormalWeb"/>
        <w:spacing w:before="0" w:beforeAutospacing="0" w:after="0" w:afterAutospacing="0"/>
        <w:jc w:val="both"/>
        <w:rPr>
          <w:rStyle w:val="Strong"/>
          <w:rFonts w:ascii="Arial" w:hAnsi="Arial" w:cs="Arial"/>
          <w:i/>
        </w:rPr>
      </w:pPr>
    </w:p>
    <w:p w14:paraId="2BCE0E36" w14:textId="77777777" w:rsidR="00726C81" w:rsidRPr="004C3C52" w:rsidRDefault="00726C81" w:rsidP="00726C81">
      <w:pPr>
        <w:pStyle w:val="NormalWeb"/>
        <w:spacing w:before="0" w:beforeAutospacing="0" w:after="0" w:afterAutospacing="0"/>
        <w:jc w:val="both"/>
        <w:rPr>
          <w:rFonts w:ascii="Arial" w:hAnsi="Arial" w:cs="Arial"/>
          <w:i/>
        </w:rPr>
      </w:pPr>
      <w:r w:rsidRPr="004C3C52">
        <w:rPr>
          <w:rStyle w:val="Strong"/>
          <w:rFonts w:ascii="Arial" w:hAnsi="Arial" w:cs="Arial"/>
          <w:i/>
        </w:rPr>
        <w:t>Single Source Justification (non-competitive action)</w:t>
      </w:r>
    </w:p>
    <w:p w14:paraId="1B03FCD2" w14:textId="77777777" w:rsidR="00726C81" w:rsidRPr="001C702F" w:rsidRDefault="00726C81" w:rsidP="00726C81">
      <w:pPr>
        <w:pStyle w:val="NormalWeb"/>
        <w:spacing w:before="0" w:beforeAutospacing="0" w:after="0" w:afterAutospacing="0"/>
        <w:jc w:val="both"/>
        <w:rPr>
          <w:rFonts w:ascii="Arial" w:hAnsi="Arial" w:cs="Arial"/>
        </w:rPr>
      </w:pPr>
    </w:p>
    <w:p w14:paraId="0306B78B" w14:textId="77777777" w:rsidR="00726C81" w:rsidRDefault="00726C81" w:rsidP="004C3C52">
      <w:pPr>
        <w:pStyle w:val="NormalWeb"/>
        <w:numPr>
          <w:ilvl w:val="0"/>
          <w:numId w:val="18"/>
        </w:numPr>
        <w:spacing w:before="0" w:beforeAutospacing="0" w:after="0" w:afterAutospacing="0"/>
        <w:jc w:val="both"/>
        <w:rPr>
          <w:rFonts w:ascii="Arial" w:hAnsi="Arial" w:cs="Arial"/>
          <w:sz w:val="22"/>
          <w:szCs w:val="22"/>
        </w:rPr>
      </w:pPr>
      <w:r w:rsidRPr="009B26F5">
        <w:rPr>
          <w:rFonts w:ascii="Arial" w:hAnsi="Arial" w:cs="Arial"/>
          <w:sz w:val="22"/>
          <w:szCs w:val="22"/>
        </w:rPr>
        <w:t>Single Source Justification (SSJ) is required</w:t>
      </w:r>
      <w:r w:rsidR="00C1489E">
        <w:rPr>
          <w:rFonts w:ascii="Arial" w:hAnsi="Arial" w:cs="Arial"/>
          <w:sz w:val="22"/>
          <w:szCs w:val="22"/>
        </w:rPr>
        <w:t xml:space="preserve"> in exceptional circumstances</w:t>
      </w:r>
      <w:r w:rsidRPr="009B26F5">
        <w:rPr>
          <w:rFonts w:ascii="Arial" w:hAnsi="Arial" w:cs="Arial"/>
          <w:sz w:val="22"/>
          <w:szCs w:val="22"/>
        </w:rPr>
        <w:t xml:space="preserve"> when procurements need to be made which cannot satisfy the minimum competition requirements. Great care is needed in </w:t>
      </w:r>
      <w:proofErr w:type="spellStart"/>
      <w:r w:rsidRPr="009B26F5">
        <w:rPr>
          <w:rFonts w:ascii="Arial" w:hAnsi="Arial" w:cs="Arial"/>
          <w:sz w:val="22"/>
          <w:szCs w:val="22"/>
        </w:rPr>
        <w:t>authorising</w:t>
      </w:r>
      <w:proofErr w:type="spellEnd"/>
      <w:r w:rsidRPr="009B26F5">
        <w:rPr>
          <w:rFonts w:ascii="Arial" w:hAnsi="Arial" w:cs="Arial"/>
          <w:sz w:val="22"/>
          <w:szCs w:val="22"/>
        </w:rPr>
        <w:t xml:space="preserve"> SSJ as without competition it is difficult to achieve </w:t>
      </w:r>
      <w:proofErr w:type="gramStart"/>
      <w:r w:rsidRPr="009B26F5">
        <w:rPr>
          <w:rFonts w:ascii="Arial" w:hAnsi="Arial" w:cs="Arial"/>
          <w:sz w:val="22"/>
          <w:szCs w:val="22"/>
        </w:rPr>
        <w:t>best</w:t>
      </w:r>
      <w:proofErr w:type="gramEnd"/>
      <w:r w:rsidRPr="009B26F5">
        <w:rPr>
          <w:rFonts w:ascii="Arial" w:hAnsi="Arial" w:cs="Arial"/>
          <w:sz w:val="22"/>
          <w:szCs w:val="22"/>
        </w:rPr>
        <w:t xml:space="preserve"> VFM and difficult to ensure that the procurement process is fully defensible. SSJ forms should be requested from </w:t>
      </w:r>
      <w:proofErr w:type="gramStart"/>
      <w:r w:rsidRPr="009B26F5">
        <w:rPr>
          <w:rFonts w:ascii="Arial" w:hAnsi="Arial" w:cs="Arial"/>
          <w:sz w:val="22"/>
          <w:szCs w:val="22"/>
        </w:rPr>
        <w:t>Procurement</w:t>
      </w:r>
      <w:proofErr w:type="gramEnd"/>
      <w:r w:rsidRPr="009B26F5">
        <w:rPr>
          <w:rFonts w:ascii="Arial" w:hAnsi="Arial" w:cs="Arial"/>
          <w:sz w:val="22"/>
          <w:szCs w:val="22"/>
        </w:rPr>
        <w:t xml:space="preserve"> Manager.  </w:t>
      </w:r>
    </w:p>
    <w:p w14:paraId="33BC0C44" w14:textId="77777777" w:rsidR="00726C81" w:rsidRDefault="00726C81" w:rsidP="00726C81">
      <w:pPr>
        <w:pStyle w:val="NormalWeb"/>
        <w:spacing w:before="0" w:beforeAutospacing="0" w:after="0" w:afterAutospacing="0"/>
        <w:ind w:left="720" w:hanging="720"/>
        <w:jc w:val="both"/>
        <w:rPr>
          <w:rFonts w:ascii="Arial" w:hAnsi="Arial" w:cs="Arial"/>
          <w:sz w:val="22"/>
          <w:szCs w:val="22"/>
        </w:rPr>
      </w:pPr>
    </w:p>
    <w:p w14:paraId="502F4C18" w14:textId="30873769" w:rsidR="00726C81" w:rsidRDefault="00F12739" w:rsidP="001E1E4E">
      <w:pPr>
        <w:pStyle w:val="NormalWeb"/>
        <w:spacing w:before="0" w:beforeAutospacing="0" w:after="0" w:afterAutospacing="0"/>
        <w:ind w:left="1276" w:hanging="916"/>
        <w:rPr>
          <w:rFonts w:ascii="Arial" w:hAnsi="Arial" w:cs="Arial"/>
          <w:sz w:val="22"/>
          <w:szCs w:val="22"/>
        </w:rPr>
      </w:pPr>
      <w:r>
        <w:rPr>
          <w:rFonts w:ascii="Arial" w:hAnsi="Arial" w:cs="Arial"/>
          <w:sz w:val="22"/>
          <w:szCs w:val="22"/>
        </w:rPr>
        <w:t>37.1</w:t>
      </w:r>
      <w:r w:rsidR="004C3C52">
        <w:rPr>
          <w:rFonts w:ascii="Arial" w:hAnsi="Arial" w:cs="Arial"/>
          <w:sz w:val="22"/>
          <w:szCs w:val="22"/>
        </w:rPr>
        <w:t xml:space="preserve">     </w:t>
      </w:r>
      <w:r w:rsidR="001E1E4E">
        <w:rPr>
          <w:rFonts w:ascii="Arial" w:hAnsi="Arial" w:cs="Arial"/>
          <w:sz w:val="22"/>
          <w:szCs w:val="22"/>
        </w:rPr>
        <w:t xml:space="preserve">   </w:t>
      </w:r>
      <w:r w:rsidR="00726C81" w:rsidRPr="009B26F5">
        <w:rPr>
          <w:rFonts w:ascii="Arial" w:hAnsi="Arial" w:cs="Arial"/>
          <w:sz w:val="22"/>
          <w:szCs w:val="22"/>
        </w:rPr>
        <w:t>For contracts over £</w:t>
      </w:r>
      <w:r w:rsidR="0099508D">
        <w:rPr>
          <w:rFonts w:ascii="Arial" w:hAnsi="Arial" w:cs="Arial"/>
          <w:sz w:val="22"/>
          <w:szCs w:val="22"/>
        </w:rPr>
        <w:t>2,5</w:t>
      </w:r>
      <w:r w:rsidR="00726C81" w:rsidRPr="009B26F5">
        <w:rPr>
          <w:rFonts w:ascii="Arial" w:hAnsi="Arial" w:cs="Arial"/>
          <w:sz w:val="22"/>
          <w:szCs w:val="22"/>
        </w:rPr>
        <w:t>00</w:t>
      </w:r>
      <w:r w:rsidR="00AF68C6">
        <w:rPr>
          <w:rFonts w:ascii="Arial" w:hAnsi="Arial" w:cs="Arial"/>
          <w:sz w:val="22"/>
          <w:szCs w:val="22"/>
        </w:rPr>
        <w:t xml:space="preserve"> ex VAT</w:t>
      </w:r>
      <w:r w:rsidR="00726C81" w:rsidRPr="009B26F5">
        <w:rPr>
          <w:rFonts w:ascii="Arial" w:hAnsi="Arial" w:cs="Arial"/>
          <w:sz w:val="22"/>
          <w:szCs w:val="22"/>
        </w:rPr>
        <w:t>, once completed, forms should be sent to Head of Finance</w:t>
      </w:r>
      <w:r w:rsidR="004C3C52">
        <w:rPr>
          <w:rFonts w:ascii="Arial" w:hAnsi="Arial" w:cs="Arial"/>
          <w:sz w:val="22"/>
          <w:szCs w:val="22"/>
        </w:rPr>
        <w:t xml:space="preserve"> and Governance</w:t>
      </w:r>
      <w:r w:rsidR="00726C81" w:rsidRPr="009B26F5">
        <w:rPr>
          <w:rFonts w:ascii="Arial" w:hAnsi="Arial" w:cs="Arial"/>
          <w:sz w:val="22"/>
          <w:szCs w:val="22"/>
        </w:rPr>
        <w:t xml:space="preserve"> for approval or challenge.  Following approval</w:t>
      </w:r>
      <w:r w:rsidR="00AA54BE">
        <w:rPr>
          <w:rFonts w:ascii="Arial" w:hAnsi="Arial" w:cs="Arial"/>
          <w:sz w:val="22"/>
          <w:szCs w:val="22"/>
        </w:rPr>
        <w:t>, for any contract over £30,000,</w:t>
      </w:r>
      <w:r w:rsidR="00726C81" w:rsidRPr="009B26F5">
        <w:rPr>
          <w:rFonts w:ascii="Arial" w:hAnsi="Arial" w:cs="Arial"/>
          <w:sz w:val="22"/>
          <w:szCs w:val="22"/>
        </w:rPr>
        <w:t xml:space="preserve"> the form will be sent to SMT by Head of Finance</w:t>
      </w:r>
      <w:r w:rsidR="0066470B">
        <w:rPr>
          <w:rFonts w:ascii="Arial" w:hAnsi="Arial" w:cs="Arial"/>
          <w:sz w:val="22"/>
          <w:szCs w:val="22"/>
        </w:rPr>
        <w:t xml:space="preserve"> and Governance</w:t>
      </w:r>
      <w:r w:rsidR="00726C81" w:rsidRPr="009B26F5">
        <w:rPr>
          <w:rFonts w:ascii="Arial" w:hAnsi="Arial" w:cs="Arial"/>
          <w:sz w:val="22"/>
          <w:szCs w:val="22"/>
        </w:rPr>
        <w:t xml:space="preserve"> for final approval.  A record of all SSJs is maintained by Procurement. </w:t>
      </w:r>
    </w:p>
    <w:p w14:paraId="29FE392C" w14:textId="77777777" w:rsidR="00726C81" w:rsidRDefault="00726C81" w:rsidP="00B23940">
      <w:pPr>
        <w:rPr>
          <w:rFonts w:ascii="Arial" w:hAnsi="Arial" w:cs="Arial"/>
          <w:b/>
          <w:i/>
        </w:rPr>
      </w:pPr>
    </w:p>
    <w:p w14:paraId="18E42853" w14:textId="77777777" w:rsidR="00B23940" w:rsidRPr="00DF28CB" w:rsidRDefault="00B23940" w:rsidP="00B23940">
      <w:pPr>
        <w:rPr>
          <w:rFonts w:ascii="Arial" w:hAnsi="Arial" w:cs="Arial"/>
          <w:b/>
          <w:i/>
        </w:rPr>
      </w:pPr>
      <w:r w:rsidRPr="00DF28CB">
        <w:rPr>
          <w:rFonts w:ascii="Arial" w:hAnsi="Arial" w:cs="Arial"/>
          <w:b/>
          <w:i/>
        </w:rPr>
        <w:t>Contract Terms and Awards</w:t>
      </w:r>
    </w:p>
    <w:p w14:paraId="03EBBBBE" w14:textId="77777777" w:rsidR="00B23940" w:rsidRDefault="00B23940" w:rsidP="00B23940">
      <w:pPr>
        <w:jc w:val="both"/>
        <w:rPr>
          <w:rFonts w:ascii="Arial" w:hAnsi="Arial" w:cs="Arial"/>
        </w:rPr>
      </w:pPr>
    </w:p>
    <w:p w14:paraId="058E155C" w14:textId="09ED9D5D"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5B4F90">
        <w:rPr>
          <w:rFonts w:ascii="Arial" w:hAnsi="Arial" w:cs="Arial"/>
          <w:sz w:val="22"/>
          <w:szCs w:val="22"/>
        </w:rPr>
        <w:t xml:space="preserve">Contracts must be in writing and </w:t>
      </w:r>
      <w:r w:rsidRPr="005B4F90">
        <w:rPr>
          <w:rFonts w:ascii="Arial" w:hAnsi="Arial" w:cs="Arial"/>
          <w:iCs/>
          <w:sz w:val="22"/>
          <w:szCs w:val="22"/>
        </w:rPr>
        <w:t>be committed only by purchasers having specific written delegated authority.</w:t>
      </w:r>
      <w:r w:rsidR="00983E45">
        <w:rPr>
          <w:rFonts w:ascii="Arial" w:hAnsi="Arial" w:cs="Arial"/>
          <w:iCs/>
          <w:sz w:val="22"/>
          <w:szCs w:val="22"/>
        </w:rPr>
        <w:t xml:space="preserve">  </w:t>
      </w:r>
      <w:r w:rsidR="00983E45" w:rsidRPr="005B4F90">
        <w:rPr>
          <w:rFonts w:ascii="Arial" w:hAnsi="Arial" w:cs="Arial"/>
          <w:iCs/>
          <w:sz w:val="22"/>
          <w:szCs w:val="22"/>
        </w:rPr>
        <w:t xml:space="preserve">All contract award letters over £15,000 must be prepared with guidance </w:t>
      </w:r>
      <w:r w:rsidR="00983E45" w:rsidRPr="00983E45">
        <w:rPr>
          <w:rFonts w:ascii="Arial" w:hAnsi="Arial" w:cs="Arial"/>
          <w:iCs/>
          <w:sz w:val="22"/>
          <w:szCs w:val="22"/>
        </w:rPr>
        <w:t>from the Procurement Manager or a Procurement Working Group member</w:t>
      </w:r>
      <w:r w:rsidR="0063740A">
        <w:rPr>
          <w:rFonts w:ascii="Arial" w:hAnsi="Arial" w:cs="Arial"/>
          <w:iCs/>
          <w:sz w:val="22"/>
          <w:szCs w:val="22"/>
        </w:rPr>
        <w:t xml:space="preserve">.  </w:t>
      </w:r>
      <w:r w:rsidR="00AF0BAB" w:rsidRPr="00983E45">
        <w:rPr>
          <w:rFonts w:ascii="Arial" w:hAnsi="Arial" w:cs="Arial"/>
          <w:sz w:val="22"/>
          <w:szCs w:val="22"/>
        </w:rPr>
        <w:t xml:space="preserve">Any contract over £30,000 </w:t>
      </w:r>
      <w:proofErr w:type="gramStart"/>
      <w:r w:rsidR="00AF0BAB" w:rsidRPr="00983E45">
        <w:rPr>
          <w:rFonts w:ascii="Arial" w:hAnsi="Arial" w:cs="Arial"/>
          <w:sz w:val="22"/>
          <w:szCs w:val="22"/>
        </w:rPr>
        <w:t>will require to</w:t>
      </w:r>
      <w:proofErr w:type="gramEnd"/>
      <w:r w:rsidR="00AF0BAB" w:rsidRPr="00983E45">
        <w:rPr>
          <w:rFonts w:ascii="Arial" w:hAnsi="Arial" w:cs="Arial"/>
          <w:sz w:val="22"/>
          <w:szCs w:val="22"/>
        </w:rPr>
        <w:t xml:space="preserve"> be signed by a member of SMT with contracts below this signed by a Head or Lead.  Any contract up to £5,000 may be signed by </w:t>
      </w:r>
      <w:proofErr w:type="gramStart"/>
      <w:r w:rsidR="00AF0BAB" w:rsidRPr="00983E45">
        <w:rPr>
          <w:rFonts w:ascii="Arial" w:hAnsi="Arial" w:cs="Arial"/>
          <w:sz w:val="22"/>
          <w:szCs w:val="22"/>
        </w:rPr>
        <w:t>a DPA</w:t>
      </w:r>
      <w:proofErr w:type="gramEnd"/>
      <w:r w:rsidR="00AF0BAB" w:rsidRPr="00983E45">
        <w:rPr>
          <w:rFonts w:ascii="Arial" w:hAnsi="Arial" w:cs="Arial"/>
          <w:sz w:val="22"/>
          <w:szCs w:val="22"/>
        </w:rPr>
        <w:t xml:space="preserve"> Level 2</w:t>
      </w:r>
      <w:r w:rsidRPr="00983E45">
        <w:rPr>
          <w:rFonts w:ascii="Arial" w:hAnsi="Arial" w:cs="Arial"/>
          <w:iCs/>
          <w:sz w:val="22"/>
          <w:szCs w:val="22"/>
        </w:rPr>
        <w:t xml:space="preserve">. </w:t>
      </w:r>
      <w:r w:rsidRPr="00983E45">
        <w:rPr>
          <w:rFonts w:ascii="Arial" w:hAnsi="Arial" w:cs="Arial"/>
          <w:i/>
          <w:iCs/>
          <w:sz w:val="22"/>
          <w:szCs w:val="22"/>
        </w:rPr>
        <w:t xml:space="preserve"> </w:t>
      </w:r>
      <w:r w:rsidRPr="00983E45">
        <w:rPr>
          <w:rFonts w:ascii="Arial" w:hAnsi="Arial" w:cs="Arial"/>
          <w:iCs/>
          <w:sz w:val="22"/>
          <w:szCs w:val="22"/>
        </w:rPr>
        <w:t>Contracts must als</w:t>
      </w:r>
      <w:r w:rsidR="0091376B" w:rsidRPr="00983E45">
        <w:rPr>
          <w:rFonts w:ascii="Arial" w:hAnsi="Arial" w:cs="Arial"/>
          <w:iCs/>
          <w:sz w:val="22"/>
          <w:szCs w:val="22"/>
        </w:rPr>
        <w:t>o be</w:t>
      </w:r>
      <w:r w:rsidRPr="00983E45">
        <w:rPr>
          <w:rFonts w:ascii="Arial" w:hAnsi="Arial" w:cs="Arial"/>
          <w:sz w:val="22"/>
          <w:szCs w:val="22"/>
        </w:rPr>
        <w:t xml:space="preserve"> in accordance with </w:t>
      </w:r>
      <w:r w:rsidRPr="00983E45">
        <w:rPr>
          <w:rFonts w:ascii="Arial" w:hAnsi="Arial" w:cs="Arial"/>
          <w:b/>
          <w:sz w:val="22"/>
          <w:szCs w:val="22"/>
        </w:rPr>
        <w:t>sport</w:t>
      </w:r>
      <w:r w:rsidRPr="00983E45">
        <w:rPr>
          <w:rFonts w:ascii="Arial" w:hAnsi="Arial" w:cs="Arial"/>
          <w:sz w:val="22"/>
          <w:szCs w:val="22"/>
        </w:rPr>
        <w:t xml:space="preserve">scotland’s standard Terms and Conditions or those specifically tailored for </w:t>
      </w:r>
      <w:r w:rsidRPr="00983E45">
        <w:rPr>
          <w:rFonts w:ascii="Arial" w:hAnsi="Arial" w:cs="Arial"/>
          <w:b/>
          <w:sz w:val="22"/>
          <w:szCs w:val="22"/>
        </w:rPr>
        <w:t>sport</w:t>
      </w:r>
      <w:r w:rsidRPr="00983E45">
        <w:rPr>
          <w:rFonts w:ascii="Arial" w:hAnsi="Arial" w:cs="Arial"/>
          <w:sz w:val="22"/>
          <w:szCs w:val="22"/>
        </w:rPr>
        <w:t xml:space="preserve">scotland and agreed by </w:t>
      </w:r>
      <w:r w:rsidR="0091376B" w:rsidRPr="00983E45">
        <w:rPr>
          <w:rFonts w:ascii="Arial" w:hAnsi="Arial" w:cs="Arial"/>
          <w:sz w:val="22"/>
          <w:szCs w:val="22"/>
        </w:rPr>
        <w:t xml:space="preserve">Procurement or </w:t>
      </w:r>
      <w:r w:rsidR="00770FE1" w:rsidRPr="00983E45">
        <w:rPr>
          <w:rFonts w:ascii="Arial" w:hAnsi="Arial" w:cs="Arial"/>
          <w:sz w:val="22"/>
          <w:szCs w:val="22"/>
        </w:rPr>
        <w:t xml:space="preserve">the </w:t>
      </w:r>
      <w:r w:rsidR="0091376B" w:rsidRPr="00983E45">
        <w:rPr>
          <w:rFonts w:ascii="Arial" w:hAnsi="Arial" w:cs="Arial"/>
          <w:sz w:val="22"/>
          <w:szCs w:val="22"/>
        </w:rPr>
        <w:t>Legal Team.</w:t>
      </w:r>
    </w:p>
    <w:p w14:paraId="36D619C7"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4EA7B957" w14:textId="77777777" w:rsidR="00B23940" w:rsidRPr="005B4F90" w:rsidRDefault="00B23940" w:rsidP="005B4F90">
      <w:pPr>
        <w:pStyle w:val="NormalWeb"/>
        <w:spacing w:before="0" w:beforeAutospacing="0" w:after="0" w:afterAutospacing="0"/>
        <w:jc w:val="both"/>
        <w:rPr>
          <w:rFonts w:ascii="Arial" w:hAnsi="Arial" w:cs="Arial"/>
          <w:b/>
          <w:i/>
        </w:rPr>
      </w:pPr>
      <w:r w:rsidRPr="005B4F90">
        <w:rPr>
          <w:rFonts w:ascii="Arial" w:hAnsi="Arial" w:cs="Arial"/>
          <w:b/>
          <w:i/>
        </w:rPr>
        <w:t>Freedom of Information</w:t>
      </w:r>
    </w:p>
    <w:p w14:paraId="137E147A"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66E445F0" w14:textId="77777777"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5B4F90">
        <w:rPr>
          <w:rFonts w:ascii="Arial" w:hAnsi="Arial" w:cs="Arial"/>
          <w:b/>
          <w:sz w:val="22"/>
          <w:szCs w:val="22"/>
        </w:rPr>
        <w:t>sport</w:t>
      </w:r>
      <w:r w:rsidRPr="005B4F90">
        <w:rPr>
          <w:rFonts w:ascii="Arial" w:hAnsi="Arial" w:cs="Arial"/>
          <w:sz w:val="22"/>
          <w:szCs w:val="22"/>
        </w:rPr>
        <w:t>scotland complies fully with its responsibilities in respect of Freedom of Information (Scotland) Act 2002 and follows the Scottish Ministers’ Code of Practice when responding to such requests.</w:t>
      </w:r>
    </w:p>
    <w:p w14:paraId="5E5BFC2D"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09E62B15" w14:textId="77777777" w:rsidR="00B23940" w:rsidRPr="005B4F90" w:rsidRDefault="00B23940" w:rsidP="005B4F90">
      <w:pPr>
        <w:pStyle w:val="NormalWeb"/>
        <w:numPr>
          <w:ilvl w:val="0"/>
          <w:numId w:val="18"/>
        </w:numPr>
        <w:spacing w:before="0" w:beforeAutospacing="0" w:after="0" w:afterAutospacing="0"/>
        <w:jc w:val="both"/>
        <w:rPr>
          <w:rFonts w:ascii="Arial" w:hAnsi="Arial" w:cs="Arial"/>
          <w:b/>
          <w:sz w:val="22"/>
          <w:szCs w:val="22"/>
        </w:rPr>
      </w:pPr>
      <w:r w:rsidRPr="005B4F90">
        <w:rPr>
          <w:rFonts w:ascii="Arial" w:hAnsi="Arial" w:cs="Arial"/>
          <w:sz w:val="22"/>
          <w:szCs w:val="22"/>
        </w:rPr>
        <w:t xml:space="preserve">Any requests for information received should in the first instance be directed to </w:t>
      </w:r>
      <w:r w:rsidRPr="005B4F90">
        <w:rPr>
          <w:rFonts w:ascii="Arial" w:hAnsi="Arial" w:cs="Arial"/>
          <w:b/>
          <w:sz w:val="22"/>
          <w:szCs w:val="22"/>
        </w:rPr>
        <w:t>sport</w:t>
      </w:r>
      <w:r w:rsidRPr="005B4F90">
        <w:rPr>
          <w:rFonts w:ascii="Arial" w:hAnsi="Arial" w:cs="Arial"/>
          <w:sz w:val="22"/>
          <w:szCs w:val="22"/>
        </w:rPr>
        <w:t>scotland’s Legal Manager who is responsible for the management of all FOI issues</w:t>
      </w:r>
      <w:r w:rsidRPr="005B4F90">
        <w:rPr>
          <w:rFonts w:ascii="Arial" w:hAnsi="Arial" w:cs="Arial"/>
          <w:b/>
          <w:sz w:val="22"/>
          <w:szCs w:val="22"/>
        </w:rPr>
        <w:t>.</w:t>
      </w:r>
    </w:p>
    <w:p w14:paraId="5E0F8B36"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155C7481" w14:textId="77777777" w:rsidR="00B23940" w:rsidRPr="005B4F90" w:rsidRDefault="00B23940" w:rsidP="005B4F90">
      <w:pPr>
        <w:pStyle w:val="NormalWeb"/>
        <w:spacing w:before="0" w:beforeAutospacing="0" w:after="0" w:afterAutospacing="0"/>
        <w:jc w:val="both"/>
        <w:rPr>
          <w:rFonts w:ascii="Arial" w:hAnsi="Arial" w:cs="Arial"/>
          <w:b/>
          <w:i/>
        </w:rPr>
      </w:pPr>
      <w:r w:rsidRPr="005B4F90">
        <w:rPr>
          <w:rFonts w:ascii="Arial" w:hAnsi="Arial" w:cs="Arial"/>
          <w:b/>
          <w:i/>
        </w:rPr>
        <w:t>Health and Safety</w:t>
      </w:r>
    </w:p>
    <w:p w14:paraId="16EE4332"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4D948FD5" w14:textId="4349A553"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5B4F90">
        <w:rPr>
          <w:rFonts w:ascii="Arial" w:hAnsi="Arial" w:cs="Arial"/>
          <w:sz w:val="22"/>
          <w:szCs w:val="22"/>
        </w:rPr>
        <w:t xml:space="preserve">As part of the development of individual procurement strategies and the development of specifications for procurements, the potential health and safety risks arising will be assessed by the Delegated Purchasing Officer.  </w:t>
      </w:r>
      <w:r w:rsidRPr="005B4F90">
        <w:rPr>
          <w:rFonts w:ascii="Arial" w:hAnsi="Arial" w:cs="Arial"/>
          <w:b/>
          <w:sz w:val="22"/>
          <w:szCs w:val="22"/>
        </w:rPr>
        <w:t>sport</w:t>
      </w:r>
      <w:r w:rsidRPr="005B4F90">
        <w:rPr>
          <w:rFonts w:ascii="Arial" w:hAnsi="Arial" w:cs="Arial"/>
          <w:sz w:val="22"/>
          <w:szCs w:val="22"/>
        </w:rPr>
        <w:t xml:space="preserve">scotland will ask suppliers to provide evidence to demonstrate they comply with current Health and Safety legislation and actively promote and manage good health and safety practice.  Where </w:t>
      </w:r>
      <w:proofErr w:type="gramStart"/>
      <w:r w:rsidRPr="005B4F90">
        <w:rPr>
          <w:rFonts w:ascii="Arial" w:hAnsi="Arial" w:cs="Arial"/>
          <w:sz w:val="22"/>
          <w:szCs w:val="22"/>
        </w:rPr>
        <w:t>particular risks</w:t>
      </w:r>
      <w:proofErr w:type="gramEnd"/>
      <w:r w:rsidRPr="005B4F90">
        <w:rPr>
          <w:rFonts w:ascii="Arial" w:hAnsi="Arial" w:cs="Arial"/>
          <w:sz w:val="22"/>
          <w:szCs w:val="22"/>
        </w:rPr>
        <w:t xml:space="preserve"> are identified, suppliers will be asked as part of the tender process to provide information on the measures they propose to put in place in response to those identified risks</w:t>
      </w:r>
      <w:r w:rsidR="00DC3D5A">
        <w:rPr>
          <w:rFonts w:ascii="Arial" w:hAnsi="Arial" w:cs="Arial"/>
          <w:sz w:val="22"/>
          <w:szCs w:val="22"/>
        </w:rPr>
        <w:t>.  Information should also include measure</w:t>
      </w:r>
      <w:r w:rsidR="00F46126">
        <w:rPr>
          <w:rFonts w:ascii="Arial" w:hAnsi="Arial" w:cs="Arial"/>
          <w:sz w:val="22"/>
          <w:szCs w:val="22"/>
        </w:rPr>
        <w:t>s</w:t>
      </w:r>
      <w:r w:rsidR="00DC3D5A">
        <w:rPr>
          <w:rFonts w:ascii="Arial" w:hAnsi="Arial" w:cs="Arial"/>
          <w:sz w:val="22"/>
          <w:szCs w:val="22"/>
        </w:rPr>
        <w:t xml:space="preserve"> put in place</w:t>
      </w:r>
      <w:r w:rsidR="00FE30D9">
        <w:rPr>
          <w:rFonts w:ascii="Arial" w:hAnsi="Arial" w:cs="Arial"/>
          <w:sz w:val="22"/>
          <w:szCs w:val="22"/>
        </w:rPr>
        <w:t xml:space="preserve"> regarding sub-contractor risks, where relevant.</w:t>
      </w:r>
      <w:r w:rsidRPr="005B4F90">
        <w:rPr>
          <w:rFonts w:ascii="Arial" w:hAnsi="Arial" w:cs="Arial"/>
          <w:sz w:val="22"/>
          <w:szCs w:val="22"/>
        </w:rPr>
        <w:t xml:space="preserve">  </w:t>
      </w:r>
      <w:r w:rsidRPr="005B4F90">
        <w:rPr>
          <w:rFonts w:ascii="Arial" w:hAnsi="Arial" w:cs="Arial"/>
          <w:b/>
          <w:sz w:val="22"/>
          <w:szCs w:val="22"/>
        </w:rPr>
        <w:t>sport</w:t>
      </w:r>
      <w:r w:rsidRPr="005B4F90">
        <w:rPr>
          <w:rFonts w:ascii="Arial" w:hAnsi="Arial" w:cs="Arial"/>
          <w:sz w:val="22"/>
          <w:szCs w:val="22"/>
        </w:rPr>
        <w:t xml:space="preserve">scotland Contract </w:t>
      </w:r>
      <w:r w:rsidR="00DD63F1">
        <w:rPr>
          <w:rFonts w:ascii="Arial" w:hAnsi="Arial" w:cs="Arial"/>
          <w:sz w:val="22"/>
          <w:szCs w:val="22"/>
        </w:rPr>
        <w:t>M</w:t>
      </w:r>
      <w:r w:rsidRPr="005B4F90">
        <w:rPr>
          <w:rFonts w:ascii="Arial" w:hAnsi="Arial" w:cs="Arial"/>
          <w:sz w:val="22"/>
          <w:szCs w:val="22"/>
        </w:rPr>
        <w:t>anagers are responsible for the monitoring of compliance in this respect.</w:t>
      </w:r>
    </w:p>
    <w:p w14:paraId="575EC0D5" w14:textId="77777777" w:rsidR="00B23940" w:rsidRPr="005B4F90" w:rsidRDefault="00B23940" w:rsidP="005B4F90">
      <w:pPr>
        <w:pStyle w:val="NormalWeb"/>
        <w:spacing w:before="0" w:beforeAutospacing="0" w:after="0" w:afterAutospacing="0"/>
        <w:jc w:val="both"/>
        <w:rPr>
          <w:rFonts w:ascii="Arial" w:hAnsi="Arial" w:cs="Arial"/>
          <w:b/>
          <w:sz w:val="22"/>
          <w:szCs w:val="22"/>
        </w:rPr>
      </w:pPr>
      <w:bookmarkStart w:id="8" w:name="_Toc278131863"/>
    </w:p>
    <w:p w14:paraId="69189F24" w14:textId="77777777" w:rsidR="00B23940" w:rsidRPr="005B4F90" w:rsidRDefault="00B23940" w:rsidP="005B4F90">
      <w:pPr>
        <w:pStyle w:val="NormalWeb"/>
        <w:spacing w:before="0" w:beforeAutospacing="0" w:after="0" w:afterAutospacing="0"/>
        <w:jc w:val="both"/>
        <w:rPr>
          <w:rFonts w:ascii="Arial" w:hAnsi="Arial" w:cs="Arial"/>
          <w:b/>
          <w:i/>
        </w:rPr>
      </w:pPr>
      <w:r w:rsidRPr="005B4F90">
        <w:rPr>
          <w:rFonts w:ascii="Arial" w:hAnsi="Arial" w:cs="Arial"/>
          <w:b/>
          <w:i/>
        </w:rPr>
        <w:t xml:space="preserve">Sustainable Procurement Duty </w:t>
      </w:r>
    </w:p>
    <w:p w14:paraId="709E1A44"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7C629C02" w14:textId="77777777" w:rsidR="00B23940" w:rsidRPr="005B4F90" w:rsidRDefault="00B23940" w:rsidP="005B4F90">
      <w:pPr>
        <w:pStyle w:val="NormalWeb"/>
        <w:numPr>
          <w:ilvl w:val="0"/>
          <w:numId w:val="18"/>
        </w:numPr>
        <w:spacing w:before="0" w:beforeAutospacing="0" w:after="0" w:afterAutospacing="0"/>
        <w:jc w:val="both"/>
        <w:rPr>
          <w:rFonts w:ascii="Arial" w:hAnsi="Arial" w:cs="Arial"/>
          <w:b/>
          <w:sz w:val="22"/>
          <w:szCs w:val="22"/>
        </w:rPr>
      </w:pPr>
      <w:r w:rsidRPr="005B4F90">
        <w:rPr>
          <w:rFonts w:ascii="Arial" w:hAnsi="Arial" w:cs="Arial"/>
          <w:sz w:val="22"/>
          <w:szCs w:val="22"/>
        </w:rPr>
        <w:t>As part of the Procurement Reform</w:t>
      </w:r>
      <w:r w:rsidR="0091376B" w:rsidRPr="005B4F90">
        <w:rPr>
          <w:rFonts w:ascii="Arial" w:hAnsi="Arial" w:cs="Arial"/>
          <w:sz w:val="22"/>
          <w:szCs w:val="22"/>
        </w:rPr>
        <w:t xml:space="preserve"> (Scotland)</w:t>
      </w:r>
      <w:r w:rsidRPr="005B4F90">
        <w:rPr>
          <w:rFonts w:ascii="Arial" w:hAnsi="Arial" w:cs="Arial"/>
          <w:sz w:val="22"/>
          <w:szCs w:val="22"/>
        </w:rPr>
        <w:t xml:space="preserve"> Act</w:t>
      </w:r>
      <w:r w:rsidR="0091376B" w:rsidRPr="005B4F90">
        <w:rPr>
          <w:rFonts w:ascii="Arial" w:hAnsi="Arial" w:cs="Arial"/>
          <w:sz w:val="22"/>
          <w:szCs w:val="22"/>
        </w:rPr>
        <w:t xml:space="preserve"> 2014,</w:t>
      </w:r>
      <w:r w:rsidRPr="005B4F90">
        <w:rPr>
          <w:rFonts w:ascii="Arial" w:hAnsi="Arial" w:cs="Arial"/>
          <w:sz w:val="22"/>
          <w:szCs w:val="22"/>
        </w:rPr>
        <w:t xml:space="preserve"> </w:t>
      </w:r>
      <w:r w:rsidRPr="00770FE1">
        <w:rPr>
          <w:rFonts w:ascii="Arial" w:hAnsi="Arial" w:cs="Arial"/>
          <w:b/>
          <w:sz w:val="22"/>
          <w:szCs w:val="22"/>
        </w:rPr>
        <w:t>sport</w:t>
      </w:r>
      <w:r w:rsidRPr="005B4F90">
        <w:rPr>
          <w:rFonts w:ascii="Arial" w:hAnsi="Arial" w:cs="Arial"/>
          <w:sz w:val="22"/>
          <w:szCs w:val="22"/>
        </w:rPr>
        <w:t>scotland has a duty to consider the following when conducting a procurement process</w:t>
      </w:r>
      <w:r w:rsidR="0065022A" w:rsidRPr="005B4F90">
        <w:rPr>
          <w:rFonts w:ascii="Arial" w:hAnsi="Arial" w:cs="Arial"/>
          <w:b/>
          <w:sz w:val="22"/>
          <w:szCs w:val="22"/>
        </w:rPr>
        <w:t>:</w:t>
      </w:r>
      <w:r w:rsidRPr="005B4F90">
        <w:rPr>
          <w:rFonts w:ascii="Arial" w:hAnsi="Arial" w:cs="Arial"/>
          <w:b/>
          <w:sz w:val="22"/>
          <w:szCs w:val="22"/>
        </w:rPr>
        <w:t xml:space="preserve"> </w:t>
      </w:r>
    </w:p>
    <w:p w14:paraId="6E07FBEC" w14:textId="77777777" w:rsidR="00B23940" w:rsidRPr="005B4F90" w:rsidRDefault="00B23940" w:rsidP="005B4F90">
      <w:pPr>
        <w:pStyle w:val="NormalWeb"/>
        <w:spacing w:before="0" w:beforeAutospacing="0" w:after="0" w:afterAutospacing="0"/>
        <w:ind w:left="360"/>
        <w:jc w:val="both"/>
        <w:rPr>
          <w:rFonts w:ascii="Arial" w:hAnsi="Arial" w:cs="Arial"/>
          <w:b/>
          <w:sz w:val="22"/>
          <w:szCs w:val="22"/>
        </w:rPr>
      </w:pPr>
    </w:p>
    <w:p w14:paraId="43588F09" w14:textId="77777777" w:rsidR="00B23940" w:rsidRPr="005B4F90" w:rsidRDefault="0065022A" w:rsidP="005B4F90">
      <w:pPr>
        <w:pStyle w:val="NormalWeb"/>
        <w:numPr>
          <w:ilvl w:val="1"/>
          <w:numId w:val="18"/>
        </w:numPr>
        <w:spacing w:before="0" w:beforeAutospacing="0" w:after="0" w:afterAutospacing="0"/>
        <w:ind w:left="1276" w:hanging="850"/>
        <w:jc w:val="both"/>
        <w:rPr>
          <w:rFonts w:ascii="Arial" w:hAnsi="Arial" w:cs="Arial"/>
          <w:sz w:val="22"/>
          <w:szCs w:val="22"/>
        </w:rPr>
      </w:pPr>
      <w:proofErr w:type="gramStart"/>
      <w:r w:rsidRPr="005B4F90">
        <w:rPr>
          <w:rFonts w:ascii="Arial" w:hAnsi="Arial" w:cs="Arial"/>
          <w:sz w:val="22"/>
          <w:szCs w:val="22"/>
        </w:rPr>
        <w:t>h</w:t>
      </w:r>
      <w:r w:rsidR="00B23940" w:rsidRPr="005B4F90">
        <w:rPr>
          <w:rFonts w:ascii="Arial" w:hAnsi="Arial" w:cs="Arial"/>
          <w:sz w:val="22"/>
          <w:szCs w:val="22"/>
        </w:rPr>
        <w:t>ow</w:t>
      </w:r>
      <w:proofErr w:type="gramEnd"/>
      <w:r w:rsidR="00B23940" w:rsidRPr="005B4F90">
        <w:rPr>
          <w:rFonts w:ascii="Arial" w:hAnsi="Arial" w:cs="Arial"/>
          <w:sz w:val="22"/>
          <w:szCs w:val="22"/>
        </w:rPr>
        <w:t xml:space="preserve"> we can improve the economic, social and environmental wellbeing of the authority’s area </w:t>
      </w:r>
    </w:p>
    <w:p w14:paraId="37742150" w14:textId="77777777" w:rsidR="005B4F90" w:rsidRPr="005B4F90" w:rsidRDefault="005B4F90" w:rsidP="005B4F90">
      <w:pPr>
        <w:pStyle w:val="NormalWeb"/>
        <w:spacing w:before="0" w:beforeAutospacing="0" w:after="0" w:afterAutospacing="0"/>
        <w:ind w:left="1276" w:hanging="850"/>
        <w:jc w:val="both"/>
        <w:rPr>
          <w:rFonts w:ascii="Arial" w:hAnsi="Arial" w:cs="Arial"/>
          <w:sz w:val="22"/>
          <w:szCs w:val="22"/>
        </w:rPr>
      </w:pPr>
    </w:p>
    <w:p w14:paraId="7D2EDA1E" w14:textId="77777777" w:rsidR="00B23940" w:rsidRPr="005B4F90" w:rsidRDefault="0065022A" w:rsidP="005B4F90">
      <w:pPr>
        <w:pStyle w:val="NormalWeb"/>
        <w:numPr>
          <w:ilvl w:val="1"/>
          <w:numId w:val="18"/>
        </w:numPr>
        <w:spacing w:before="0" w:beforeAutospacing="0" w:after="0" w:afterAutospacing="0"/>
        <w:ind w:left="1276" w:hanging="850"/>
        <w:jc w:val="both"/>
        <w:rPr>
          <w:rFonts w:ascii="Arial" w:hAnsi="Arial" w:cs="Arial"/>
          <w:sz w:val="22"/>
          <w:szCs w:val="22"/>
        </w:rPr>
      </w:pPr>
      <w:r w:rsidRPr="005B4F90">
        <w:rPr>
          <w:rFonts w:ascii="Arial" w:hAnsi="Arial" w:cs="Arial"/>
          <w:sz w:val="22"/>
          <w:szCs w:val="22"/>
        </w:rPr>
        <w:t>f</w:t>
      </w:r>
      <w:r w:rsidR="00B23940" w:rsidRPr="005B4F90">
        <w:rPr>
          <w:rFonts w:ascii="Arial" w:hAnsi="Arial" w:cs="Arial"/>
          <w:sz w:val="22"/>
          <w:szCs w:val="22"/>
        </w:rPr>
        <w:t xml:space="preserve">acilitate the involvement of small and medium enterprises, third sector bodies and supported businesses in the process </w:t>
      </w:r>
    </w:p>
    <w:p w14:paraId="0972ABDC" w14:textId="77777777" w:rsidR="005B4F90" w:rsidRPr="005B4F90" w:rsidRDefault="005B4F90" w:rsidP="005B4F90">
      <w:pPr>
        <w:pStyle w:val="ListParagraph"/>
        <w:ind w:left="1276" w:hanging="850"/>
        <w:rPr>
          <w:rFonts w:ascii="Arial" w:hAnsi="Arial" w:cs="Arial"/>
          <w:sz w:val="22"/>
          <w:szCs w:val="22"/>
        </w:rPr>
      </w:pPr>
    </w:p>
    <w:p w14:paraId="70F36D8B" w14:textId="50823ED8" w:rsidR="00D632D7" w:rsidRPr="008F3079" w:rsidRDefault="0065022A" w:rsidP="00D632D7">
      <w:pPr>
        <w:pStyle w:val="NormalWeb"/>
        <w:numPr>
          <w:ilvl w:val="1"/>
          <w:numId w:val="18"/>
        </w:numPr>
        <w:spacing w:before="0" w:beforeAutospacing="0" w:after="0" w:afterAutospacing="0"/>
        <w:ind w:left="1276" w:hanging="850"/>
        <w:jc w:val="both"/>
        <w:rPr>
          <w:rFonts w:ascii="Arial" w:hAnsi="Arial" w:cs="Arial"/>
          <w:sz w:val="22"/>
          <w:szCs w:val="22"/>
        </w:rPr>
      </w:pPr>
      <w:r w:rsidRPr="005B4F90">
        <w:rPr>
          <w:rFonts w:ascii="Arial" w:hAnsi="Arial" w:cs="Arial"/>
          <w:sz w:val="22"/>
          <w:szCs w:val="22"/>
        </w:rPr>
        <w:t>p</w:t>
      </w:r>
      <w:r w:rsidR="00B23940" w:rsidRPr="005B4F90">
        <w:rPr>
          <w:rFonts w:ascii="Arial" w:hAnsi="Arial" w:cs="Arial"/>
          <w:sz w:val="22"/>
          <w:szCs w:val="22"/>
        </w:rPr>
        <w:t>romote innovation.</w:t>
      </w:r>
    </w:p>
    <w:p w14:paraId="45BE5BA4" w14:textId="77777777" w:rsidR="00D632D7" w:rsidRDefault="00D632D7" w:rsidP="00D632D7">
      <w:pPr>
        <w:pStyle w:val="Default"/>
      </w:pPr>
      <w:r>
        <w:t xml:space="preserve"> </w:t>
      </w:r>
    </w:p>
    <w:p w14:paraId="52379EDA" w14:textId="7BBFA208" w:rsidR="008F3079" w:rsidRPr="006B6804" w:rsidRDefault="00D632D7" w:rsidP="00B23940">
      <w:pPr>
        <w:pStyle w:val="Default"/>
        <w:numPr>
          <w:ilvl w:val="0"/>
          <w:numId w:val="18"/>
        </w:numPr>
        <w:jc w:val="both"/>
        <w:rPr>
          <w:sz w:val="23"/>
          <w:szCs w:val="23"/>
        </w:rPr>
      </w:pPr>
      <w:r w:rsidRPr="008F3079">
        <w:rPr>
          <w:b/>
          <w:bCs/>
          <w:sz w:val="23"/>
          <w:szCs w:val="23"/>
        </w:rPr>
        <w:t>sport</w:t>
      </w:r>
      <w:r>
        <w:rPr>
          <w:sz w:val="23"/>
          <w:szCs w:val="23"/>
        </w:rPr>
        <w:t xml:space="preserve">scotland policy will </w:t>
      </w:r>
      <w:proofErr w:type="gramStart"/>
      <w:r>
        <w:rPr>
          <w:sz w:val="23"/>
          <w:szCs w:val="23"/>
        </w:rPr>
        <w:t>be will prioritise</w:t>
      </w:r>
      <w:proofErr w:type="gramEnd"/>
      <w:r>
        <w:rPr>
          <w:sz w:val="23"/>
          <w:szCs w:val="23"/>
        </w:rPr>
        <w:t xml:space="preserve"> and take account of climate and</w:t>
      </w:r>
      <w:r w:rsidR="009156C4">
        <w:rPr>
          <w:sz w:val="23"/>
          <w:szCs w:val="23"/>
        </w:rPr>
        <w:t xml:space="preserve"> the</w:t>
      </w:r>
      <w:r>
        <w:rPr>
          <w:sz w:val="23"/>
          <w:szCs w:val="23"/>
        </w:rPr>
        <w:t xml:space="preserve"> circular economy</w:t>
      </w:r>
      <w:r w:rsidR="00780D28">
        <w:rPr>
          <w:sz w:val="23"/>
          <w:szCs w:val="23"/>
        </w:rPr>
        <w:t>,</w:t>
      </w:r>
      <w:r w:rsidR="009156C4">
        <w:rPr>
          <w:sz w:val="23"/>
          <w:szCs w:val="23"/>
        </w:rPr>
        <w:t xml:space="preserve"> where relevant.</w:t>
      </w:r>
    </w:p>
    <w:p w14:paraId="3C36437A" w14:textId="77777777" w:rsidR="008F3079" w:rsidRDefault="008F3079" w:rsidP="00B23940">
      <w:pPr>
        <w:pStyle w:val="Default"/>
        <w:rPr>
          <w:b/>
          <w:i/>
          <w:color w:val="auto"/>
        </w:rPr>
      </w:pPr>
    </w:p>
    <w:p w14:paraId="579D7CCE" w14:textId="3AD5EEC8" w:rsidR="00B23940" w:rsidRPr="005B4F90" w:rsidRDefault="00B23940" w:rsidP="00B23940">
      <w:pPr>
        <w:pStyle w:val="Default"/>
        <w:rPr>
          <w:b/>
          <w:i/>
          <w:color w:val="auto"/>
        </w:rPr>
      </w:pPr>
      <w:r w:rsidRPr="005B4F90">
        <w:rPr>
          <w:b/>
          <w:i/>
          <w:color w:val="auto"/>
        </w:rPr>
        <w:t>Equality Duty</w:t>
      </w:r>
    </w:p>
    <w:p w14:paraId="4FC9C75F" w14:textId="77777777" w:rsidR="00B23940" w:rsidRDefault="00B23940" w:rsidP="00B23940">
      <w:pPr>
        <w:pStyle w:val="Default"/>
        <w:rPr>
          <w:b/>
          <w:i/>
          <w:color w:val="1F497D" w:themeColor="text2"/>
          <w:sz w:val="28"/>
          <w:szCs w:val="28"/>
        </w:rPr>
      </w:pPr>
    </w:p>
    <w:p w14:paraId="0AF26DDE" w14:textId="7887B788"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5B4F90">
        <w:rPr>
          <w:rFonts w:ascii="Arial" w:hAnsi="Arial" w:cs="Arial"/>
          <w:sz w:val="22"/>
          <w:szCs w:val="22"/>
        </w:rPr>
        <w:t xml:space="preserve">Under the Equality Act 2010 (Specific Duties) (Scotland) Regulations 2012 when </w:t>
      </w:r>
      <w:r w:rsidRPr="00770FE1">
        <w:rPr>
          <w:rFonts w:ascii="Arial" w:hAnsi="Arial" w:cs="Arial"/>
          <w:b/>
          <w:sz w:val="22"/>
          <w:szCs w:val="22"/>
        </w:rPr>
        <w:t>sport</w:t>
      </w:r>
      <w:r w:rsidRPr="005B4F90">
        <w:rPr>
          <w:rFonts w:ascii="Arial" w:hAnsi="Arial" w:cs="Arial"/>
          <w:sz w:val="22"/>
          <w:szCs w:val="22"/>
        </w:rPr>
        <w:t xml:space="preserve">scotland awards a contract or framework </w:t>
      </w:r>
      <w:proofErr w:type="gramStart"/>
      <w:r w:rsidRPr="005B4F90">
        <w:rPr>
          <w:rFonts w:ascii="Arial" w:hAnsi="Arial" w:cs="Arial"/>
          <w:sz w:val="22"/>
          <w:szCs w:val="22"/>
        </w:rPr>
        <w:t>on the basis of</w:t>
      </w:r>
      <w:proofErr w:type="gramEnd"/>
      <w:r w:rsidRPr="005B4F90">
        <w:rPr>
          <w:rFonts w:ascii="Arial" w:hAnsi="Arial" w:cs="Arial"/>
          <w:sz w:val="22"/>
          <w:szCs w:val="22"/>
        </w:rPr>
        <w:t xml:space="preserve"> the most economically advantageous offer, it must have due regard to whether the award criteria should include considerations to enable it to better perform the equality duty.  In </w:t>
      </w:r>
      <w:proofErr w:type="gramStart"/>
      <w:r w:rsidRPr="005B4F90">
        <w:rPr>
          <w:rFonts w:ascii="Arial" w:hAnsi="Arial" w:cs="Arial"/>
          <w:sz w:val="22"/>
          <w:szCs w:val="22"/>
        </w:rPr>
        <w:t>addition</w:t>
      </w:r>
      <w:proofErr w:type="gramEnd"/>
      <w:r w:rsidRPr="005B4F90">
        <w:rPr>
          <w:rFonts w:ascii="Arial" w:hAnsi="Arial" w:cs="Arial"/>
          <w:sz w:val="22"/>
          <w:szCs w:val="22"/>
        </w:rPr>
        <w:t xml:space="preserve"> if </w:t>
      </w:r>
      <w:r w:rsidRPr="005B4F90">
        <w:rPr>
          <w:rFonts w:ascii="Arial" w:hAnsi="Arial" w:cs="Arial"/>
          <w:b/>
          <w:sz w:val="22"/>
          <w:szCs w:val="22"/>
        </w:rPr>
        <w:t>sport</w:t>
      </w:r>
      <w:r w:rsidRPr="005B4F90">
        <w:rPr>
          <w:rFonts w:ascii="Arial" w:hAnsi="Arial" w:cs="Arial"/>
          <w:sz w:val="22"/>
          <w:szCs w:val="22"/>
        </w:rPr>
        <w:t>scotland propose</w:t>
      </w:r>
      <w:r w:rsidR="00727AF7">
        <w:rPr>
          <w:rFonts w:ascii="Arial" w:hAnsi="Arial" w:cs="Arial"/>
          <w:sz w:val="22"/>
          <w:szCs w:val="22"/>
        </w:rPr>
        <w:t>s</w:t>
      </w:r>
      <w:r w:rsidRPr="005B4F90">
        <w:rPr>
          <w:rFonts w:ascii="Arial" w:hAnsi="Arial" w:cs="Arial"/>
          <w:sz w:val="22"/>
          <w:szCs w:val="22"/>
        </w:rPr>
        <w:t xml:space="preserve"> </w:t>
      </w:r>
      <w:proofErr w:type="gramStart"/>
      <w:r w:rsidRPr="005B4F90">
        <w:rPr>
          <w:rFonts w:ascii="Arial" w:hAnsi="Arial" w:cs="Arial"/>
          <w:sz w:val="22"/>
          <w:szCs w:val="22"/>
        </w:rPr>
        <w:t>to stipulate</w:t>
      </w:r>
      <w:proofErr w:type="gramEnd"/>
      <w:r w:rsidRPr="005B4F90">
        <w:rPr>
          <w:rFonts w:ascii="Arial" w:hAnsi="Arial" w:cs="Arial"/>
          <w:sz w:val="22"/>
          <w:szCs w:val="22"/>
        </w:rPr>
        <w:t xml:space="preserve"> performance conditions in a contract or framework agreement, it must have due regard to whether conditions should include considerations to enable it to better perform the equality duty. </w:t>
      </w:r>
      <w:r w:rsidR="0065022A" w:rsidRPr="005B4F90">
        <w:rPr>
          <w:rFonts w:ascii="Arial" w:hAnsi="Arial" w:cs="Arial"/>
          <w:sz w:val="22"/>
          <w:szCs w:val="22"/>
        </w:rPr>
        <w:t xml:space="preserve"> </w:t>
      </w:r>
      <w:r w:rsidRPr="005B4F90">
        <w:rPr>
          <w:rFonts w:ascii="Arial" w:hAnsi="Arial" w:cs="Arial"/>
          <w:sz w:val="22"/>
          <w:szCs w:val="22"/>
        </w:rPr>
        <w:t xml:space="preserve">The duty applies to procurement coming under the </w:t>
      </w:r>
      <w:r w:rsidR="007E668C">
        <w:rPr>
          <w:rFonts w:ascii="Arial" w:hAnsi="Arial" w:cs="Arial"/>
          <w:sz w:val="22"/>
          <w:szCs w:val="22"/>
        </w:rPr>
        <w:t>Procurement Legislation thresholds.</w:t>
      </w:r>
    </w:p>
    <w:p w14:paraId="116D95C6" w14:textId="77777777" w:rsidR="00B23940" w:rsidRPr="005B4F90" w:rsidRDefault="00B23940" w:rsidP="005B4F90">
      <w:pPr>
        <w:pStyle w:val="NormalWeb"/>
        <w:spacing w:before="0" w:beforeAutospacing="0" w:after="0" w:afterAutospacing="0"/>
        <w:jc w:val="both"/>
        <w:rPr>
          <w:rFonts w:ascii="Arial" w:hAnsi="Arial" w:cs="Arial"/>
          <w:sz w:val="22"/>
          <w:szCs w:val="22"/>
        </w:rPr>
      </w:pPr>
    </w:p>
    <w:p w14:paraId="34178248" w14:textId="77777777" w:rsidR="00B23940" w:rsidRPr="005B4F90" w:rsidRDefault="00B23940" w:rsidP="005B4F90">
      <w:pPr>
        <w:pStyle w:val="NormalWeb"/>
        <w:spacing w:before="0" w:beforeAutospacing="0" w:after="0" w:afterAutospacing="0"/>
        <w:jc w:val="both"/>
        <w:rPr>
          <w:rFonts w:ascii="Arial" w:hAnsi="Arial" w:cs="Arial"/>
          <w:b/>
          <w:i/>
        </w:rPr>
      </w:pPr>
      <w:r w:rsidRPr="005B4F90">
        <w:rPr>
          <w:rFonts w:ascii="Arial" w:hAnsi="Arial" w:cs="Arial"/>
          <w:b/>
          <w:i/>
        </w:rPr>
        <w:t xml:space="preserve">Community Benefit Requirements </w:t>
      </w:r>
    </w:p>
    <w:p w14:paraId="04EDC439"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308D7DCC" w14:textId="0998CC47"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5B4F90">
        <w:rPr>
          <w:rFonts w:ascii="Arial" w:hAnsi="Arial" w:cs="Arial"/>
          <w:sz w:val="22"/>
          <w:szCs w:val="22"/>
        </w:rPr>
        <w:t>As part of the Procurement Reform</w:t>
      </w:r>
      <w:r w:rsidR="00486B69" w:rsidRPr="005B4F90">
        <w:rPr>
          <w:rFonts w:ascii="Arial" w:hAnsi="Arial" w:cs="Arial"/>
          <w:sz w:val="22"/>
          <w:szCs w:val="22"/>
        </w:rPr>
        <w:t xml:space="preserve"> (Scotland)</w:t>
      </w:r>
      <w:r w:rsidRPr="005B4F90">
        <w:rPr>
          <w:rFonts w:ascii="Arial" w:hAnsi="Arial" w:cs="Arial"/>
          <w:sz w:val="22"/>
          <w:szCs w:val="22"/>
        </w:rPr>
        <w:t xml:space="preserve"> Act</w:t>
      </w:r>
      <w:r w:rsidR="00486B69" w:rsidRPr="005B4F90">
        <w:rPr>
          <w:rFonts w:ascii="Arial" w:hAnsi="Arial" w:cs="Arial"/>
          <w:sz w:val="22"/>
          <w:szCs w:val="22"/>
        </w:rPr>
        <w:t xml:space="preserve"> 2014</w:t>
      </w:r>
      <w:r w:rsidRPr="005B4F90">
        <w:rPr>
          <w:rFonts w:ascii="Arial" w:hAnsi="Arial" w:cs="Arial"/>
          <w:sz w:val="22"/>
          <w:szCs w:val="22"/>
        </w:rPr>
        <w:t xml:space="preserve">, where the estimated value of a contract is equal to or greater than £4,000,000, </w:t>
      </w:r>
      <w:r w:rsidRPr="00770FE1">
        <w:rPr>
          <w:rFonts w:ascii="Arial" w:hAnsi="Arial" w:cs="Arial"/>
          <w:b/>
          <w:sz w:val="22"/>
          <w:szCs w:val="22"/>
        </w:rPr>
        <w:t>sport</w:t>
      </w:r>
      <w:r w:rsidRPr="005B4F90">
        <w:rPr>
          <w:rFonts w:ascii="Arial" w:hAnsi="Arial" w:cs="Arial"/>
          <w:sz w:val="22"/>
          <w:szCs w:val="22"/>
        </w:rPr>
        <w:t>scotland has a duty to consider whether to impose community benefit requirements.</w:t>
      </w:r>
      <w:r w:rsidR="00486B69" w:rsidRPr="005B4F90">
        <w:rPr>
          <w:rFonts w:ascii="Arial" w:hAnsi="Arial" w:cs="Arial"/>
          <w:sz w:val="22"/>
          <w:szCs w:val="22"/>
        </w:rPr>
        <w:t xml:space="preserve">  Consideration of community benefits in lower value contracts should also be made</w:t>
      </w:r>
      <w:r w:rsidR="00727AF7">
        <w:rPr>
          <w:rFonts w:ascii="Arial" w:hAnsi="Arial" w:cs="Arial"/>
          <w:sz w:val="22"/>
          <w:szCs w:val="22"/>
        </w:rPr>
        <w:t>,</w:t>
      </w:r>
      <w:r w:rsidR="00486B69" w:rsidRPr="005B4F90">
        <w:rPr>
          <w:rFonts w:ascii="Arial" w:hAnsi="Arial" w:cs="Arial"/>
          <w:sz w:val="22"/>
          <w:szCs w:val="22"/>
        </w:rPr>
        <w:t xml:space="preserve"> where applicable.</w:t>
      </w:r>
    </w:p>
    <w:p w14:paraId="3F1FD2B3" w14:textId="77777777" w:rsidR="0091376B" w:rsidRPr="005B4F90" w:rsidRDefault="0091376B" w:rsidP="005B4F90">
      <w:pPr>
        <w:pStyle w:val="NormalWeb"/>
        <w:spacing w:before="0" w:beforeAutospacing="0" w:after="0" w:afterAutospacing="0"/>
        <w:ind w:left="360"/>
        <w:jc w:val="both"/>
        <w:rPr>
          <w:rFonts w:ascii="Arial" w:hAnsi="Arial" w:cs="Arial"/>
          <w:sz w:val="22"/>
          <w:szCs w:val="22"/>
        </w:rPr>
      </w:pPr>
    </w:p>
    <w:p w14:paraId="42E303D4" w14:textId="3602C5C7" w:rsidR="0036228D" w:rsidRPr="005B4F90" w:rsidRDefault="0036228D" w:rsidP="005B4F90">
      <w:pPr>
        <w:pStyle w:val="NormalWeb"/>
        <w:spacing w:before="0" w:beforeAutospacing="0" w:after="0" w:afterAutospacing="0"/>
        <w:jc w:val="both"/>
        <w:rPr>
          <w:rFonts w:ascii="Arial" w:hAnsi="Arial" w:cs="Arial"/>
          <w:b/>
          <w:i/>
        </w:rPr>
      </w:pPr>
      <w:r w:rsidRPr="005B4F90">
        <w:rPr>
          <w:rFonts w:ascii="Arial" w:hAnsi="Arial" w:cs="Arial"/>
          <w:b/>
          <w:i/>
        </w:rPr>
        <w:t>Fair Work</w:t>
      </w:r>
      <w:r w:rsidR="00A837BB">
        <w:rPr>
          <w:rFonts w:ascii="Arial" w:hAnsi="Arial" w:cs="Arial"/>
          <w:b/>
          <w:i/>
        </w:rPr>
        <w:t xml:space="preserve"> First</w:t>
      </w:r>
    </w:p>
    <w:p w14:paraId="1A16BDF3" w14:textId="77777777" w:rsidR="0091376B" w:rsidRPr="005B4F90" w:rsidRDefault="0091376B" w:rsidP="005B4F90">
      <w:pPr>
        <w:pStyle w:val="NormalWeb"/>
        <w:spacing w:before="0" w:beforeAutospacing="0" w:after="0" w:afterAutospacing="0"/>
        <w:jc w:val="both"/>
        <w:rPr>
          <w:rFonts w:ascii="Arial" w:hAnsi="Arial" w:cs="Arial"/>
          <w:sz w:val="22"/>
          <w:szCs w:val="22"/>
        </w:rPr>
      </w:pPr>
    </w:p>
    <w:p w14:paraId="7AD42BDE" w14:textId="703EAFF3" w:rsidR="00D75685" w:rsidRPr="00D75685" w:rsidRDefault="00971C65" w:rsidP="00D75685">
      <w:pPr>
        <w:pStyle w:val="NormalWeb"/>
        <w:numPr>
          <w:ilvl w:val="0"/>
          <w:numId w:val="18"/>
        </w:numPr>
        <w:spacing w:before="0" w:beforeAutospacing="0" w:after="0" w:afterAutospacing="0"/>
        <w:ind w:left="357" w:hanging="357"/>
        <w:jc w:val="both"/>
        <w:rPr>
          <w:rFonts w:ascii="Arial" w:hAnsi="Arial" w:cs="Arial"/>
          <w:b/>
          <w:bCs/>
          <w:i/>
          <w:iCs/>
        </w:rPr>
      </w:pPr>
      <w:r w:rsidRPr="0017493C">
        <w:rPr>
          <w:rFonts w:ascii="Arial" w:hAnsi="Arial" w:cs="Arial"/>
          <w:b/>
          <w:sz w:val="22"/>
          <w:szCs w:val="22"/>
        </w:rPr>
        <w:t>sport</w:t>
      </w:r>
      <w:r w:rsidRPr="0017493C">
        <w:rPr>
          <w:rFonts w:ascii="Arial" w:hAnsi="Arial" w:cs="Arial"/>
          <w:bCs/>
          <w:sz w:val="22"/>
          <w:szCs w:val="22"/>
        </w:rPr>
        <w:t>scotland policy is to</w:t>
      </w:r>
      <w:r w:rsidRPr="0017493C">
        <w:rPr>
          <w:rFonts w:ascii="Arial" w:hAnsi="Arial" w:cs="Arial"/>
          <w:bCs/>
          <w:sz w:val="22"/>
          <w:szCs w:val="22"/>
          <w:shd w:val="clear" w:color="auto" w:fill="FFFFFF"/>
        </w:rPr>
        <w:t xml:space="preserve"> </w:t>
      </w:r>
      <w:r w:rsidR="006D6A52">
        <w:rPr>
          <w:rFonts w:ascii="Arial" w:hAnsi="Arial" w:cs="Arial"/>
          <w:sz w:val="22"/>
          <w:szCs w:val="22"/>
          <w:shd w:val="clear" w:color="auto" w:fill="FFFFFF"/>
        </w:rPr>
        <w:t>ask all bidders of contracts over £</w:t>
      </w:r>
      <w:r w:rsidR="00687A70">
        <w:rPr>
          <w:rFonts w:ascii="Arial" w:hAnsi="Arial" w:cs="Arial"/>
          <w:sz w:val="22"/>
          <w:szCs w:val="22"/>
          <w:shd w:val="clear" w:color="auto" w:fill="FFFFFF"/>
        </w:rPr>
        <w:t>30</w:t>
      </w:r>
      <w:r w:rsidR="002E61D9">
        <w:rPr>
          <w:rFonts w:ascii="Arial" w:hAnsi="Arial" w:cs="Arial"/>
          <w:sz w:val="22"/>
          <w:szCs w:val="22"/>
          <w:shd w:val="clear" w:color="auto" w:fill="FFFFFF"/>
        </w:rPr>
        <w:t>,000 to describe how they are adopting and intend to continue embedding</w:t>
      </w:r>
      <w:r w:rsidR="002822C8">
        <w:rPr>
          <w:rFonts w:ascii="Arial" w:hAnsi="Arial" w:cs="Arial"/>
          <w:sz w:val="22"/>
          <w:szCs w:val="22"/>
          <w:shd w:val="clear" w:color="auto" w:fill="FFFFFF"/>
        </w:rPr>
        <w:t xml:space="preserve"> Fair Work First criteria in their</w:t>
      </w:r>
      <w:r w:rsidR="00B915A0">
        <w:rPr>
          <w:rFonts w:ascii="Arial" w:hAnsi="Arial" w:cs="Arial"/>
          <w:sz w:val="22"/>
          <w:szCs w:val="22"/>
          <w:shd w:val="clear" w:color="auto" w:fill="FFFFFF"/>
        </w:rPr>
        <w:t xml:space="preserve"> </w:t>
      </w:r>
      <w:r w:rsidR="00D76057">
        <w:rPr>
          <w:rFonts w:ascii="Arial" w:hAnsi="Arial" w:cs="Arial"/>
          <w:sz w:val="22"/>
          <w:szCs w:val="22"/>
          <w:shd w:val="clear" w:color="auto" w:fill="FFFFFF"/>
        </w:rPr>
        <w:t>organi</w:t>
      </w:r>
      <w:r w:rsidR="00E715DD">
        <w:rPr>
          <w:rFonts w:ascii="Arial" w:hAnsi="Arial" w:cs="Arial"/>
          <w:sz w:val="22"/>
          <w:szCs w:val="22"/>
          <w:shd w:val="clear" w:color="auto" w:fill="FFFFFF"/>
        </w:rPr>
        <w:t>s</w:t>
      </w:r>
      <w:r w:rsidR="00D76057">
        <w:rPr>
          <w:rFonts w:ascii="Arial" w:hAnsi="Arial" w:cs="Arial"/>
          <w:sz w:val="22"/>
          <w:szCs w:val="22"/>
          <w:shd w:val="clear" w:color="auto" w:fill="FFFFFF"/>
        </w:rPr>
        <w:t>ation.</w:t>
      </w:r>
      <w:r w:rsidR="00F0732D" w:rsidRPr="0017493C">
        <w:rPr>
          <w:rFonts w:ascii="Arial" w:hAnsi="Arial" w:cs="Arial"/>
          <w:sz w:val="22"/>
          <w:szCs w:val="22"/>
          <w:shd w:val="clear" w:color="auto" w:fill="FFFFFF"/>
        </w:rPr>
        <w:t xml:space="preserve"> </w:t>
      </w:r>
      <w:r w:rsidR="00D75685">
        <w:rPr>
          <w:rFonts w:ascii="Arial" w:hAnsi="Arial" w:cs="Arial"/>
          <w:sz w:val="22"/>
          <w:szCs w:val="22"/>
          <w:shd w:val="clear" w:color="auto" w:fill="FFFFFF"/>
        </w:rPr>
        <w:t xml:space="preserve">For all other contracts, </w:t>
      </w:r>
      <w:r w:rsidR="00D75685" w:rsidRPr="00FE288B">
        <w:rPr>
          <w:rFonts w:ascii="Arial" w:hAnsi="Arial" w:cs="Arial"/>
          <w:b/>
          <w:bCs/>
          <w:sz w:val="22"/>
          <w:szCs w:val="22"/>
          <w:shd w:val="clear" w:color="auto" w:fill="FFFFFF"/>
        </w:rPr>
        <w:t>sport</w:t>
      </w:r>
      <w:r w:rsidR="00D75685">
        <w:rPr>
          <w:rFonts w:ascii="Arial" w:hAnsi="Arial" w:cs="Arial"/>
          <w:sz w:val="22"/>
          <w:szCs w:val="22"/>
          <w:shd w:val="clear" w:color="auto" w:fill="FFFFFF"/>
        </w:rPr>
        <w:t>scotland policy is to consider</w:t>
      </w:r>
      <w:r w:rsidR="0045517B">
        <w:rPr>
          <w:rFonts w:ascii="Arial" w:hAnsi="Arial" w:cs="Arial"/>
          <w:sz w:val="22"/>
          <w:szCs w:val="22"/>
          <w:shd w:val="clear" w:color="auto" w:fill="FFFFFF"/>
        </w:rPr>
        <w:t xml:space="preserve">, </w:t>
      </w:r>
      <w:r w:rsidR="00F0732D" w:rsidRPr="0017493C">
        <w:rPr>
          <w:rFonts w:ascii="Arial" w:hAnsi="Arial" w:cs="Arial"/>
          <w:sz w:val="22"/>
          <w:szCs w:val="22"/>
          <w:shd w:val="clear" w:color="auto" w:fill="FFFFFF"/>
        </w:rPr>
        <w:t>before undertaking a procurement exercise, whether it is relevant and proportionate to include questions on Fair Work First</w:t>
      </w:r>
      <w:r w:rsidR="0045517B">
        <w:rPr>
          <w:rFonts w:ascii="Arial" w:hAnsi="Arial" w:cs="Arial"/>
          <w:sz w:val="22"/>
          <w:szCs w:val="22"/>
          <w:shd w:val="clear" w:color="auto" w:fill="FFFFFF"/>
        </w:rPr>
        <w:t>.</w:t>
      </w:r>
    </w:p>
    <w:p w14:paraId="44459264" w14:textId="38B7B62A" w:rsidR="00D75685" w:rsidRPr="00D75685" w:rsidRDefault="00E7306D" w:rsidP="00D75685">
      <w:pPr>
        <w:pStyle w:val="NormalWeb"/>
        <w:spacing w:before="0" w:beforeAutospacing="0" w:after="0" w:afterAutospacing="0"/>
        <w:ind w:left="357"/>
        <w:jc w:val="both"/>
        <w:rPr>
          <w:rFonts w:ascii="Arial" w:hAnsi="Arial" w:cs="Arial"/>
          <w:b/>
          <w:bCs/>
          <w:i/>
          <w:iCs/>
        </w:rPr>
      </w:pPr>
      <w:r>
        <w:rPr>
          <w:rFonts w:ascii="Helvetica" w:hAnsi="Helvetica" w:cs="Helvetica"/>
          <w:sz w:val="29"/>
          <w:szCs w:val="29"/>
          <w:shd w:val="clear" w:color="auto" w:fill="FFFFFF"/>
        </w:rPr>
        <w:t xml:space="preserve">  </w:t>
      </w:r>
    </w:p>
    <w:p w14:paraId="33FCFAB1" w14:textId="568F3996" w:rsidR="0029030B" w:rsidRPr="00D75685" w:rsidRDefault="0029030B" w:rsidP="00395007">
      <w:pPr>
        <w:pStyle w:val="NormalWeb"/>
        <w:spacing w:before="0" w:beforeAutospacing="0" w:after="0" w:afterAutospacing="0"/>
        <w:jc w:val="both"/>
        <w:rPr>
          <w:rFonts w:ascii="Arial" w:hAnsi="Arial" w:cs="Arial"/>
          <w:b/>
          <w:bCs/>
          <w:i/>
          <w:iCs/>
        </w:rPr>
      </w:pPr>
      <w:r w:rsidRPr="00D75685">
        <w:rPr>
          <w:rFonts w:ascii="Arial" w:hAnsi="Arial" w:cs="Arial"/>
          <w:b/>
          <w:bCs/>
          <w:i/>
          <w:iCs/>
        </w:rPr>
        <w:t>Fair and Ethical Trading</w:t>
      </w:r>
    </w:p>
    <w:p w14:paraId="5C8A8E3F" w14:textId="4A7FDE1A" w:rsidR="0029030B" w:rsidRDefault="0029030B" w:rsidP="0029030B">
      <w:pPr>
        <w:pStyle w:val="NormalWeb"/>
        <w:spacing w:before="0" w:beforeAutospacing="0" w:after="0" w:afterAutospacing="0"/>
        <w:jc w:val="both"/>
        <w:rPr>
          <w:rFonts w:ascii="Arial" w:hAnsi="Arial" w:cs="Arial"/>
          <w:sz w:val="22"/>
          <w:szCs w:val="22"/>
        </w:rPr>
      </w:pPr>
    </w:p>
    <w:p w14:paraId="1105B105" w14:textId="4FB1FD58" w:rsidR="005B4F90" w:rsidRDefault="003C40D8" w:rsidP="003C40D8">
      <w:pPr>
        <w:pStyle w:val="NormalWeb"/>
        <w:numPr>
          <w:ilvl w:val="0"/>
          <w:numId w:val="18"/>
        </w:numPr>
        <w:spacing w:before="0" w:beforeAutospacing="0" w:after="0" w:afterAutospacing="0"/>
        <w:jc w:val="both"/>
        <w:rPr>
          <w:rFonts w:ascii="Arial" w:hAnsi="Arial" w:cs="Arial"/>
          <w:sz w:val="22"/>
          <w:szCs w:val="22"/>
        </w:rPr>
      </w:pPr>
      <w:r w:rsidRPr="003C40D8">
        <w:rPr>
          <w:rFonts w:ascii="Arial" w:hAnsi="Arial" w:cs="Arial"/>
          <w:b/>
          <w:bCs/>
          <w:sz w:val="22"/>
          <w:szCs w:val="22"/>
        </w:rPr>
        <w:t>sport</w:t>
      </w:r>
      <w:r>
        <w:rPr>
          <w:rFonts w:ascii="Arial" w:hAnsi="Arial" w:cs="Arial"/>
          <w:sz w:val="22"/>
          <w:szCs w:val="22"/>
        </w:rPr>
        <w:t>scotland policy</w:t>
      </w:r>
      <w:r w:rsidR="0029030B" w:rsidRPr="0029030B">
        <w:rPr>
          <w:rFonts w:ascii="Arial" w:hAnsi="Arial" w:cs="Arial"/>
          <w:sz w:val="22"/>
          <w:szCs w:val="22"/>
        </w:rPr>
        <w:t xml:space="preserve"> will</w:t>
      </w:r>
      <w:r>
        <w:rPr>
          <w:rFonts w:ascii="Arial" w:hAnsi="Arial" w:cs="Arial"/>
          <w:sz w:val="22"/>
          <w:szCs w:val="22"/>
        </w:rPr>
        <w:t xml:space="preserve"> be to</w:t>
      </w:r>
      <w:r w:rsidR="0029030B" w:rsidRPr="0029030B">
        <w:rPr>
          <w:rFonts w:ascii="Arial" w:hAnsi="Arial" w:cs="Arial"/>
          <w:sz w:val="22"/>
          <w:szCs w:val="22"/>
        </w:rPr>
        <w:t xml:space="preserve"> procure fairly and ethically traded goods and services </w:t>
      </w:r>
      <w:r>
        <w:rPr>
          <w:rFonts w:ascii="Arial" w:hAnsi="Arial" w:cs="Arial"/>
          <w:sz w:val="22"/>
          <w:szCs w:val="22"/>
        </w:rPr>
        <w:t>where they meet business requirements.</w:t>
      </w:r>
    </w:p>
    <w:p w14:paraId="3119404B" w14:textId="30C45D88" w:rsidR="007F5478" w:rsidRDefault="007F5478" w:rsidP="003C6E08">
      <w:pPr>
        <w:pStyle w:val="NormalWeb"/>
        <w:spacing w:before="0" w:beforeAutospacing="0" w:after="0" w:afterAutospacing="0"/>
        <w:jc w:val="both"/>
        <w:rPr>
          <w:rFonts w:ascii="Arial" w:hAnsi="Arial" w:cs="Arial"/>
          <w:sz w:val="22"/>
          <w:szCs w:val="22"/>
        </w:rPr>
      </w:pPr>
    </w:p>
    <w:p w14:paraId="77EBFACC" w14:textId="5E87DCAB" w:rsidR="007F5478" w:rsidRPr="00913DDA" w:rsidRDefault="007F5478" w:rsidP="003C6E08">
      <w:pPr>
        <w:pStyle w:val="NormalWeb"/>
        <w:spacing w:before="0" w:beforeAutospacing="0" w:after="0" w:afterAutospacing="0"/>
        <w:jc w:val="both"/>
        <w:rPr>
          <w:rFonts w:ascii="Arial" w:hAnsi="Arial" w:cs="Arial"/>
          <w:b/>
          <w:bCs/>
          <w:i/>
          <w:iCs/>
        </w:rPr>
      </w:pPr>
      <w:r w:rsidRPr="00913DDA">
        <w:rPr>
          <w:rFonts w:ascii="Arial" w:hAnsi="Arial" w:cs="Arial"/>
          <w:b/>
          <w:bCs/>
          <w:i/>
          <w:iCs/>
        </w:rPr>
        <w:t xml:space="preserve">Procurement of </w:t>
      </w:r>
      <w:r w:rsidR="00913DDA">
        <w:rPr>
          <w:rFonts w:ascii="Arial" w:hAnsi="Arial" w:cs="Arial"/>
          <w:b/>
          <w:bCs/>
          <w:i/>
          <w:iCs/>
        </w:rPr>
        <w:t>F</w:t>
      </w:r>
      <w:r w:rsidRPr="00913DDA">
        <w:rPr>
          <w:rFonts w:ascii="Arial" w:hAnsi="Arial" w:cs="Arial"/>
          <w:b/>
          <w:bCs/>
          <w:i/>
          <w:iCs/>
        </w:rPr>
        <w:t xml:space="preserve">ood </w:t>
      </w:r>
    </w:p>
    <w:p w14:paraId="55333CAC" w14:textId="77777777" w:rsidR="007F5478" w:rsidRPr="007F5478" w:rsidRDefault="007F5478" w:rsidP="003C6E08">
      <w:pPr>
        <w:pStyle w:val="NormalWeb"/>
        <w:spacing w:before="0" w:beforeAutospacing="0" w:after="0" w:afterAutospacing="0"/>
        <w:jc w:val="both"/>
        <w:rPr>
          <w:rFonts w:ascii="Arial" w:hAnsi="Arial" w:cs="Arial"/>
          <w:sz w:val="22"/>
          <w:szCs w:val="22"/>
        </w:rPr>
      </w:pPr>
    </w:p>
    <w:p w14:paraId="7844ED8A" w14:textId="154EFA72" w:rsidR="007F5478" w:rsidRPr="007F5478" w:rsidRDefault="007F5478" w:rsidP="004A481D">
      <w:pPr>
        <w:pStyle w:val="NormalWeb"/>
        <w:numPr>
          <w:ilvl w:val="0"/>
          <w:numId w:val="18"/>
        </w:numPr>
        <w:spacing w:before="0" w:beforeAutospacing="0" w:after="0" w:afterAutospacing="0"/>
        <w:jc w:val="both"/>
        <w:rPr>
          <w:rFonts w:ascii="Arial" w:hAnsi="Arial" w:cs="Arial"/>
          <w:sz w:val="22"/>
          <w:szCs w:val="22"/>
        </w:rPr>
      </w:pPr>
      <w:r w:rsidRPr="007F5478">
        <w:rPr>
          <w:rFonts w:ascii="Arial" w:hAnsi="Arial" w:cs="Arial"/>
          <w:sz w:val="22"/>
          <w:szCs w:val="22"/>
        </w:rPr>
        <w:t>Included within</w:t>
      </w:r>
      <w:r w:rsidR="00913DDA">
        <w:rPr>
          <w:rFonts w:ascii="Arial" w:hAnsi="Arial" w:cs="Arial"/>
          <w:sz w:val="22"/>
          <w:szCs w:val="22"/>
        </w:rPr>
        <w:t xml:space="preserve"> our</w:t>
      </w:r>
      <w:r w:rsidRPr="007F5478">
        <w:rPr>
          <w:rFonts w:ascii="Arial" w:hAnsi="Arial" w:cs="Arial"/>
          <w:sz w:val="22"/>
          <w:szCs w:val="22"/>
        </w:rPr>
        <w:t xml:space="preserve"> catering contract</w:t>
      </w:r>
      <w:r w:rsidR="00913DDA">
        <w:rPr>
          <w:rFonts w:ascii="Arial" w:hAnsi="Arial" w:cs="Arial"/>
          <w:sz w:val="22"/>
          <w:szCs w:val="22"/>
        </w:rPr>
        <w:t>s</w:t>
      </w:r>
      <w:r w:rsidRPr="007F5478">
        <w:rPr>
          <w:rFonts w:ascii="Arial" w:hAnsi="Arial" w:cs="Arial"/>
          <w:sz w:val="22"/>
          <w:szCs w:val="22"/>
        </w:rPr>
        <w:t xml:space="preserve"> is the requirement</w:t>
      </w:r>
      <w:r w:rsidR="00913DDA">
        <w:rPr>
          <w:rFonts w:ascii="Arial" w:hAnsi="Arial" w:cs="Arial"/>
          <w:sz w:val="22"/>
          <w:szCs w:val="22"/>
        </w:rPr>
        <w:t xml:space="preserve"> to</w:t>
      </w:r>
      <w:r w:rsidRPr="007F5478">
        <w:rPr>
          <w:rFonts w:ascii="Arial" w:hAnsi="Arial" w:cs="Arial"/>
          <w:sz w:val="22"/>
          <w:szCs w:val="22"/>
        </w:rPr>
        <w:t xml:space="preserve"> promote healthy eating and to adhere to animal welfare standards</w:t>
      </w:r>
      <w:r w:rsidR="009837FD">
        <w:rPr>
          <w:rFonts w:ascii="Arial" w:hAnsi="Arial" w:cs="Arial"/>
          <w:sz w:val="22"/>
          <w:szCs w:val="22"/>
        </w:rPr>
        <w:t>.</w:t>
      </w:r>
    </w:p>
    <w:p w14:paraId="782B4BD0" w14:textId="77777777" w:rsidR="0029030B" w:rsidRPr="0029030B" w:rsidRDefault="0029030B" w:rsidP="003C6E08">
      <w:pPr>
        <w:pStyle w:val="NormalWeb"/>
        <w:spacing w:before="0" w:beforeAutospacing="0" w:after="0" w:afterAutospacing="0"/>
        <w:jc w:val="both"/>
        <w:rPr>
          <w:rFonts w:ascii="Arial" w:hAnsi="Arial" w:cs="Arial"/>
          <w:sz w:val="22"/>
          <w:szCs w:val="22"/>
        </w:rPr>
      </w:pPr>
    </w:p>
    <w:p w14:paraId="2264B6DA" w14:textId="77777777" w:rsidR="00B23940" w:rsidRPr="003C6E08" w:rsidRDefault="00B23940" w:rsidP="005B4F90">
      <w:pPr>
        <w:pStyle w:val="NormalWeb"/>
        <w:spacing w:before="0" w:beforeAutospacing="0" w:after="0" w:afterAutospacing="0"/>
        <w:jc w:val="both"/>
        <w:rPr>
          <w:rFonts w:ascii="Arial" w:hAnsi="Arial" w:cs="Arial"/>
          <w:b/>
          <w:i/>
        </w:rPr>
      </w:pPr>
      <w:bookmarkStart w:id="9" w:name="_Toc278131865"/>
      <w:bookmarkEnd w:id="8"/>
      <w:r w:rsidRPr="003C6E08">
        <w:rPr>
          <w:rFonts w:ascii="Arial" w:hAnsi="Arial" w:cs="Arial"/>
          <w:b/>
          <w:i/>
        </w:rPr>
        <w:t>Contract Management</w:t>
      </w:r>
      <w:bookmarkEnd w:id="9"/>
    </w:p>
    <w:p w14:paraId="0CC79F37"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6133C889" w14:textId="124CDF05" w:rsidR="00B23940" w:rsidRPr="00D7721F" w:rsidRDefault="00B23940" w:rsidP="005B4F90">
      <w:pPr>
        <w:pStyle w:val="NormalWeb"/>
        <w:numPr>
          <w:ilvl w:val="0"/>
          <w:numId w:val="18"/>
        </w:numPr>
        <w:spacing w:before="0" w:beforeAutospacing="0" w:after="0" w:afterAutospacing="0"/>
        <w:jc w:val="both"/>
        <w:rPr>
          <w:rFonts w:ascii="Arial" w:hAnsi="Arial" w:cs="Arial"/>
          <w:sz w:val="22"/>
          <w:szCs w:val="22"/>
        </w:rPr>
      </w:pPr>
      <w:r w:rsidRPr="00D7721F">
        <w:rPr>
          <w:rFonts w:ascii="Arial" w:hAnsi="Arial" w:cs="Arial"/>
          <w:sz w:val="22"/>
          <w:szCs w:val="22"/>
        </w:rPr>
        <w:lastRenderedPageBreak/>
        <w:t>Contract management is an essential part of the contracting process. Contract monitoring and management procedures are essential to ensur</w:t>
      </w:r>
      <w:r w:rsidR="0065022A">
        <w:rPr>
          <w:rFonts w:ascii="Arial" w:hAnsi="Arial" w:cs="Arial"/>
          <w:sz w:val="22"/>
          <w:szCs w:val="22"/>
        </w:rPr>
        <w:t>e</w:t>
      </w:r>
      <w:r w:rsidRPr="00D7721F">
        <w:rPr>
          <w:rFonts w:ascii="Arial" w:hAnsi="Arial" w:cs="Arial"/>
          <w:sz w:val="22"/>
          <w:szCs w:val="22"/>
        </w:rPr>
        <w:t xml:space="preserve"> that the supplier/contractor meets the service levels set </w:t>
      </w:r>
      <w:r>
        <w:rPr>
          <w:rFonts w:ascii="Arial" w:hAnsi="Arial" w:cs="Arial"/>
          <w:sz w:val="22"/>
          <w:szCs w:val="22"/>
        </w:rPr>
        <w:t>out in the contract and to ensure</w:t>
      </w:r>
      <w:r w:rsidRPr="00D7721F">
        <w:rPr>
          <w:rFonts w:ascii="Arial" w:hAnsi="Arial" w:cs="Arial"/>
          <w:sz w:val="22"/>
          <w:szCs w:val="22"/>
        </w:rPr>
        <w:t xml:space="preserve"> continuing value for money and compliance with legislation such as </w:t>
      </w:r>
      <w:r w:rsidR="0065022A">
        <w:rPr>
          <w:rFonts w:ascii="Arial" w:hAnsi="Arial" w:cs="Arial"/>
          <w:sz w:val="22"/>
          <w:szCs w:val="22"/>
        </w:rPr>
        <w:t>h</w:t>
      </w:r>
      <w:r w:rsidRPr="00D7721F">
        <w:rPr>
          <w:rFonts w:ascii="Arial" w:hAnsi="Arial" w:cs="Arial"/>
          <w:sz w:val="22"/>
          <w:szCs w:val="22"/>
        </w:rPr>
        <w:t xml:space="preserve">ealth and </w:t>
      </w:r>
      <w:r w:rsidR="0065022A">
        <w:rPr>
          <w:rFonts w:ascii="Arial" w:hAnsi="Arial" w:cs="Arial"/>
          <w:sz w:val="22"/>
          <w:szCs w:val="22"/>
        </w:rPr>
        <w:t>s</w:t>
      </w:r>
      <w:r w:rsidRPr="00D7721F">
        <w:rPr>
          <w:rFonts w:ascii="Arial" w:hAnsi="Arial" w:cs="Arial"/>
          <w:sz w:val="22"/>
          <w:szCs w:val="22"/>
        </w:rPr>
        <w:t>afety</w:t>
      </w:r>
      <w:r w:rsidR="00AE6FAB">
        <w:rPr>
          <w:rFonts w:ascii="Arial" w:hAnsi="Arial" w:cs="Arial"/>
          <w:sz w:val="22"/>
          <w:szCs w:val="22"/>
        </w:rPr>
        <w:t>.</w:t>
      </w:r>
    </w:p>
    <w:p w14:paraId="1AA11B85"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4D7E203A" w14:textId="38D47756" w:rsidR="005B4F90" w:rsidRPr="00727AF7" w:rsidRDefault="00B23940" w:rsidP="00727AF7">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 xml:space="preserve">A </w:t>
      </w:r>
      <w:r w:rsidRPr="00D7721F">
        <w:rPr>
          <w:rFonts w:ascii="Arial" w:hAnsi="Arial" w:cs="Arial"/>
          <w:sz w:val="22"/>
          <w:szCs w:val="22"/>
        </w:rPr>
        <w:t>contract manager</w:t>
      </w:r>
      <w:r>
        <w:rPr>
          <w:rFonts w:ascii="Arial" w:hAnsi="Arial" w:cs="Arial"/>
          <w:sz w:val="22"/>
          <w:szCs w:val="22"/>
        </w:rPr>
        <w:t xml:space="preserve"> will</w:t>
      </w:r>
      <w:r w:rsidRPr="00D7721F">
        <w:rPr>
          <w:rFonts w:ascii="Arial" w:hAnsi="Arial" w:cs="Arial"/>
          <w:sz w:val="22"/>
          <w:szCs w:val="22"/>
        </w:rPr>
        <w:t xml:space="preserve"> be appointed within </w:t>
      </w:r>
      <w:proofErr w:type="gramStart"/>
      <w:r w:rsidRPr="00770FE1">
        <w:rPr>
          <w:rFonts w:ascii="Arial" w:hAnsi="Arial" w:cs="Arial"/>
          <w:b/>
          <w:sz w:val="22"/>
          <w:szCs w:val="22"/>
        </w:rPr>
        <w:t>sport</w:t>
      </w:r>
      <w:r w:rsidRPr="00D7721F">
        <w:rPr>
          <w:rFonts w:ascii="Arial" w:hAnsi="Arial" w:cs="Arial"/>
          <w:sz w:val="22"/>
          <w:szCs w:val="22"/>
        </w:rPr>
        <w:t>scotland</w:t>
      </w:r>
      <w:proofErr w:type="gramEnd"/>
      <w:r>
        <w:rPr>
          <w:rFonts w:ascii="Arial" w:hAnsi="Arial" w:cs="Arial"/>
          <w:sz w:val="22"/>
          <w:szCs w:val="22"/>
        </w:rPr>
        <w:t xml:space="preserve"> and contract management</w:t>
      </w:r>
      <w:r w:rsidR="003C6E08">
        <w:rPr>
          <w:rFonts w:ascii="Arial" w:hAnsi="Arial" w:cs="Arial"/>
          <w:sz w:val="22"/>
          <w:szCs w:val="22"/>
        </w:rPr>
        <w:t xml:space="preserve"> requirements</w:t>
      </w:r>
      <w:r>
        <w:rPr>
          <w:rFonts w:ascii="Arial" w:hAnsi="Arial" w:cs="Arial"/>
          <w:sz w:val="22"/>
          <w:szCs w:val="22"/>
        </w:rPr>
        <w:t xml:space="preserve"> will be</w:t>
      </w:r>
      <w:r w:rsidR="003C6E08">
        <w:rPr>
          <w:rFonts w:ascii="Arial" w:hAnsi="Arial" w:cs="Arial"/>
          <w:sz w:val="22"/>
          <w:szCs w:val="22"/>
        </w:rPr>
        <w:t xml:space="preserve"> agreed</w:t>
      </w:r>
      <w:r>
        <w:rPr>
          <w:rFonts w:ascii="Arial" w:hAnsi="Arial" w:cs="Arial"/>
          <w:sz w:val="22"/>
          <w:szCs w:val="22"/>
        </w:rPr>
        <w:t xml:space="preserve"> during </w:t>
      </w:r>
      <w:proofErr w:type="gramStart"/>
      <w:r>
        <w:rPr>
          <w:rFonts w:ascii="Arial" w:hAnsi="Arial" w:cs="Arial"/>
          <w:sz w:val="22"/>
          <w:szCs w:val="22"/>
        </w:rPr>
        <w:t>contract</w:t>
      </w:r>
      <w:proofErr w:type="gramEnd"/>
      <w:r>
        <w:rPr>
          <w:rFonts w:ascii="Arial" w:hAnsi="Arial" w:cs="Arial"/>
          <w:sz w:val="22"/>
          <w:szCs w:val="22"/>
        </w:rPr>
        <w:t xml:space="preserve"> handover.  The contract manager</w:t>
      </w:r>
      <w:r w:rsidRPr="00D7721F">
        <w:rPr>
          <w:rFonts w:ascii="Arial" w:hAnsi="Arial" w:cs="Arial"/>
          <w:sz w:val="22"/>
          <w:szCs w:val="22"/>
        </w:rPr>
        <w:t xml:space="preserve"> will be responsible for reviewing performance against contractual Service Level Agreements and other Key Performance Indicators of suppliers</w:t>
      </w:r>
      <w:r w:rsidR="007C1B7C">
        <w:rPr>
          <w:rFonts w:ascii="Arial" w:hAnsi="Arial" w:cs="Arial"/>
          <w:sz w:val="22"/>
          <w:szCs w:val="22"/>
        </w:rPr>
        <w:t xml:space="preserve">.  </w:t>
      </w:r>
      <w:r w:rsidRPr="00D7721F">
        <w:rPr>
          <w:rFonts w:ascii="Arial" w:hAnsi="Arial" w:cs="Arial"/>
          <w:sz w:val="22"/>
          <w:szCs w:val="22"/>
        </w:rPr>
        <w:t xml:space="preserve">The level of contract management input should be proportionate both to the value of the contract and to the criticality/risk element of the contract /supplier concerned. </w:t>
      </w:r>
    </w:p>
    <w:p w14:paraId="7AA5DBEF" w14:textId="77777777" w:rsidR="00350A1F" w:rsidRDefault="00350A1F" w:rsidP="00350A1F">
      <w:pPr>
        <w:pStyle w:val="ListParagraph"/>
        <w:rPr>
          <w:rFonts w:ascii="Arial" w:hAnsi="Arial" w:cs="Arial"/>
          <w:sz w:val="22"/>
          <w:szCs w:val="22"/>
        </w:rPr>
      </w:pPr>
    </w:p>
    <w:p w14:paraId="6FD53D1B" w14:textId="438757F9" w:rsidR="008F3079" w:rsidRPr="00133A31" w:rsidRDefault="00350A1F" w:rsidP="005B4F90">
      <w:pPr>
        <w:pStyle w:val="NormalWeb"/>
        <w:numPr>
          <w:ilvl w:val="0"/>
          <w:numId w:val="18"/>
        </w:numPr>
        <w:spacing w:before="0" w:beforeAutospacing="0" w:after="0" w:afterAutospacing="0"/>
        <w:jc w:val="both"/>
        <w:rPr>
          <w:rFonts w:ascii="Arial" w:hAnsi="Arial" w:cs="Arial"/>
          <w:sz w:val="22"/>
          <w:szCs w:val="22"/>
        </w:rPr>
      </w:pPr>
      <w:r w:rsidRPr="007A358B">
        <w:rPr>
          <w:rFonts w:ascii="Arial" w:hAnsi="Arial" w:cs="Arial"/>
          <w:sz w:val="22"/>
          <w:szCs w:val="22"/>
        </w:rPr>
        <w:t>The Contract management process is</w:t>
      </w:r>
      <w:r w:rsidR="00361FD0">
        <w:rPr>
          <w:rFonts w:ascii="Arial" w:hAnsi="Arial" w:cs="Arial"/>
          <w:sz w:val="22"/>
          <w:szCs w:val="22"/>
        </w:rPr>
        <w:t xml:space="preserve"> managed by the Procurement Manager and</w:t>
      </w:r>
      <w:r w:rsidRPr="007A358B">
        <w:rPr>
          <w:rFonts w:ascii="Arial" w:hAnsi="Arial" w:cs="Arial"/>
          <w:sz w:val="22"/>
          <w:szCs w:val="22"/>
        </w:rPr>
        <w:t xml:space="preserve"> administered by the Legal and Procurement Administrator on behalf of </w:t>
      </w:r>
      <w:r w:rsidRPr="007A358B">
        <w:rPr>
          <w:rFonts w:ascii="Arial" w:hAnsi="Arial" w:cs="Arial"/>
          <w:b/>
          <w:bCs/>
          <w:sz w:val="22"/>
          <w:szCs w:val="22"/>
        </w:rPr>
        <w:t>sport</w:t>
      </w:r>
      <w:r w:rsidRPr="007A358B">
        <w:rPr>
          <w:rFonts w:ascii="Arial" w:hAnsi="Arial" w:cs="Arial"/>
          <w:sz w:val="22"/>
          <w:szCs w:val="22"/>
        </w:rPr>
        <w:t>scotland.</w:t>
      </w:r>
      <w:r w:rsidR="007A358B" w:rsidRPr="007A358B">
        <w:rPr>
          <w:rFonts w:ascii="Arial" w:hAnsi="Arial" w:cs="Arial"/>
          <w:sz w:val="22"/>
          <w:szCs w:val="22"/>
        </w:rPr>
        <w:t xml:space="preserve"> </w:t>
      </w:r>
      <w:r w:rsidR="007A358B">
        <w:rPr>
          <w:rFonts w:ascii="Arial" w:hAnsi="Arial" w:cs="Arial"/>
          <w:sz w:val="22"/>
          <w:szCs w:val="22"/>
        </w:rPr>
        <w:t>Contract management documentation is retained in the procurement contracts database.</w:t>
      </w:r>
      <w:r w:rsidR="007A358B" w:rsidRPr="007A358B">
        <w:rPr>
          <w:rFonts w:ascii="Arial" w:hAnsi="Arial" w:cs="Arial"/>
          <w:sz w:val="22"/>
          <w:szCs w:val="22"/>
        </w:rPr>
        <w:t xml:space="preserve"> </w:t>
      </w:r>
    </w:p>
    <w:p w14:paraId="34072DAC" w14:textId="77777777" w:rsidR="008F3079" w:rsidRDefault="008F3079" w:rsidP="005B4F90">
      <w:pPr>
        <w:pStyle w:val="NormalWeb"/>
        <w:spacing w:before="0" w:beforeAutospacing="0" w:after="0" w:afterAutospacing="0"/>
        <w:jc w:val="both"/>
        <w:rPr>
          <w:rFonts w:ascii="Arial" w:hAnsi="Arial" w:cs="Arial"/>
          <w:b/>
          <w:i/>
        </w:rPr>
      </w:pPr>
    </w:p>
    <w:p w14:paraId="0300E138" w14:textId="62961DEE" w:rsidR="00B23940" w:rsidRPr="005B4F90" w:rsidRDefault="00B23940" w:rsidP="005B4F90">
      <w:pPr>
        <w:pStyle w:val="NormalWeb"/>
        <w:spacing w:before="0" w:beforeAutospacing="0" w:after="0" w:afterAutospacing="0"/>
        <w:jc w:val="both"/>
        <w:rPr>
          <w:rFonts w:ascii="Arial" w:hAnsi="Arial" w:cs="Arial"/>
          <w:b/>
          <w:i/>
        </w:rPr>
      </w:pPr>
      <w:r w:rsidRPr="005B4F90">
        <w:rPr>
          <w:rFonts w:ascii="Arial" w:hAnsi="Arial" w:cs="Arial"/>
          <w:b/>
          <w:i/>
        </w:rPr>
        <w:t>Document Retention</w:t>
      </w:r>
    </w:p>
    <w:p w14:paraId="53CCDD36"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754F3F7A" w14:textId="11494D14" w:rsidR="00B23940" w:rsidRPr="004F4C38" w:rsidRDefault="00B23940" w:rsidP="005B4F90">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All documents</w:t>
      </w:r>
      <w:r w:rsidR="008F3079">
        <w:rPr>
          <w:rFonts w:ascii="Arial" w:hAnsi="Arial" w:cs="Arial"/>
          <w:sz w:val="22"/>
          <w:szCs w:val="22"/>
        </w:rPr>
        <w:t xml:space="preserve"> must</w:t>
      </w:r>
      <w:r>
        <w:rPr>
          <w:rFonts w:ascii="Arial" w:hAnsi="Arial" w:cs="Arial"/>
          <w:sz w:val="22"/>
          <w:szCs w:val="22"/>
        </w:rPr>
        <w:t xml:space="preserve"> be retained as per </w:t>
      </w:r>
      <w:r w:rsidRPr="005B4F90">
        <w:rPr>
          <w:rFonts w:ascii="Arial" w:hAnsi="Arial" w:cs="Arial"/>
          <w:b/>
          <w:sz w:val="22"/>
          <w:szCs w:val="22"/>
        </w:rPr>
        <w:t>sport</w:t>
      </w:r>
      <w:r>
        <w:rPr>
          <w:rFonts w:ascii="Arial" w:hAnsi="Arial" w:cs="Arial"/>
          <w:sz w:val="22"/>
          <w:szCs w:val="22"/>
        </w:rPr>
        <w:t>scotland’s Procurement Document Retention Policy.</w:t>
      </w:r>
    </w:p>
    <w:p w14:paraId="7C431A83" w14:textId="77777777" w:rsidR="00B23940" w:rsidRPr="00D7721F" w:rsidRDefault="00B23940" w:rsidP="005B4F90">
      <w:pPr>
        <w:pStyle w:val="NormalWeb"/>
        <w:spacing w:before="0" w:beforeAutospacing="0" w:after="0" w:afterAutospacing="0"/>
        <w:ind w:left="360"/>
        <w:jc w:val="both"/>
        <w:rPr>
          <w:rFonts w:ascii="Arial" w:hAnsi="Arial" w:cs="Arial"/>
          <w:sz w:val="22"/>
          <w:szCs w:val="22"/>
        </w:rPr>
      </w:pPr>
    </w:p>
    <w:p w14:paraId="355D02B6" w14:textId="77777777" w:rsidR="00B23940" w:rsidRPr="005B4F90" w:rsidRDefault="00B23940" w:rsidP="005B4F90">
      <w:pPr>
        <w:pStyle w:val="NormalWeb"/>
        <w:spacing w:before="0" w:beforeAutospacing="0" w:after="0" w:afterAutospacing="0"/>
        <w:jc w:val="both"/>
        <w:rPr>
          <w:rFonts w:ascii="Arial" w:hAnsi="Arial" w:cs="Arial"/>
          <w:b/>
          <w:i/>
        </w:rPr>
      </w:pPr>
      <w:bookmarkStart w:id="10" w:name="_Toc278131866"/>
      <w:r w:rsidRPr="005B4F90">
        <w:rPr>
          <w:rFonts w:ascii="Arial" w:hAnsi="Arial" w:cs="Arial"/>
          <w:b/>
          <w:i/>
        </w:rPr>
        <w:t>Payment on Time</w:t>
      </w:r>
      <w:bookmarkEnd w:id="10"/>
    </w:p>
    <w:p w14:paraId="4C3DC1FB" w14:textId="77777777" w:rsidR="00B23940" w:rsidRPr="005B4F90" w:rsidRDefault="00B23940" w:rsidP="005B4F90">
      <w:pPr>
        <w:pStyle w:val="NormalWeb"/>
        <w:spacing w:before="0" w:beforeAutospacing="0" w:after="0" w:afterAutospacing="0"/>
        <w:ind w:left="360"/>
        <w:jc w:val="both"/>
        <w:rPr>
          <w:rFonts w:ascii="Arial" w:hAnsi="Arial" w:cs="Arial"/>
          <w:sz w:val="22"/>
          <w:szCs w:val="22"/>
        </w:rPr>
      </w:pPr>
    </w:p>
    <w:p w14:paraId="6B153239" w14:textId="4D676CF4" w:rsidR="00B23940" w:rsidRDefault="00B23940" w:rsidP="00B304C0">
      <w:pPr>
        <w:pStyle w:val="NormalWeb"/>
        <w:numPr>
          <w:ilvl w:val="0"/>
          <w:numId w:val="18"/>
        </w:numPr>
        <w:spacing w:before="0" w:beforeAutospacing="0" w:after="0" w:afterAutospacing="0"/>
        <w:jc w:val="both"/>
        <w:rPr>
          <w:rFonts w:ascii="Arial" w:hAnsi="Arial" w:cs="Arial"/>
          <w:sz w:val="22"/>
          <w:szCs w:val="22"/>
        </w:rPr>
      </w:pPr>
      <w:r w:rsidRPr="00E941CF">
        <w:rPr>
          <w:rFonts w:ascii="Arial" w:hAnsi="Arial" w:cs="Arial"/>
          <w:b/>
          <w:sz w:val="22"/>
          <w:szCs w:val="22"/>
        </w:rPr>
        <w:t>sport</w:t>
      </w:r>
      <w:r w:rsidRPr="00E941CF">
        <w:rPr>
          <w:rFonts w:ascii="Arial" w:hAnsi="Arial" w:cs="Arial"/>
          <w:sz w:val="22"/>
          <w:szCs w:val="22"/>
        </w:rPr>
        <w:t xml:space="preserve">scotland policy is to ensure that all valid invoices are paid on time and no later than 30 days after receipt of said valid invoice. The Scottish Government observes the Better Payment Code and British Standard 7890 which sets out good payment practice and the roles of buyer and seller, particularly </w:t>
      </w:r>
      <w:proofErr w:type="spellStart"/>
      <w:r w:rsidRPr="00E941CF">
        <w:rPr>
          <w:rFonts w:ascii="Arial" w:hAnsi="Arial" w:cs="Arial"/>
          <w:sz w:val="22"/>
          <w:szCs w:val="22"/>
        </w:rPr>
        <w:t>emphasising</w:t>
      </w:r>
      <w:proofErr w:type="spellEnd"/>
      <w:r w:rsidRPr="00E941CF">
        <w:rPr>
          <w:rFonts w:ascii="Arial" w:hAnsi="Arial" w:cs="Arial"/>
          <w:sz w:val="22"/>
          <w:szCs w:val="22"/>
        </w:rPr>
        <w:t xml:space="preserve"> the need for clarity in the arrangements. </w:t>
      </w:r>
      <w:r w:rsidR="009B4374" w:rsidRPr="00E941CF">
        <w:rPr>
          <w:rFonts w:ascii="Arial" w:hAnsi="Arial" w:cs="Arial"/>
          <w:b/>
          <w:bCs/>
          <w:sz w:val="22"/>
          <w:szCs w:val="22"/>
        </w:rPr>
        <w:t>s</w:t>
      </w:r>
      <w:r w:rsidR="00964C35" w:rsidRPr="00E941CF">
        <w:rPr>
          <w:rFonts w:ascii="Arial" w:hAnsi="Arial" w:cs="Arial"/>
          <w:b/>
          <w:bCs/>
          <w:sz w:val="22"/>
          <w:szCs w:val="22"/>
        </w:rPr>
        <w:t>port</w:t>
      </w:r>
      <w:r w:rsidR="00964C35" w:rsidRPr="00E941CF">
        <w:rPr>
          <w:rFonts w:ascii="Arial" w:hAnsi="Arial" w:cs="Arial"/>
          <w:sz w:val="22"/>
          <w:szCs w:val="22"/>
        </w:rPr>
        <w:t>scotland</w:t>
      </w:r>
      <w:r w:rsidR="00E941CF" w:rsidRPr="00E941CF">
        <w:rPr>
          <w:rFonts w:ascii="Arial" w:hAnsi="Arial" w:cs="Arial"/>
          <w:sz w:val="22"/>
          <w:szCs w:val="22"/>
        </w:rPr>
        <w:t xml:space="preserve"> policy </w:t>
      </w:r>
      <w:r w:rsidR="00270AA7">
        <w:rPr>
          <w:rFonts w:ascii="Arial" w:hAnsi="Arial" w:cs="Arial"/>
          <w:sz w:val="22"/>
          <w:szCs w:val="22"/>
        </w:rPr>
        <w:t xml:space="preserve">also </w:t>
      </w:r>
      <w:r w:rsidR="00E941CF" w:rsidRPr="00E941CF">
        <w:rPr>
          <w:rFonts w:ascii="Arial" w:hAnsi="Arial" w:cs="Arial"/>
          <w:sz w:val="22"/>
          <w:szCs w:val="22"/>
        </w:rPr>
        <w:t>requires contractors to pay sub-contractors and sub-contractors to pay sub-contractors no later than 30 days after receipt of valid invoice.</w:t>
      </w:r>
      <w:r w:rsidR="009B4374" w:rsidRPr="00E941CF">
        <w:rPr>
          <w:rFonts w:ascii="Arial" w:hAnsi="Arial" w:cs="Arial"/>
          <w:sz w:val="22"/>
          <w:szCs w:val="22"/>
        </w:rPr>
        <w:t xml:space="preserve"> </w:t>
      </w:r>
    </w:p>
    <w:p w14:paraId="2C592AEE" w14:textId="77777777" w:rsidR="00E941CF" w:rsidRPr="00E941CF" w:rsidRDefault="00E941CF" w:rsidP="00E941CF">
      <w:pPr>
        <w:pStyle w:val="NormalWeb"/>
        <w:spacing w:before="0" w:beforeAutospacing="0" w:after="0" w:afterAutospacing="0"/>
        <w:ind w:left="360"/>
        <w:jc w:val="both"/>
        <w:rPr>
          <w:rFonts w:ascii="Arial" w:hAnsi="Arial" w:cs="Arial"/>
          <w:sz w:val="22"/>
          <w:szCs w:val="22"/>
        </w:rPr>
      </w:pPr>
    </w:p>
    <w:p w14:paraId="2734A494" w14:textId="77777777" w:rsidR="00B23940" w:rsidRPr="00D7721F" w:rsidRDefault="00B23940" w:rsidP="003C6E08">
      <w:pPr>
        <w:pStyle w:val="NormalWeb"/>
        <w:numPr>
          <w:ilvl w:val="0"/>
          <w:numId w:val="18"/>
        </w:numPr>
        <w:spacing w:before="0" w:beforeAutospacing="0" w:after="0" w:afterAutospacing="0"/>
        <w:ind w:left="357" w:hanging="357"/>
        <w:jc w:val="both"/>
        <w:rPr>
          <w:rFonts w:ascii="Arial" w:hAnsi="Arial" w:cs="Arial"/>
          <w:sz w:val="22"/>
          <w:szCs w:val="22"/>
        </w:rPr>
      </w:pPr>
      <w:r w:rsidRPr="00D7721F">
        <w:rPr>
          <w:rFonts w:ascii="Arial" w:hAnsi="Arial" w:cs="Arial"/>
          <w:sz w:val="22"/>
          <w:szCs w:val="22"/>
        </w:rPr>
        <w:t xml:space="preserve">The aim is to pay on time, never late but not unnecessarily early unless some early payment discount or other benefit has been agreed. </w:t>
      </w:r>
      <w:r w:rsidR="009310EE">
        <w:rPr>
          <w:rFonts w:ascii="Arial" w:hAnsi="Arial" w:cs="Arial"/>
          <w:sz w:val="22"/>
          <w:szCs w:val="22"/>
        </w:rPr>
        <w:t xml:space="preserve"> </w:t>
      </w:r>
      <w:r w:rsidRPr="00D7721F">
        <w:rPr>
          <w:rFonts w:ascii="Arial" w:hAnsi="Arial" w:cs="Arial"/>
          <w:sz w:val="22"/>
          <w:szCs w:val="22"/>
        </w:rPr>
        <w:t>Our interpretation of making payment is when a BACS payment is committed or a cheque is posted. If any invoices have been disputed, the 'clock' should run from the date the dispute was resolved.</w:t>
      </w:r>
    </w:p>
    <w:p w14:paraId="299A7C96" w14:textId="77777777" w:rsidR="00B23940" w:rsidRPr="00D7721F" w:rsidRDefault="00B23940" w:rsidP="009310EE">
      <w:pPr>
        <w:pStyle w:val="NormalWeb"/>
        <w:spacing w:before="0" w:beforeAutospacing="0" w:after="0" w:afterAutospacing="0"/>
        <w:ind w:left="360"/>
        <w:jc w:val="both"/>
        <w:rPr>
          <w:rFonts w:ascii="Arial" w:hAnsi="Arial" w:cs="Arial"/>
          <w:sz w:val="22"/>
          <w:szCs w:val="22"/>
        </w:rPr>
      </w:pPr>
    </w:p>
    <w:p w14:paraId="26AA5086" w14:textId="58D42BF3" w:rsidR="00B23940" w:rsidRPr="00D7721F" w:rsidRDefault="00B23940" w:rsidP="005B4F90">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b/>
          <w:sz w:val="22"/>
          <w:szCs w:val="22"/>
        </w:rPr>
        <w:t>sport</w:t>
      </w:r>
      <w:r w:rsidRPr="00D7721F">
        <w:rPr>
          <w:rFonts w:ascii="Arial" w:hAnsi="Arial" w:cs="Arial"/>
          <w:sz w:val="22"/>
          <w:szCs w:val="22"/>
        </w:rPr>
        <w:t xml:space="preserve">scotland </w:t>
      </w:r>
      <w:r w:rsidR="0065022A">
        <w:rPr>
          <w:rFonts w:ascii="Arial" w:hAnsi="Arial" w:cs="Arial"/>
          <w:sz w:val="22"/>
          <w:szCs w:val="22"/>
        </w:rPr>
        <w:t>is</w:t>
      </w:r>
      <w:r w:rsidRPr="00D7721F">
        <w:rPr>
          <w:rFonts w:ascii="Arial" w:hAnsi="Arial" w:cs="Arial"/>
          <w:sz w:val="22"/>
          <w:szCs w:val="22"/>
        </w:rPr>
        <w:t xml:space="preserve"> committed to achieving the Scottish Government </w:t>
      </w:r>
      <w:r w:rsidRPr="007A358B">
        <w:rPr>
          <w:rFonts w:ascii="Arial" w:hAnsi="Arial" w:cs="Arial"/>
          <w:sz w:val="22"/>
          <w:szCs w:val="22"/>
        </w:rPr>
        <w:t>target</w:t>
      </w:r>
      <w:r w:rsidRPr="00D7721F">
        <w:rPr>
          <w:rFonts w:ascii="Arial" w:hAnsi="Arial" w:cs="Arial"/>
          <w:sz w:val="22"/>
          <w:szCs w:val="22"/>
        </w:rPr>
        <w:t xml:space="preserve"> of 10 working </w:t>
      </w:r>
      <w:r w:rsidRPr="007A358B">
        <w:rPr>
          <w:rFonts w:ascii="Arial" w:hAnsi="Arial" w:cs="Arial"/>
          <w:sz w:val="22"/>
          <w:szCs w:val="22"/>
        </w:rPr>
        <w:t>day</w:t>
      </w:r>
      <w:r w:rsidRPr="00D7721F">
        <w:rPr>
          <w:rFonts w:ascii="Arial" w:hAnsi="Arial" w:cs="Arial"/>
          <w:sz w:val="22"/>
          <w:szCs w:val="22"/>
        </w:rPr>
        <w:t xml:space="preserve">s for </w:t>
      </w:r>
      <w:r w:rsidRPr="003C6E08">
        <w:rPr>
          <w:rFonts w:ascii="Arial" w:hAnsi="Arial" w:cs="Arial"/>
          <w:sz w:val="22"/>
          <w:szCs w:val="22"/>
        </w:rPr>
        <w:t>the payment</w:t>
      </w:r>
      <w:r w:rsidRPr="00D7721F">
        <w:rPr>
          <w:rFonts w:ascii="Arial" w:hAnsi="Arial" w:cs="Arial"/>
          <w:sz w:val="22"/>
          <w:szCs w:val="22"/>
        </w:rPr>
        <w:t xml:space="preserve"> of invoices and will periodically review ordering and payment procedures to identify opportunities for further streamlining processes or the business case for utilising relevant technology solutions including GPC and e-Procurement</w:t>
      </w:r>
      <w:r w:rsidR="007A358B">
        <w:rPr>
          <w:rFonts w:ascii="Arial" w:hAnsi="Arial" w:cs="Arial"/>
          <w:sz w:val="22"/>
          <w:szCs w:val="22"/>
        </w:rPr>
        <w:t>.</w:t>
      </w:r>
    </w:p>
    <w:p w14:paraId="6EDFE9D6" w14:textId="77777777" w:rsidR="00B23940" w:rsidRPr="005B4F90" w:rsidRDefault="00B23940" w:rsidP="009310EE">
      <w:pPr>
        <w:pStyle w:val="NormalWeb"/>
        <w:spacing w:before="0" w:beforeAutospacing="0" w:after="0" w:afterAutospacing="0"/>
        <w:ind w:left="360"/>
        <w:jc w:val="both"/>
        <w:rPr>
          <w:rFonts w:ascii="Arial" w:hAnsi="Arial" w:cs="Arial"/>
          <w:sz w:val="22"/>
          <w:szCs w:val="22"/>
        </w:rPr>
      </w:pPr>
    </w:p>
    <w:p w14:paraId="1F1AA9AF" w14:textId="77777777" w:rsidR="00B23940" w:rsidRPr="009310EE" w:rsidRDefault="00B23940" w:rsidP="009310EE">
      <w:pPr>
        <w:pStyle w:val="NormalWeb"/>
        <w:spacing w:before="0" w:beforeAutospacing="0" w:after="0" w:afterAutospacing="0"/>
        <w:jc w:val="both"/>
        <w:rPr>
          <w:rFonts w:ascii="Arial" w:hAnsi="Arial" w:cs="Arial"/>
          <w:b/>
          <w:i/>
        </w:rPr>
      </w:pPr>
      <w:bookmarkStart w:id="11" w:name="_Toc278131867"/>
      <w:r w:rsidRPr="009310EE">
        <w:rPr>
          <w:rFonts w:ascii="Arial" w:hAnsi="Arial" w:cs="Arial"/>
          <w:b/>
          <w:i/>
        </w:rPr>
        <w:t>Ethical Standards</w:t>
      </w:r>
      <w:bookmarkEnd w:id="11"/>
    </w:p>
    <w:p w14:paraId="5CEC6AA0" w14:textId="77777777" w:rsidR="00B23940" w:rsidRPr="005B4F90" w:rsidRDefault="00B23940" w:rsidP="009310EE">
      <w:pPr>
        <w:pStyle w:val="NormalWeb"/>
        <w:spacing w:before="0" w:beforeAutospacing="0" w:after="0" w:afterAutospacing="0"/>
        <w:ind w:left="360"/>
        <w:jc w:val="both"/>
        <w:rPr>
          <w:rFonts w:ascii="Arial" w:hAnsi="Arial" w:cs="Arial"/>
          <w:sz w:val="22"/>
          <w:szCs w:val="22"/>
        </w:rPr>
      </w:pPr>
    </w:p>
    <w:p w14:paraId="74C363F9" w14:textId="06F1E0DE" w:rsidR="00B23940" w:rsidRPr="00E7465E" w:rsidRDefault="00B23940" w:rsidP="005B4F90">
      <w:pPr>
        <w:pStyle w:val="NormalWeb"/>
        <w:numPr>
          <w:ilvl w:val="0"/>
          <w:numId w:val="18"/>
        </w:numPr>
        <w:spacing w:before="0" w:beforeAutospacing="0" w:after="0" w:afterAutospacing="0"/>
        <w:jc w:val="both"/>
        <w:rPr>
          <w:rFonts w:ascii="Arial" w:hAnsi="Arial" w:cs="Arial"/>
          <w:sz w:val="22"/>
          <w:szCs w:val="22"/>
        </w:rPr>
      </w:pPr>
      <w:r w:rsidRPr="00D7721F">
        <w:rPr>
          <w:rFonts w:ascii="Arial" w:hAnsi="Arial" w:cs="Arial"/>
          <w:sz w:val="22"/>
          <w:szCs w:val="22"/>
        </w:rPr>
        <w:t xml:space="preserve">Procurement must be undertaken to the highest ethical standards and fairness to suppliers. Purchasers should be honest, fair and impartial in their dealings with </w:t>
      </w:r>
      <w:proofErr w:type="gramStart"/>
      <w:r w:rsidRPr="00D7721F">
        <w:rPr>
          <w:rFonts w:ascii="Arial" w:hAnsi="Arial" w:cs="Arial"/>
          <w:sz w:val="22"/>
          <w:szCs w:val="22"/>
        </w:rPr>
        <w:t>suppliers</w:t>
      </w:r>
      <w:proofErr w:type="gramEnd"/>
      <w:r w:rsidRPr="00D7721F">
        <w:rPr>
          <w:rFonts w:ascii="Arial" w:hAnsi="Arial" w:cs="Arial"/>
          <w:sz w:val="22"/>
          <w:szCs w:val="22"/>
        </w:rPr>
        <w:t xml:space="preserve"> which includes respecting confidentiality of information received </w:t>
      </w:r>
      <w:proofErr w:type="gramStart"/>
      <w:r w:rsidRPr="00D7721F">
        <w:rPr>
          <w:rFonts w:ascii="Arial" w:hAnsi="Arial" w:cs="Arial"/>
          <w:sz w:val="22"/>
          <w:szCs w:val="22"/>
        </w:rPr>
        <w:t>in the course of</w:t>
      </w:r>
      <w:proofErr w:type="gramEnd"/>
      <w:r w:rsidRPr="00D7721F">
        <w:rPr>
          <w:rFonts w:ascii="Arial" w:hAnsi="Arial" w:cs="Arial"/>
          <w:sz w:val="22"/>
          <w:szCs w:val="22"/>
        </w:rPr>
        <w:t xml:space="preserve"> purchasing </w:t>
      </w:r>
      <w:proofErr w:type="gramStart"/>
      <w:r w:rsidRPr="00D7721F">
        <w:rPr>
          <w:rFonts w:ascii="Arial" w:hAnsi="Arial" w:cs="Arial"/>
          <w:sz w:val="22"/>
          <w:szCs w:val="22"/>
        </w:rPr>
        <w:t>duties</w:t>
      </w:r>
      <w:r w:rsidR="007A358B">
        <w:rPr>
          <w:rFonts w:ascii="Arial" w:hAnsi="Arial" w:cs="Arial"/>
          <w:sz w:val="22"/>
          <w:szCs w:val="22"/>
        </w:rPr>
        <w:t xml:space="preserve">, </w:t>
      </w:r>
      <w:r w:rsidRPr="00D7721F">
        <w:rPr>
          <w:rFonts w:ascii="Arial" w:hAnsi="Arial" w:cs="Arial"/>
          <w:sz w:val="22"/>
          <w:szCs w:val="22"/>
        </w:rPr>
        <w:t>and</w:t>
      </w:r>
      <w:proofErr w:type="gramEnd"/>
      <w:r w:rsidRPr="00D7721F">
        <w:rPr>
          <w:rFonts w:ascii="Arial" w:hAnsi="Arial" w:cs="Arial"/>
          <w:sz w:val="22"/>
          <w:szCs w:val="22"/>
        </w:rPr>
        <w:t xml:space="preserve"> declaring any personal interest which may affect or be seen by others to affect impartiality</w:t>
      </w:r>
      <w:r w:rsidRPr="00E7465E">
        <w:rPr>
          <w:rFonts w:ascii="Arial" w:hAnsi="Arial" w:cs="Arial"/>
          <w:sz w:val="22"/>
          <w:szCs w:val="22"/>
        </w:rPr>
        <w:t>.</w:t>
      </w:r>
      <w:r w:rsidR="00E7465E" w:rsidRPr="00E7465E">
        <w:rPr>
          <w:rFonts w:ascii="Arial" w:hAnsi="Arial" w:cs="Arial"/>
          <w:sz w:val="22"/>
          <w:szCs w:val="22"/>
        </w:rPr>
        <w:t xml:space="preserve">  </w:t>
      </w:r>
      <w:r w:rsidR="00722962" w:rsidRPr="009310EE">
        <w:rPr>
          <w:rFonts w:ascii="Arial" w:hAnsi="Arial" w:cs="Arial"/>
          <w:b/>
          <w:sz w:val="22"/>
          <w:szCs w:val="22"/>
        </w:rPr>
        <w:t>s</w:t>
      </w:r>
      <w:r w:rsidR="00E7465E" w:rsidRPr="009310EE">
        <w:rPr>
          <w:rFonts w:ascii="Arial" w:hAnsi="Arial" w:cs="Arial"/>
          <w:b/>
          <w:sz w:val="22"/>
          <w:szCs w:val="22"/>
        </w:rPr>
        <w:t>port</w:t>
      </w:r>
      <w:r w:rsidR="00E7465E">
        <w:rPr>
          <w:rFonts w:ascii="Arial" w:hAnsi="Arial" w:cs="Arial"/>
          <w:sz w:val="22"/>
          <w:szCs w:val="22"/>
        </w:rPr>
        <w:t>scotland also</w:t>
      </w:r>
      <w:r w:rsidR="00E7465E" w:rsidRPr="00E7465E">
        <w:rPr>
          <w:rFonts w:ascii="Arial" w:hAnsi="Arial" w:cs="Arial"/>
          <w:sz w:val="22"/>
          <w:szCs w:val="22"/>
        </w:rPr>
        <w:t xml:space="preserve"> uphold</w:t>
      </w:r>
      <w:r w:rsidR="00E7465E">
        <w:rPr>
          <w:rFonts w:ascii="Arial" w:hAnsi="Arial" w:cs="Arial"/>
          <w:sz w:val="22"/>
          <w:szCs w:val="22"/>
        </w:rPr>
        <w:t>s</w:t>
      </w:r>
      <w:r w:rsidR="00E7465E" w:rsidRPr="00E7465E">
        <w:rPr>
          <w:rFonts w:ascii="Arial" w:hAnsi="Arial" w:cs="Arial"/>
          <w:sz w:val="22"/>
          <w:szCs w:val="22"/>
        </w:rPr>
        <w:t xml:space="preserve"> all laws relevant to countering bribery and corruption, including the Bribery Act 2010</w:t>
      </w:r>
      <w:r w:rsidR="00E7465E">
        <w:rPr>
          <w:rFonts w:ascii="Arial" w:hAnsi="Arial" w:cs="Arial"/>
          <w:sz w:val="22"/>
          <w:szCs w:val="22"/>
        </w:rPr>
        <w:t>.</w:t>
      </w:r>
    </w:p>
    <w:p w14:paraId="06DF3E39" w14:textId="77777777" w:rsidR="00B23940" w:rsidRPr="00D7721F" w:rsidRDefault="00B23940" w:rsidP="009310EE">
      <w:pPr>
        <w:pStyle w:val="NormalWeb"/>
        <w:spacing w:before="0" w:beforeAutospacing="0" w:after="0" w:afterAutospacing="0"/>
        <w:ind w:left="360"/>
        <w:jc w:val="both"/>
        <w:rPr>
          <w:rFonts w:ascii="Arial" w:hAnsi="Arial" w:cs="Arial"/>
          <w:sz w:val="22"/>
          <w:szCs w:val="22"/>
        </w:rPr>
      </w:pPr>
    </w:p>
    <w:p w14:paraId="3D62C070" w14:textId="3E789B76" w:rsidR="00B23940" w:rsidRPr="005B4F90" w:rsidRDefault="00B23940" w:rsidP="005B4F90">
      <w:pPr>
        <w:pStyle w:val="NormalWeb"/>
        <w:numPr>
          <w:ilvl w:val="0"/>
          <w:numId w:val="18"/>
        </w:numPr>
        <w:spacing w:before="0" w:beforeAutospacing="0" w:after="0" w:afterAutospacing="0"/>
        <w:jc w:val="both"/>
        <w:rPr>
          <w:rFonts w:ascii="Arial" w:hAnsi="Arial" w:cs="Arial"/>
          <w:sz w:val="22"/>
          <w:szCs w:val="22"/>
        </w:rPr>
      </w:pPr>
      <w:r w:rsidRPr="00D7721F">
        <w:rPr>
          <w:rFonts w:ascii="Arial" w:hAnsi="Arial" w:cs="Arial"/>
          <w:sz w:val="22"/>
          <w:szCs w:val="22"/>
        </w:rPr>
        <w:t xml:space="preserve">Invitations from suppliers or potential suppliers to attend social functions </w:t>
      </w:r>
      <w:r w:rsidR="00E7465E">
        <w:rPr>
          <w:rFonts w:ascii="Arial" w:hAnsi="Arial" w:cs="Arial"/>
          <w:sz w:val="22"/>
          <w:szCs w:val="22"/>
        </w:rPr>
        <w:t xml:space="preserve">or the offer of </w:t>
      </w:r>
      <w:proofErr w:type="gramStart"/>
      <w:r w:rsidR="00E7465E">
        <w:rPr>
          <w:rFonts w:ascii="Arial" w:hAnsi="Arial" w:cs="Arial"/>
          <w:sz w:val="22"/>
          <w:szCs w:val="22"/>
        </w:rPr>
        <w:t>a gratuity</w:t>
      </w:r>
      <w:proofErr w:type="gramEnd"/>
      <w:r w:rsidR="00E7465E">
        <w:rPr>
          <w:rFonts w:ascii="Arial" w:hAnsi="Arial" w:cs="Arial"/>
          <w:sz w:val="22"/>
          <w:szCs w:val="22"/>
        </w:rPr>
        <w:t xml:space="preserve"> in any form</w:t>
      </w:r>
      <w:r>
        <w:rPr>
          <w:rFonts w:ascii="Arial" w:hAnsi="Arial" w:cs="Arial"/>
          <w:sz w:val="22"/>
          <w:szCs w:val="22"/>
        </w:rPr>
        <w:t xml:space="preserve"> </w:t>
      </w:r>
      <w:r w:rsidRPr="00D7721F">
        <w:rPr>
          <w:rFonts w:ascii="Arial" w:hAnsi="Arial" w:cs="Arial"/>
          <w:sz w:val="22"/>
          <w:szCs w:val="22"/>
        </w:rPr>
        <w:t>must not be accepted</w:t>
      </w:r>
      <w:r w:rsidR="00E7465E">
        <w:rPr>
          <w:rFonts w:ascii="Arial" w:hAnsi="Arial" w:cs="Arial"/>
          <w:sz w:val="22"/>
          <w:szCs w:val="22"/>
        </w:rPr>
        <w:t xml:space="preserve"> at any point prior to or during a tender exercise or during the contract period</w:t>
      </w:r>
      <w:r w:rsidR="00C71F88">
        <w:rPr>
          <w:rFonts w:ascii="Arial" w:hAnsi="Arial" w:cs="Arial"/>
          <w:sz w:val="22"/>
          <w:szCs w:val="22"/>
        </w:rPr>
        <w:t xml:space="preserve">.  </w:t>
      </w:r>
      <w:r>
        <w:rPr>
          <w:rFonts w:ascii="Arial" w:hAnsi="Arial" w:cs="Arial"/>
          <w:sz w:val="22"/>
          <w:szCs w:val="22"/>
        </w:rPr>
        <w:t xml:space="preserve">Further details are provided in the </w:t>
      </w:r>
      <w:r w:rsidRPr="009310EE">
        <w:rPr>
          <w:rFonts w:ascii="Arial" w:hAnsi="Arial" w:cs="Arial"/>
          <w:b/>
          <w:sz w:val="22"/>
          <w:szCs w:val="22"/>
        </w:rPr>
        <w:t>sport</w:t>
      </w:r>
      <w:r>
        <w:rPr>
          <w:rFonts w:ascii="Arial" w:hAnsi="Arial" w:cs="Arial"/>
          <w:sz w:val="22"/>
          <w:szCs w:val="22"/>
        </w:rPr>
        <w:t xml:space="preserve">scotland </w:t>
      </w:r>
      <w:r w:rsidR="00722962">
        <w:rPr>
          <w:rFonts w:ascii="Arial" w:hAnsi="Arial" w:cs="Arial"/>
          <w:sz w:val="22"/>
          <w:szCs w:val="22"/>
        </w:rPr>
        <w:t>Gifts and Gratuities Policy.</w:t>
      </w:r>
    </w:p>
    <w:p w14:paraId="107D5737" w14:textId="77777777" w:rsidR="00B23940" w:rsidRPr="00D7721F" w:rsidRDefault="00B23940" w:rsidP="009310EE">
      <w:pPr>
        <w:pStyle w:val="NormalWeb"/>
        <w:spacing w:before="0" w:beforeAutospacing="0" w:after="0" w:afterAutospacing="0"/>
        <w:ind w:left="360"/>
        <w:jc w:val="both"/>
        <w:rPr>
          <w:rFonts w:ascii="Arial" w:hAnsi="Arial" w:cs="Arial"/>
          <w:sz w:val="22"/>
          <w:szCs w:val="22"/>
        </w:rPr>
      </w:pPr>
    </w:p>
    <w:p w14:paraId="33879A3E" w14:textId="77777777" w:rsidR="00B23940" w:rsidRPr="00D7721F" w:rsidRDefault="00B23940" w:rsidP="005B4F90">
      <w:pPr>
        <w:pStyle w:val="NormalWeb"/>
        <w:numPr>
          <w:ilvl w:val="0"/>
          <w:numId w:val="18"/>
        </w:numPr>
        <w:spacing w:before="0" w:beforeAutospacing="0" w:after="0" w:afterAutospacing="0"/>
        <w:jc w:val="both"/>
        <w:rPr>
          <w:rFonts w:ascii="Arial" w:hAnsi="Arial" w:cs="Arial"/>
          <w:sz w:val="22"/>
          <w:szCs w:val="22"/>
        </w:rPr>
      </w:pPr>
      <w:r w:rsidRPr="00D7721F">
        <w:rPr>
          <w:rFonts w:ascii="Arial" w:hAnsi="Arial" w:cs="Arial"/>
          <w:sz w:val="22"/>
          <w:szCs w:val="22"/>
        </w:rPr>
        <w:lastRenderedPageBreak/>
        <w:t xml:space="preserve">Staff involved in the procurement process should be vigilant against the operation of cartels and collusions </w:t>
      </w:r>
      <w:proofErr w:type="gramStart"/>
      <w:r w:rsidRPr="00D7721F">
        <w:rPr>
          <w:rFonts w:ascii="Arial" w:hAnsi="Arial" w:cs="Arial"/>
          <w:sz w:val="22"/>
          <w:szCs w:val="22"/>
        </w:rPr>
        <w:t>of</w:t>
      </w:r>
      <w:proofErr w:type="gramEnd"/>
      <w:r w:rsidRPr="00D7721F">
        <w:rPr>
          <w:rFonts w:ascii="Arial" w:hAnsi="Arial" w:cs="Arial"/>
          <w:sz w:val="22"/>
          <w:szCs w:val="22"/>
        </w:rPr>
        <w:t xml:space="preserve"> suppliers. </w:t>
      </w:r>
      <w:r w:rsidR="0065506A">
        <w:rPr>
          <w:rFonts w:ascii="Arial" w:hAnsi="Arial" w:cs="Arial"/>
          <w:sz w:val="22"/>
          <w:szCs w:val="22"/>
        </w:rPr>
        <w:t xml:space="preserve"> </w:t>
      </w:r>
      <w:r w:rsidRPr="00D7721F">
        <w:rPr>
          <w:rFonts w:ascii="Arial" w:hAnsi="Arial" w:cs="Arial"/>
          <w:sz w:val="22"/>
          <w:szCs w:val="22"/>
        </w:rPr>
        <w:t xml:space="preserve">Any suspicions should be reported to the </w:t>
      </w:r>
      <w:r w:rsidRPr="009310EE">
        <w:rPr>
          <w:rFonts w:ascii="Arial" w:hAnsi="Arial" w:cs="Arial"/>
          <w:b/>
          <w:sz w:val="22"/>
          <w:szCs w:val="22"/>
        </w:rPr>
        <w:t>sport</w:t>
      </w:r>
      <w:r w:rsidR="00722962">
        <w:rPr>
          <w:rFonts w:ascii="Arial" w:hAnsi="Arial" w:cs="Arial"/>
          <w:sz w:val="22"/>
          <w:szCs w:val="22"/>
        </w:rPr>
        <w:t>scotland Procurement Manager</w:t>
      </w:r>
      <w:r w:rsidRPr="00D7721F">
        <w:rPr>
          <w:rFonts w:ascii="Arial" w:hAnsi="Arial" w:cs="Arial"/>
          <w:sz w:val="22"/>
          <w:szCs w:val="22"/>
        </w:rPr>
        <w:t>.</w:t>
      </w:r>
    </w:p>
    <w:p w14:paraId="74351E60" w14:textId="77777777" w:rsidR="00B23940" w:rsidRPr="00D7721F" w:rsidRDefault="00B23940" w:rsidP="009310EE">
      <w:pPr>
        <w:pStyle w:val="NormalWeb"/>
        <w:spacing w:before="0" w:beforeAutospacing="0" w:after="0" w:afterAutospacing="0"/>
        <w:ind w:left="360"/>
        <w:jc w:val="both"/>
        <w:rPr>
          <w:rFonts w:ascii="Arial" w:hAnsi="Arial" w:cs="Arial"/>
          <w:sz w:val="22"/>
          <w:szCs w:val="22"/>
        </w:rPr>
      </w:pPr>
    </w:p>
    <w:p w14:paraId="34DB519F" w14:textId="77777777" w:rsidR="00B23940" w:rsidRPr="009310EE" w:rsidRDefault="00B23940" w:rsidP="00B23940">
      <w:pPr>
        <w:pStyle w:val="Heading2"/>
        <w:spacing w:before="0"/>
        <w:rPr>
          <w:rFonts w:ascii="Arial" w:hAnsi="Arial" w:cs="Arial"/>
          <w:sz w:val="24"/>
          <w:szCs w:val="24"/>
        </w:rPr>
      </w:pPr>
      <w:bookmarkStart w:id="12" w:name="_Toc278131868"/>
      <w:r w:rsidRPr="009310EE">
        <w:rPr>
          <w:rFonts w:ascii="Arial" w:hAnsi="Arial" w:cs="Arial"/>
          <w:sz w:val="24"/>
          <w:szCs w:val="24"/>
        </w:rPr>
        <w:t>Handling Complaints</w:t>
      </w:r>
      <w:bookmarkEnd w:id="12"/>
    </w:p>
    <w:p w14:paraId="5CD70745" w14:textId="77777777" w:rsidR="00B23940" w:rsidRDefault="00B23940" w:rsidP="00B23940">
      <w:pPr>
        <w:jc w:val="both"/>
        <w:rPr>
          <w:rFonts w:ascii="Arial" w:hAnsi="Arial" w:cs="Arial"/>
        </w:rPr>
      </w:pPr>
    </w:p>
    <w:p w14:paraId="403EB8FC" w14:textId="7B7E2D60" w:rsidR="00B23940" w:rsidRPr="00D7721F"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b/>
          <w:sz w:val="22"/>
          <w:szCs w:val="22"/>
        </w:rPr>
        <w:t>sport</w:t>
      </w:r>
      <w:r w:rsidRPr="009310EE">
        <w:rPr>
          <w:rFonts w:ascii="Arial" w:hAnsi="Arial" w:cs="Arial"/>
          <w:sz w:val="22"/>
          <w:szCs w:val="22"/>
        </w:rPr>
        <w:t xml:space="preserve">scotland treats all complaints seriously and expects that Delegated Purchasing Officers and Contract Managers will work to resolve all disputes with suppliers in the first instance.  </w:t>
      </w:r>
      <w:proofErr w:type="gramStart"/>
      <w:r w:rsidRPr="009310EE">
        <w:rPr>
          <w:rFonts w:ascii="Arial" w:hAnsi="Arial" w:cs="Arial"/>
          <w:sz w:val="22"/>
          <w:szCs w:val="22"/>
        </w:rPr>
        <w:t>In the event that</w:t>
      </w:r>
      <w:proofErr w:type="gramEnd"/>
      <w:r w:rsidRPr="009310EE">
        <w:rPr>
          <w:rFonts w:ascii="Arial" w:hAnsi="Arial" w:cs="Arial"/>
          <w:sz w:val="22"/>
          <w:szCs w:val="22"/>
        </w:rPr>
        <w:t xml:space="preserve"> suppliers do not consider their complaint has been satisfactorily dealt with they should write to the Legal Manager who shall arrange for an independent review of the matter and shall respond in writing within 20 working days.  If a supplier remains dissatisfied, they may ask for a further review of the decision which shall be carried</w:t>
      </w:r>
      <w:r w:rsidR="00F053AF" w:rsidRPr="009310EE">
        <w:rPr>
          <w:rFonts w:ascii="Arial" w:hAnsi="Arial" w:cs="Arial"/>
          <w:sz w:val="22"/>
          <w:szCs w:val="22"/>
        </w:rPr>
        <w:t xml:space="preserve"> out by the</w:t>
      </w:r>
      <w:r w:rsidR="00CB7D18">
        <w:rPr>
          <w:rFonts w:ascii="Arial" w:hAnsi="Arial" w:cs="Arial"/>
          <w:sz w:val="22"/>
          <w:szCs w:val="22"/>
        </w:rPr>
        <w:t xml:space="preserve"> Chief</w:t>
      </w:r>
      <w:r w:rsidR="008876AE">
        <w:rPr>
          <w:rFonts w:ascii="Arial" w:hAnsi="Arial" w:cs="Arial"/>
          <w:sz w:val="22"/>
          <w:szCs w:val="22"/>
        </w:rPr>
        <w:t xml:space="preserve"> Executive</w:t>
      </w:r>
      <w:r w:rsidR="00CB7D18">
        <w:rPr>
          <w:rFonts w:ascii="Arial" w:hAnsi="Arial" w:cs="Arial"/>
          <w:sz w:val="22"/>
          <w:szCs w:val="22"/>
        </w:rPr>
        <w:t xml:space="preserve"> Officer.</w:t>
      </w:r>
    </w:p>
    <w:p w14:paraId="13023D18" w14:textId="77777777" w:rsidR="00780D28" w:rsidRDefault="00780D28" w:rsidP="00B23940">
      <w:pPr>
        <w:rPr>
          <w:rFonts w:ascii="Arial" w:hAnsi="Arial" w:cs="Arial"/>
          <w:b/>
          <w:i/>
        </w:rPr>
      </w:pPr>
    </w:p>
    <w:p w14:paraId="052E3C4C" w14:textId="74058668" w:rsidR="00B23940" w:rsidRPr="009310EE" w:rsidRDefault="00B23940" w:rsidP="00B23940">
      <w:pPr>
        <w:rPr>
          <w:rFonts w:ascii="Arial" w:hAnsi="Arial" w:cs="Arial"/>
          <w:b/>
          <w:i/>
        </w:rPr>
      </w:pPr>
      <w:r w:rsidRPr="009310EE">
        <w:rPr>
          <w:rFonts w:ascii="Arial" w:hAnsi="Arial" w:cs="Arial"/>
          <w:b/>
          <w:i/>
        </w:rPr>
        <w:t>Small and Med</w:t>
      </w:r>
      <w:r w:rsidR="009310EE">
        <w:rPr>
          <w:rFonts w:ascii="Arial" w:hAnsi="Arial" w:cs="Arial"/>
          <w:b/>
          <w:i/>
        </w:rPr>
        <w:t>ium Sized Enterprises (SMEs)</w:t>
      </w:r>
    </w:p>
    <w:p w14:paraId="59CBEF39" w14:textId="77777777" w:rsidR="00B23940" w:rsidRPr="00D7721F" w:rsidRDefault="00B23940" w:rsidP="00B23940">
      <w:pPr>
        <w:jc w:val="both"/>
        <w:rPr>
          <w:rFonts w:ascii="Arial" w:hAnsi="Arial" w:cs="Arial"/>
          <w:sz w:val="22"/>
          <w:szCs w:val="22"/>
        </w:rPr>
      </w:pPr>
    </w:p>
    <w:p w14:paraId="7FA53FB6" w14:textId="77777777" w:rsidR="004452AA"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O</w:t>
      </w:r>
      <w:r w:rsidR="004452AA">
        <w:rPr>
          <w:rFonts w:ascii="Arial" w:hAnsi="Arial" w:cs="Arial"/>
          <w:sz w:val="22"/>
          <w:szCs w:val="22"/>
        </w:rPr>
        <w:t>ne of the priorities of both the Public Contracts (Scotland) Regulations 2015 and Procurement Reform (Scotland) Act 2014,</w:t>
      </w:r>
      <w:r>
        <w:rPr>
          <w:rFonts w:ascii="Arial" w:hAnsi="Arial" w:cs="Arial"/>
          <w:sz w:val="22"/>
          <w:szCs w:val="22"/>
        </w:rPr>
        <w:t xml:space="preserve"> is to improve access to public sector contracts, particularly for SME’s and </w:t>
      </w:r>
      <w:r w:rsidRPr="009310EE">
        <w:rPr>
          <w:rFonts w:ascii="Arial" w:hAnsi="Arial" w:cs="Arial"/>
          <w:b/>
          <w:sz w:val="22"/>
          <w:szCs w:val="22"/>
        </w:rPr>
        <w:t>sport</w:t>
      </w:r>
      <w:r>
        <w:rPr>
          <w:rFonts w:ascii="Arial" w:hAnsi="Arial" w:cs="Arial"/>
          <w:sz w:val="22"/>
          <w:szCs w:val="22"/>
        </w:rPr>
        <w:t xml:space="preserve">scotland’s policy is to encourage participation by </w:t>
      </w:r>
      <w:proofErr w:type="gramStart"/>
      <w:r>
        <w:rPr>
          <w:rFonts w:ascii="Arial" w:hAnsi="Arial" w:cs="Arial"/>
          <w:sz w:val="22"/>
          <w:szCs w:val="22"/>
        </w:rPr>
        <w:t>SME’s</w:t>
      </w:r>
      <w:proofErr w:type="gramEnd"/>
      <w:r>
        <w:rPr>
          <w:rFonts w:ascii="Arial" w:hAnsi="Arial" w:cs="Arial"/>
          <w:sz w:val="22"/>
          <w:szCs w:val="22"/>
        </w:rPr>
        <w:t xml:space="preserve">.  </w:t>
      </w:r>
      <w:r w:rsidRPr="00D7721F">
        <w:rPr>
          <w:rFonts w:ascii="Arial" w:hAnsi="Arial" w:cs="Arial"/>
          <w:sz w:val="22"/>
          <w:szCs w:val="22"/>
        </w:rPr>
        <w:t xml:space="preserve">SMEs are </w:t>
      </w:r>
      <w:proofErr w:type="gramStart"/>
      <w:r w:rsidRPr="00D7721F">
        <w:rPr>
          <w:rFonts w:ascii="Arial" w:hAnsi="Arial" w:cs="Arial"/>
          <w:sz w:val="22"/>
          <w:szCs w:val="22"/>
        </w:rPr>
        <w:t>most commonly defined</w:t>
      </w:r>
      <w:proofErr w:type="gramEnd"/>
      <w:r>
        <w:rPr>
          <w:rFonts w:ascii="Arial" w:hAnsi="Arial" w:cs="Arial"/>
          <w:sz w:val="22"/>
          <w:szCs w:val="22"/>
        </w:rPr>
        <w:t xml:space="preserve"> as firms employing less than 25</w:t>
      </w:r>
      <w:r w:rsidRPr="00D7721F">
        <w:rPr>
          <w:rFonts w:ascii="Arial" w:hAnsi="Arial" w:cs="Arial"/>
          <w:sz w:val="22"/>
          <w:szCs w:val="22"/>
        </w:rPr>
        <w:t>0 people</w:t>
      </w:r>
      <w:r>
        <w:rPr>
          <w:rFonts w:ascii="Arial" w:hAnsi="Arial" w:cs="Arial"/>
          <w:sz w:val="22"/>
          <w:szCs w:val="22"/>
        </w:rPr>
        <w:t xml:space="preserve">.  </w:t>
      </w:r>
      <w:r w:rsidRPr="00D7721F">
        <w:rPr>
          <w:rFonts w:ascii="Arial" w:hAnsi="Arial" w:cs="Arial"/>
          <w:sz w:val="22"/>
          <w:szCs w:val="22"/>
        </w:rPr>
        <w:t xml:space="preserve">There are many ways in which this can be done such as improving access to procurement opportunities and information, which do not discriminate against smaller </w:t>
      </w:r>
      <w:proofErr w:type="gramStart"/>
      <w:r w:rsidRPr="00D7721F">
        <w:rPr>
          <w:rFonts w:ascii="Arial" w:hAnsi="Arial" w:cs="Arial"/>
          <w:sz w:val="22"/>
          <w:szCs w:val="22"/>
        </w:rPr>
        <w:t>firms</w:t>
      </w:r>
      <w:proofErr w:type="gramEnd"/>
      <w:r w:rsidRPr="00D7721F">
        <w:rPr>
          <w:rFonts w:ascii="Arial" w:hAnsi="Arial" w:cs="Arial"/>
          <w:sz w:val="22"/>
          <w:szCs w:val="22"/>
        </w:rPr>
        <w:t xml:space="preserve"> and which help to improve VFM by increasing competition.</w:t>
      </w:r>
      <w:r w:rsidRPr="009310EE">
        <w:rPr>
          <w:rFonts w:ascii="Arial" w:hAnsi="Arial" w:cs="Arial"/>
          <w:sz w:val="22"/>
          <w:szCs w:val="22"/>
        </w:rPr>
        <w:t xml:space="preserve"> </w:t>
      </w:r>
    </w:p>
    <w:p w14:paraId="018A1970" w14:textId="77777777" w:rsidR="004452AA" w:rsidRPr="009310EE" w:rsidRDefault="004452AA" w:rsidP="009310EE">
      <w:pPr>
        <w:pStyle w:val="NormalWeb"/>
        <w:spacing w:before="0" w:beforeAutospacing="0" w:after="0" w:afterAutospacing="0"/>
        <w:ind w:left="360"/>
        <w:jc w:val="both"/>
        <w:rPr>
          <w:rFonts w:ascii="Arial" w:hAnsi="Arial" w:cs="Arial"/>
          <w:sz w:val="22"/>
          <w:szCs w:val="22"/>
        </w:rPr>
      </w:pPr>
    </w:p>
    <w:p w14:paraId="29FE9BF4" w14:textId="5B6DCAF0" w:rsidR="00B23940" w:rsidRPr="008117D4" w:rsidRDefault="001A2CE9" w:rsidP="009310EE">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R</w:t>
      </w:r>
      <w:r w:rsidR="008117D4" w:rsidRPr="008117D4">
        <w:rPr>
          <w:rFonts w:ascii="Arial" w:hAnsi="Arial" w:cs="Arial"/>
          <w:sz w:val="22"/>
          <w:szCs w:val="22"/>
        </w:rPr>
        <w:t xml:space="preserve">equirements under the regulations </w:t>
      </w:r>
      <w:r w:rsidR="0065022A">
        <w:rPr>
          <w:rFonts w:ascii="Arial" w:hAnsi="Arial" w:cs="Arial"/>
          <w:sz w:val="22"/>
          <w:szCs w:val="22"/>
        </w:rPr>
        <w:t xml:space="preserve">to help support SMEs </w:t>
      </w:r>
      <w:r w:rsidR="008117D4" w:rsidRPr="008117D4">
        <w:rPr>
          <w:rFonts w:ascii="Arial" w:hAnsi="Arial" w:cs="Arial"/>
          <w:sz w:val="22"/>
          <w:szCs w:val="22"/>
        </w:rPr>
        <w:t xml:space="preserve">which </w:t>
      </w:r>
      <w:r w:rsidR="008117D4" w:rsidRPr="00770FE1">
        <w:rPr>
          <w:rFonts w:ascii="Arial" w:hAnsi="Arial" w:cs="Arial"/>
          <w:b/>
          <w:sz w:val="22"/>
          <w:szCs w:val="22"/>
        </w:rPr>
        <w:t>s</w:t>
      </w:r>
      <w:r w:rsidR="004452AA" w:rsidRPr="00770FE1">
        <w:rPr>
          <w:rFonts w:ascii="Arial" w:hAnsi="Arial" w:cs="Arial"/>
          <w:b/>
          <w:sz w:val="22"/>
          <w:szCs w:val="22"/>
        </w:rPr>
        <w:t>port</w:t>
      </w:r>
      <w:r w:rsidR="004452AA" w:rsidRPr="008117D4">
        <w:rPr>
          <w:rFonts w:ascii="Arial" w:hAnsi="Arial" w:cs="Arial"/>
          <w:sz w:val="22"/>
          <w:szCs w:val="22"/>
        </w:rPr>
        <w:t>scotland</w:t>
      </w:r>
      <w:r w:rsidR="008117D4" w:rsidRPr="008117D4">
        <w:rPr>
          <w:rFonts w:ascii="Arial" w:hAnsi="Arial" w:cs="Arial"/>
          <w:sz w:val="22"/>
          <w:szCs w:val="22"/>
        </w:rPr>
        <w:t xml:space="preserve"> adheres to are, where possible, the split</w:t>
      </w:r>
      <w:r w:rsidR="006B0E7B">
        <w:rPr>
          <w:rFonts w:ascii="Arial" w:hAnsi="Arial" w:cs="Arial"/>
          <w:sz w:val="22"/>
          <w:szCs w:val="22"/>
        </w:rPr>
        <w:t xml:space="preserve">ting of contracts into lots, </w:t>
      </w:r>
      <w:r w:rsidR="008117D4" w:rsidRPr="008117D4">
        <w:rPr>
          <w:rFonts w:ascii="Arial" w:hAnsi="Arial" w:cs="Arial"/>
          <w:sz w:val="22"/>
          <w:szCs w:val="22"/>
        </w:rPr>
        <w:t>advertising all contracts over £</w:t>
      </w:r>
      <w:r w:rsidR="00447DAE">
        <w:rPr>
          <w:rFonts w:ascii="Arial" w:hAnsi="Arial" w:cs="Arial"/>
          <w:sz w:val="22"/>
          <w:szCs w:val="22"/>
        </w:rPr>
        <w:t>50</w:t>
      </w:r>
      <w:r w:rsidR="008117D4" w:rsidRPr="008117D4">
        <w:rPr>
          <w:rFonts w:ascii="Arial" w:hAnsi="Arial" w:cs="Arial"/>
          <w:sz w:val="22"/>
          <w:szCs w:val="22"/>
        </w:rPr>
        <w:t xml:space="preserve">,000 on Public Contracts Scotland and when carrying out financial viability tests, </w:t>
      </w:r>
      <w:r w:rsidR="000447AA">
        <w:rPr>
          <w:rFonts w:ascii="Arial" w:hAnsi="Arial" w:cs="Arial"/>
          <w:sz w:val="22"/>
          <w:szCs w:val="22"/>
        </w:rPr>
        <w:t>applying reasonable threshold limits to facilitate the participation of SMEs, such as requesting that turnover be a minimum of twice the contract value.</w:t>
      </w:r>
      <w:r w:rsidR="008117D4" w:rsidRPr="008117D4">
        <w:rPr>
          <w:rFonts w:ascii="Arial" w:hAnsi="Arial" w:cs="Arial"/>
          <w:sz w:val="22"/>
          <w:szCs w:val="22"/>
        </w:rPr>
        <w:t xml:space="preserve"> </w:t>
      </w:r>
      <w:r w:rsidR="004452AA" w:rsidRPr="008117D4">
        <w:rPr>
          <w:rFonts w:ascii="Arial" w:hAnsi="Arial" w:cs="Arial"/>
          <w:sz w:val="22"/>
          <w:szCs w:val="22"/>
        </w:rPr>
        <w:t xml:space="preserve"> </w:t>
      </w:r>
    </w:p>
    <w:p w14:paraId="27B1B74F" w14:textId="77777777" w:rsidR="0059044C" w:rsidRDefault="0059044C" w:rsidP="00B23940">
      <w:pPr>
        <w:rPr>
          <w:rFonts w:ascii="Arial" w:hAnsi="Arial" w:cs="Arial"/>
          <w:b/>
          <w:i/>
          <w:color w:val="17365D"/>
          <w:sz w:val="28"/>
        </w:rPr>
      </w:pPr>
    </w:p>
    <w:p w14:paraId="67D2249B" w14:textId="77777777" w:rsidR="00B23940" w:rsidRPr="009310EE" w:rsidRDefault="004D5C2C" w:rsidP="00B23940">
      <w:pPr>
        <w:rPr>
          <w:rFonts w:ascii="Arial" w:hAnsi="Arial" w:cs="Arial"/>
          <w:b/>
          <w:i/>
          <w:color w:val="17365D"/>
        </w:rPr>
      </w:pPr>
      <w:r w:rsidRPr="009310EE">
        <w:rPr>
          <w:rFonts w:ascii="Arial" w:hAnsi="Arial" w:cs="Arial"/>
          <w:b/>
          <w:i/>
        </w:rPr>
        <w:t>Supported Businesses</w:t>
      </w:r>
      <w:r w:rsidR="000D3404" w:rsidRPr="009310EE">
        <w:rPr>
          <w:rFonts w:ascii="Arial" w:hAnsi="Arial" w:cs="Arial"/>
          <w:b/>
          <w:i/>
        </w:rPr>
        <w:t xml:space="preserve"> </w:t>
      </w:r>
    </w:p>
    <w:p w14:paraId="03D33AC5" w14:textId="77777777" w:rsidR="000D3404" w:rsidRDefault="000D3404" w:rsidP="00B23940">
      <w:pPr>
        <w:rPr>
          <w:rFonts w:ascii="Arial" w:hAnsi="Arial" w:cs="Arial"/>
          <w:i/>
          <w:color w:val="17365D"/>
        </w:rPr>
      </w:pPr>
    </w:p>
    <w:p w14:paraId="59825B4D" w14:textId="77777777" w:rsidR="000D3404" w:rsidRPr="0065506A" w:rsidRDefault="000D3404" w:rsidP="009310EE">
      <w:pPr>
        <w:jc w:val="both"/>
        <w:rPr>
          <w:rStyle w:val="A4"/>
          <w:rFonts w:ascii="Arial" w:hAnsi="Arial" w:cs="Arial"/>
          <w:i/>
          <w:sz w:val="22"/>
          <w:szCs w:val="22"/>
        </w:rPr>
      </w:pPr>
      <w:r w:rsidRPr="0065506A">
        <w:rPr>
          <w:rFonts w:ascii="Arial" w:hAnsi="Arial" w:cs="Arial"/>
          <w:i/>
          <w:sz w:val="22"/>
          <w:szCs w:val="22"/>
          <w:lang w:val="en"/>
        </w:rPr>
        <w:t>“A supported business” means an economic operator whose main aim is the social and professional integration of disabled or disadvantaged persons and where at least 30% of the employees of the economic operator are disabled or disadvantaged persons”</w:t>
      </w:r>
    </w:p>
    <w:p w14:paraId="78F57A9A" w14:textId="77777777" w:rsidR="000D3404" w:rsidRPr="00344929" w:rsidRDefault="000D3404" w:rsidP="00B23940">
      <w:pPr>
        <w:rPr>
          <w:rFonts w:ascii="Arial" w:hAnsi="Arial" w:cs="Arial"/>
          <w:b/>
          <w:i/>
          <w:color w:val="17365D"/>
          <w:sz w:val="28"/>
        </w:rPr>
      </w:pPr>
    </w:p>
    <w:p w14:paraId="7C6D59C8" w14:textId="77777777" w:rsidR="00B23940" w:rsidRPr="009310EE" w:rsidRDefault="00F053AF"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Under provision 21</w:t>
      </w:r>
      <w:r w:rsidR="00B23940" w:rsidRPr="009310EE">
        <w:rPr>
          <w:rFonts w:ascii="Arial" w:hAnsi="Arial" w:cs="Arial"/>
          <w:sz w:val="22"/>
          <w:szCs w:val="22"/>
        </w:rPr>
        <w:t xml:space="preserve"> of the</w:t>
      </w:r>
      <w:r w:rsidRPr="009310EE">
        <w:rPr>
          <w:rFonts w:ascii="Arial" w:hAnsi="Arial" w:cs="Arial"/>
          <w:sz w:val="22"/>
          <w:szCs w:val="22"/>
        </w:rPr>
        <w:t xml:space="preserve"> Public Contracts (Scotland) Regulations 2015 </w:t>
      </w:r>
      <w:r w:rsidRPr="0065506A">
        <w:rPr>
          <w:rFonts w:ascii="Arial" w:hAnsi="Arial" w:cs="Arial"/>
          <w:b/>
          <w:sz w:val="22"/>
          <w:szCs w:val="22"/>
        </w:rPr>
        <w:t>sport</w:t>
      </w:r>
      <w:r w:rsidRPr="009310EE">
        <w:rPr>
          <w:rFonts w:ascii="Arial" w:hAnsi="Arial" w:cs="Arial"/>
          <w:sz w:val="22"/>
          <w:szCs w:val="22"/>
        </w:rPr>
        <w:t>scotland may</w:t>
      </w:r>
      <w:r w:rsidR="00B23940" w:rsidRPr="009310EE">
        <w:rPr>
          <w:rFonts w:ascii="Arial" w:hAnsi="Arial" w:cs="Arial"/>
          <w:sz w:val="22"/>
          <w:szCs w:val="22"/>
        </w:rPr>
        <w:t xml:space="preserve"> </w:t>
      </w:r>
      <w:r w:rsidRPr="009310EE">
        <w:rPr>
          <w:rFonts w:ascii="Arial" w:hAnsi="Arial" w:cs="Arial"/>
          <w:sz w:val="22"/>
          <w:szCs w:val="22"/>
          <w:specVanish/>
        </w:rPr>
        <w:t xml:space="preserve">reserve the right to participate in procurement for the award of a public contract or framework agreement to a supported business; or provide for such a contract or </w:t>
      </w:r>
      <w:proofErr w:type="spellStart"/>
      <w:r w:rsidRPr="009310EE">
        <w:rPr>
          <w:rFonts w:ascii="Arial" w:hAnsi="Arial" w:cs="Arial"/>
          <w:sz w:val="22"/>
          <w:szCs w:val="22"/>
          <w:specVanish/>
        </w:rPr>
        <w:t>programme</w:t>
      </w:r>
      <w:proofErr w:type="spellEnd"/>
      <w:r w:rsidRPr="009310EE">
        <w:rPr>
          <w:rFonts w:ascii="Arial" w:hAnsi="Arial" w:cs="Arial"/>
          <w:sz w:val="22"/>
          <w:szCs w:val="22"/>
          <w:specVanish/>
        </w:rPr>
        <w:t>.</w:t>
      </w:r>
    </w:p>
    <w:p w14:paraId="0A1A46F8" w14:textId="77777777" w:rsidR="009310EE" w:rsidRPr="009310EE" w:rsidRDefault="009310EE" w:rsidP="009310EE">
      <w:pPr>
        <w:pStyle w:val="NormalWeb"/>
        <w:spacing w:before="0" w:beforeAutospacing="0" w:after="0" w:afterAutospacing="0"/>
        <w:ind w:left="360"/>
        <w:jc w:val="both"/>
        <w:rPr>
          <w:rFonts w:ascii="Arial" w:hAnsi="Arial" w:cs="Arial"/>
          <w:sz w:val="22"/>
          <w:szCs w:val="22"/>
        </w:rPr>
      </w:pPr>
    </w:p>
    <w:p w14:paraId="2D214E91" w14:textId="798A0ED6" w:rsidR="00B23940" w:rsidRPr="009310EE" w:rsidRDefault="00F053AF"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Scottish Government has</w:t>
      </w:r>
      <w:r w:rsidR="00B23940" w:rsidRPr="009310EE">
        <w:rPr>
          <w:rFonts w:ascii="Arial" w:hAnsi="Arial" w:cs="Arial"/>
          <w:sz w:val="22"/>
          <w:szCs w:val="22"/>
        </w:rPr>
        <w:t xml:space="preserve"> set up a</w:t>
      </w:r>
      <w:r w:rsidR="001055ED">
        <w:rPr>
          <w:rFonts w:ascii="Arial" w:hAnsi="Arial" w:cs="Arial"/>
          <w:sz w:val="22"/>
          <w:szCs w:val="22"/>
        </w:rPr>
        <w:t xml:space="preserve"> Commodities Reserved for Supported Businesses Framework</w:t>
      </w:r>
      <w:r w:rsidR="00B23940" w:rsidRPr="009310EE">
        <w:rPr>
          <w:rFonts w:ascii="Arial" w:hAnsi="Arial" w:cs="Arial"/>
          <w:sz w:val="22"/>
          <w:szCs w:val="22"/>
        </w:rPr>
        <w:t xml:space="preserve"> details of which are available from the Procurement Manager or any Procurement Working Group member.</w:t>
      </w:r>
      <w:r w:rsidR="00E411E8">
        <w:rPr>
          <w:rFonts w:ascii="Arial" w:hAnsi="Arial" w:cs="Arial"/>
          <w:sz w:val="22"/>
          <w:szCs w:val="22"/>
        </w:rPr>
        <w:t xml:space="preserve">  </w:t>
      </w:r>
      <w:r w:rsidR="00E411E8" w:rsidRPr="00E411E8">
        <w:rPr>
          <w:rFonts w:ascii="Arial" w:hAnsi="Arial" w:cs="Arial"/>
          <w:b/>
          <w:bCs/>
          <w:sz w:val="22"/>
          <w:szCs w:val="22"/>
        </w:rPr>
        <w:t>sport</w:t>
      </w:r>
      <w:r w:rsidR="00E411E8">
        <w:rPr>
          <w:rFonts w:ascii="Arial" w:hAnsi="Arial" w:cs="Arial"/>
          <w:sz w:val="22"/>
          <w:szCs w:val="22"/>
        </w:rPr>
        <w:t>scotland encourages the use</w:t>
      </w:r>
      <w:r w:rsidR="00F05619">
        <w:rPr>
          <w:rFonts w:ascii="Arial" w:hAnsi="Arial" w:cs="Arial"/>
          <w:sz w:val="22"/>
          <w:szCs w:val="22"/>
        </w:rPr>
        <w:t xml:space="preserve"> of supported businesses</w:t>
      </w:r>
      <w:r w:rsidR="00E411E8">
        <w:rPr>
          <w:rFonts w:ascii="Arial" w:hAnsi="Arial" w:cs="Arial"/>
          <w:sz w:val="22"/>
          <w:szCs w:val="22"/>
        </w:rPr>
        <w:t xml:space="preserve"> for relevant requirements.</w:t>
      </w:r>
    </w:p>
    <w:p w14:paraId="71CFEC89" w14:textId="77777777" w:rsidR="00B23940" w:rsidRPr="009310EE" w:rsidRDefault="00B23940" w:rsidP="00B23940">
      <w:pPr>
        <w:jc w:val="both"/>
        <w:rPr>
          <w:rFonts w:ascii="Arial" w:hAnsi="Arial" w:cs="Arial"/>
          <w:sz w:val="22"/>
          <w:szCs w:val="22"/>
        </w:rPr>
      </w:pPr>
    </w:p>
    <w:p w14:paraId="50B23822" w14:textId="77777777" w:rsidR="00B23940" w:rsidRPr="009310EE" w:rsidRDefault="00B23940" w:rsidP="00B23940">
      <w:pPr>
        <w:rPr>
          <w:rFonts w:ascii="Arial" w:hAnsi="Arial" w:cs="Arial"/>
          <w:b/>
          <w:i/>
        </w:rPr>
      </w:pPr>
      <w:r w:rsidRPr="009310EE">
        <w:rPr>
          <w:rFonts w:ascii="Arial" w:hAnsi="Arial" w:cs="Arial"/>
          <w:b/>
          <w:i/>
        </w:rPr>
        <w:t>Government Procurement Card (GPC)</w:t>
      </w:r>
    </w:p>
    <w:p w14:paraId="60204DA3" w14:textId="77777777" w:rsidR="00B23940" w:rsidRDefault="00B23940" w:rsidP="00B23940">
      <w:pPr>
        <w:jc w:val="both"/>
        <w:rPr>
          <w:rFonts w:ascii="Arial" w:hAnsi="Arial" w:cs="Arial"/>
          <w:b/>
        </w:rPr>
      </w:pPr>
    </w:p>
    <w:p w14:paraId="524F4586" w14:textId="77777777" w:rsidR="00B23940" w:rsidRPr="00D7721F" w:rsidRDefault="009310EE"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b/>
          <w:sz w:val="22"/>
          <w:szCs w:val="22"/>
        </w:rPr>
        <w:t>s</w:t>
      </w:r>
      <w:r w:rsidR="00B23940" w:rsidRPr="009310EE">
        <w:rPr>
          <w:rFonts w:ascii="Arial" w:hAnsi="Arial" w:cs="Arial"/>
          <w:b/>
          <w:sz w:val="22"/>
          <w:szCs w:val="22"/>
        </w:rPr>
        <w:t>port</w:t>
      </w:r>
      <w:r w:rsidR="00B23940" w:rsidRPr="00D7721F">
        <w:rPr>
          <w:rFonts w:ascii="Arial" w:hAnsi="Arial" w:cs="Arial"/>
          <w:sz w:val="22"/>
          <w:szCs w:val="22"/>
        </w:rPr>
        <w:t>scotland</w:t>
      </w:r>
      <w:r w:rsidR="00B23940">
        <w:rPr>
          <w:rFonts w:ascii="Arial" w:hAnsi="Arial" w:cs="Arial"/>
          <w:sz w:val="22"/>
          <w:szCs w:val="22"/>
        </w:rPr>
        <w:t xml:space="preserve"> </w:t>
      </w:r>
      <w:proofErr w:type="spellStart"/>
      <w:r w:rsidR="00B23940">
        <w:rPr>
          <w:rFonts w:ascii="Arial" w:hAnsi="Arial" w:cs="Arial"/>
          <w:sz w:val="22"/>
          <w:szCs w:val="22"/>
        </w:rPr>
        <w:t>utilises</w:t>
      </w:r>
      <w:proofErr w:type="spellEnd"/>
      <w:r w:rsidR="00B23940" w:rsidRPr="00D7721F">
        <w:rPr>
          <w:rFonts w:ascii="Arial" w:hAnsi="Arial" w:cs="Arial"/>
          <w:sz w:val="22"/>
          <w:szCs w:val="22"/>
        </w:rPr>
        <w:t xml:space="preserve"> the Scottish Government’s GPC scheme where individuals are granted the issue of a Government Procurement Card which can be used for minor purchases without the need for formal requisitioning, and issue of purchase orders. A </w:t>
      </w:r>
      <w:r w:rsidR="00B23940" w:rsidRPr="00770FE1">
        <w:rPr>
          <w:rFonts w:ascii="Arial" w:hAnsi="Arial" w:cs="Arial"/>
          <w:b/>
          <w:sz w:val="22"/>
          <w:szCs w:val="22"/>
        </w:rPr>
        <w:t>sport</w:t>
      </w:r>
      <w:r w:rsidR="00B23940" w:rsidRPr="00D7721F">
        <w:rPr>
          <w:rFonts w:ascii="Arial" w:hAnsi="Arial" w:cs="Arial"/>
          <w:sz w:val="22"/>
          <w:szCs w:val="22"/>
        </w:rPr>
        <w:t>scotland Procurement Card Policy is in place.</w:t>
      </w:r>
    </w:p>
    <w:p w14:paraId="462B0151"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bookmarkStart w:id="13" w:name="_Toc278131870"/>
    </w:p>
    <w:bookmarkEnd w:id="13"/>
    <w:p w14:paraId="7ADE5FE2" w14:textId="77777777" w:rsidR="00B23940" w:rsidRPr="00344929" w:rsidRDefault="00344929" w:rsidP="00B23940">
      <w:pPr>
        <w:rPr>
          <w:rFonts w:ascii="Arial" w:hAnsi="Arial" w:cs="Arial"/>
          <w:b/>
          <w:sz w:val="32"/>
          <w:szCs w:val="32"/>
        </w:rPr>
      </w:pPr>
      <w:r>
        <w:rPr>
          <w:rFonts w:ascii="Arial" w:hAnsi="Arial" w:cs="Arial"/>
          <w:b/>
          <w:sz w:val="32"/>
          <w:szCs w:val="32"/>
        </w:rPr>
        <w:t>Purchasing Procedures</w:t>
      </w:r>
    </w:p>
    <w:p w14:paraId="40114AAD" w14:textId="77777777" w:rsidR="00B23940" w:rsidRDefault="00B23940" w:rsidP="00B23940">
      <w:pPr>
        <w:rPr>
          <w:rFonts w:ascii="Arial" w:hAnsi="Arial" w:cs="Arial"/>
          <w:b/>
          <w:color w:val="17365D"/>
          <w:sz w:val="28"/>
          <w:szCs w:val="28"/>
        </w:rPr>
      </w:pPr>
    </w:p>
    <w:p w14:paraId="726AA623" w14:textId="77777777" w:rsidR="00B23940" w:rsidRPr="009310EE" w:rsidRDefault="00B23940" w:rsidP="00B23940">
      <w:pPr>
        <w:rPr>
          <w:rFonts w:ascii="Arial" w:hAnsi="Arial" w:cs="Arial"/>
          <w:b/>
          <w:i/>
        </w:rPr>
      </w:pPr>
      <w:r w:rsidRPr="009310EE">
        <w:rPr>
          <w:rFonts w:ascii="Arial" w:hAnsi="Arial" w:cs="Arial"/>
          <w:b/>
          <w:i/>
        </w:rPr>
        <w:t>Purchasing Procedures</w:t>
      </w:r>
    </w:p>
    <w:p w14:paraId="00747E03" w14:textId="77777777" w:rsidR="00B23940" w:rsidRDefault="00B23940" w:rsidP="00B23940">
      <w:pPr>
        <w:jc w:val="both"/>
        <w:rPr>
          <w:rFonts w:ascii="Arial" w:hAnsi="Arial" w:cs="Arial"/>
        </w:rPr>
      </w:pPr>
    </w:p>
    <w:p w14:paraId="1F8A0445" w14:textId="2FA228F9" w:rsidR="00536213" w:rsidRPr="005E34CD" w:rsidRDefault="009310EE" w:rsidP="00536213">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T</w:t>
      </w:r>
      <w:r w:rsidR="00B23940" w:rsidRPr="00D7721F">
        <w:rPr>
          <w:rFonts w:ascii="Arial" w:hAnsi="Arial" w:cs="Arial"/>
          <w:sz w:val="22"/>
          <w:szCs w:val="22"/>
        </w:rPr>
        <w:t xml:space="preserve">he purpose of </w:t>
      </w:r>
      <w:r w:rsidR="00B23940" w:rsidRPr="009310EE">
        <w:rPr>
          <w:rFonts w:ascii="Arial" w:hAnsi="Arial" w:cs="Arial"/>
          <w:b/>
          <w:sz w:val="22"/>
          <w:szCs w:val="22"/>
        </w:rPr>
        <w:t>sport</w:t>
      </w:r>
      <w:r w:rsidR="00B23940" w:rsidRPr="00D7721F">
        <w:rPr>
          <w:rFonts w:ascii="Arial" w:hAnsi="Arial" w:cs="Arial"/>
          <w:sz w:val="22"/>
          <w:szCs w:val="22"/>
        </w:rPr>
        <w:t xml:space="preserve">scotland procurement </w:t>
      </w:r>
      <w:r w:rsidR="00536213">
        <w:rPr>
          <w:rFonts w:ascii="Arial" w:hAnsi="Arial" w:cs="Arial"/>
          <w:sz w:val="22"/>
          <w:szCs w:val="22"/>
        </w:rPr>
        <w:t>strategy</w:t>
      </w:r>
      <w:r w:rsidR="00B23940" w:rsidRPr="00D7721F">
        <w:rPr>
          <w:rFonts w:ascii="Arial" w:hAnsi="Arial" w:cs="Arial"/>
          <w:sz w:val="22"/>
          <w:szCs w:val="22"/>
        </w:rPr>
        <w:t xml:space="preserve"> is to set out how the Purchasing Policy will be implemented in practice.  </w:t>
      </w:r>
    </w:p>
    <w:p w14:paraId="3EF96025"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7FEA4756" w14:textId="77777777" w:rsidR="00B23940" w:rsidRPr="009310EE" w:rsidRDefault="00B23940" w:rsidP="009310EE">
      <w:pPr>
        <w:pStyle w:val="NormalWeb"/>
        <w:spacing w:before="0" w:beforeAutospacing="0" w:after="0" w:afterAutospacing="0"/>
        <w:jc w:val="both"/>
        <w:rPr>
          <w:rFonts w:ascii="Arial" w:hAnsi="Arial" w:cs="Arial"/>
          <w:b/>
          <w:i/>
        </w:rPr>
      </w:pPr>
      <w:bookmarkStart w:id="14" w:name="_Toc278131871"/>
      <w:r w:rsidRPr="009310EE">
        <w:rPr>
          <w:rFonts w:ascii="Arial" w:hAnsi="Arial" w:cs="Arial"/>
          <w:b/>
          <w:i/>
        </w:rPr>
        <w:t xml:space="preserve">Delegated Purchasing Authority </w:t>
      </w:r>
      <w:r w:rsidR="000D3404" w:rsidRPr="009310EE">
        <w:rPr>
          <w:rFonts w:ascii="Arial" w:hAnsi="Arial" w:cs="Arial"/>
          <w:b/>
          <w:i/>
        </w:rPr>
        <w:t xml:space="preserve">(DPA) </w:t>
      </w:r>
      <w:r w:rsidRPr="009310EE">
        <w:rPr>
          <w:rFonts w:ascii="Arial" w:hAnsi="Arial" w:cs="Arial"/>
          <w:b/>
          <w:i/>
        </w:rPr>
        <w:t>Limits</w:t>
      </w:r>
      <w:bookmarkEnd w:id="14"/>
      <w:r w:rsidRPr="009310EE">
        <w:rPr>
          <w:rFonts w:ascii="Arial" w:hAnsi="Arial" w:cs="Arial"/>
          <w:b/>
          <w:i/>
        </w:rPr>
        <w:t xml:space="preserve"> </w:t>
      </w:r>
    </w:p>
    <w:p w14:paraId="59BFB94F"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2B34EA56" w14:textId="77777777" w:rsidR="00B23940" w:rsidRDefault="009310EE" w:rsidP="009310EE">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U</w:t>
      </w:r>
      <w:r w:rsidR="00B23940" w:rsidRPr="00EB4AA6">
        <w:rPr>
          <w:rFonts w:ascii="Arial" w:hAnsi="Arial" w:cs="Arial"/>
          <w:sz w:val="22"/>
          <w:szCs w:val="22"/>
        </w:rPr>
        <w:t>nder no circumstances should goods or services be ordered without the delegated authority to do so.  The current limits of authority for purchasing goods and services are as follows:</w:t>
      </w:r>
    </w:p>
    <w:p w14:paraId="6823FD9C" w14:textId="77777777" w:rsidR="005F1466" w:rsidRDefault="005F1466" w:rsidP="005F1466">
      <w:pPr>
        <w:pStyle w:val="NormalWeb"/>
        <w:spacing w:before="0" w:beforeAutospacing="0" w:after="0" w:afterAutospacing="0"/>
        <w:ind w:left="360"/>
        <w:jc w:val="both"/>
        <w:rPr>
          <w:rFonts w:ascii="Arial" w:hAnsi="Arial" w:cs="Arial"/>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83"/>
        <w:gridCol w:w="1811"/>
      </w:tblGrid>
      <w:tr w:rsidR="00B23940" w:rsidRPr="00EB4AA6" w14:paraId="5D4287D9" w14:textId="77777777" w:rsidTr="001B0AF9">
        <w:tc>
          <w:tcPr>
            <w:tcW w:w="1843" w:type="dxa"/>
            <w:shd w:val="clear" w:color="auto" w:fill="D9D9D9"/>
          </w:tcPr>
          <w:p w14:paraId="5564213A" w14:textId="664A2B1B" w:rsidR="00B23940" w:rsidRPr="00EB4AA6" w:rsidRDefault="001E483C" w:rsidP="00B23940">
            <w:pPr>
              <w:pStyle w:val="NormalWeb"/>
              <w:spacing w:before="0" w:beforeAutospacing="0" w:after="0" w:afterAutospacing="0"/>
              <w:jc w:val="both"/>
              <w:rPr>
                <w:rFonts w:ascii="Arial" w:hAnsi="Arial" w:cs="Arial"/>
                <w:b/>
                <w:sz w:val="22"/>
                <w:szCs w:val="22"/>
              </w:rPr>
            </w:pPr>
            <w:r>
              <w:rPr>
                <w:rFonts w:ascii="Arial" w:hAnsi="Arial" w:cs="Arial"/>
                <w:b/>
                <w:sz w:val="22"/>
                <w:szCs w:val="22"/>
              </w:rPr>
              <w:t>L</w:t>
            </w:r>
            <w:r w:rsidR="00B23940" w:rsidRPr="00EB4AA6">
              <w:rPr>
                <w:rFonts w:ascii="Arial" w:hAnsi="Arial" w:cs="Arial"/>
                <w:b/>
                <w:sz w:val="22"/>
                <w:szCs w:val="22"/>
              </w:rPr>
              <w:t>evel</w:t>
            </w:r>
          </w:p>
        </w:tc>
        <w:tc>
          <w:tcPr>
            <w:tcW w:w="2583" w:type="dxa"/>
            <w:shd w:val="clear" w:color="auto" w:fill="D9D9D9"/>
          </w:tcPr>
          <w:p w14:paraId="7D5B9445" w14:textId="77777777" w:rsidR="00B23940" w:rsidRPr="00EB4AA6" w:rsidRDefault="00B23940" w:rsidP="00B23940">
            <w:pPr>
              <w:pStyle w:val="NormalWeb"/>
              <w:spacing w:before="0" w:beforeAutospacing="0" w:after="0" w:afterAutospacing="0"/>
              <w:jc w:val="both"/>
              <w:rPr>
                <w:rFonts w:ascii="Arial" w:hAnsi="Arial" w:cs="Arial"/>
                <w:b/>
                <w:sz w:val="22"/>
                <w:szCs w:val="22"/>
              </w:rPr>
            </w:pPr>
            <w:r w:rsidRPr="00EB4AA6">
              <w:rPr>
                <w:rFonts w:ascii="Arial" w:hAnsi="Arial" w:cs="Arial"/>
                <w:b/>
                <w:sz w:val="22"/>
                <w:szCs w:val="22"/>
              </w:rPr>
              <w:t>Purchasing Limit</w:t>
            </w:r>
          </w:p>
        </w:tc>
        <w:tc>
          <w:tcPr>
            <w:tcW w:w="1811" w:type="dxa"/>
            <w:shd w:val="clear" w:color="auto" w:fill="D9D9D9"/>
          </w:tcPr>
          <w:p w14:paraId="3D5411FA" w14:textId="77777777" w:rsidR="00B23940" w:rsidRPr="00EB4AA6" w:rsidRDefault="00B23940" w:rsidP="00B23940">
            <w:pPr>
              <w:pStyle w:val="NormalWeb"/>
              <w:spacing w:before="0" w:beforeAutospacing="0" w:after="0" w:afterAutospacing="0"/>
              <w:jc w:val="both"/>
              <w:rPr>
                <w:rFonts w:ascii="Arial" w:hAnsi="Arial" w:cs="Arial"/>
                <w:b/>
                <w:sz w:val="22"/>
                <w:szCs w:val="22"/>
              </w:rPr>
            </w:pPr>
            <w:r w:rsidRPr="00EB4AA6">
              <w:rPr>
                <w:rFonts w:ascii="Arial" w:hAnsi="Arial" w:cs="Arial"/>
                <w:b/>
                <w:sz w:val="22"/>
                <w:szCs w:val="22"/>
              </w:rPr>
              <w:t>2</w:t>
            </w:r>
            <w:r w:rsidRPr="00EB4AA6">
              <w:rPr>
                <w:rFonts w:ascii="Arial" w:hAnsi="Arial" w:cs="Arial"/>
                <w:b/>
                <w:sz w:val="22"/>
                <w:szCs w:val="22"/>
                <w:vertAlign w:val="superscript"/>
              </w:rPr>
              <w:t>nd</w:t>
            </w:r>
            <w:r w:rsidRPr="00EB4AA6">
              <w:rPr>
                <w:rFonts w:ascii="Arial" w:hAnsi="Arial" w:cs="Arial"/>
                <w:b/>
                <w:sz w:val="22"/>
                <w:szCs w:val="22"/>
              </w:rPr>
              <w:t xml:space="preserve"> signatory</w:t>
            </w:r>
          </w:p>
        </w:tc>
      </w:tr>
      <w:tr w:rsidR="00B23940" w:rsidRPr="00EB4AA6" w14:paraId="6B3E4EDA" w14:textId="77777777" w:rsidTr="001B0AF9">
        <w:tc>
          <w:tcPr>
            <w:tcW w:w="1843" w:type="dxa"/>
          </w:tcPr>
          <w:p w14:paraId="5C627C7A"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Level 1</w:t>
            </w:r>
          </w:p>
        </w:tc>
        <w:tc>
          <w:tcPr>
            <w:tcW w:w="2583" w:type="dxa"/>
          </w:tcPr>
          <w:p w14:paraId="494E3CB2"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£5,000</w:t>
            </w:r>
          </w:p>
        </w:tc>
        <w:tc>
          <w:tcPr>
            <w:tcW w:w="1811" w:type="dxa"/>
          </w:tcPr>
          <w:p w14:paraId="597B537A"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Level 2</w:t>
            </w:r>
          </w:p>
        </w:tc>
      </w:tr>
      <w:tr w:rsidR="00B23940" w:rsidRPr="00EB4AA6" w14:paraId="238A4BFF" w14:textId="77777777" w:rsidTr="001B0AF9">
        <w:tc>
          <w:tcPr>
            <w:tcW w:w="1843" w:type="dxa"/>
          </w:tcPr>
          <w:p w14:paraId="5063F1BD"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Level 2</w:t>
            </w:r>
          </w:p>
        </w:tc>
        <w:tc>
          <w:tcPr>
            <w:tcW w:w="2583" w:type="dxa"/>
          </w:tcPr>
          <w:p w14:paraId="253DB2E8" w14:textId="5638C4FD"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w:t>
            </w:r>
            <w:r w:rsidR="001E483C">
              <w:rPr>
                <w:rFonts w:ascii="Arial" w:hAnsi="Arial" w:cs="Arial"/>
                <w:sz w:val="22"/>
                <w:szCs w:val="22"/>
              </w:rPr>
              <w:t>30</w:t>
            </w:r>
            <w:r w:rsidRPr="00EB4AA6">
              <w:rPr>
                <w:rFonts w:ascii="Arial" w:hAnsi="Arial" w:cs="Arial"/>
                <w:sz w:val="22"/>
                <w:szCs w:val="22"/>
              </w:rPr>
              <w:t>,000</w:t>
            </w:r>
          </w:p>
        </w:tc>
        <w:tc>
          <w:tcPr>
            <w:tcW w:w="1811" w:type="dxa"/>
          </w:tcPr>
          <w:p w14:paraId="4B05408D"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Level 3</w:t>
            </w:r>
          </w:p>
        </w:tc>
      </w:tr>
      <w:tr w:rsidR="00B23940" w:rsidRPr="00EB4AA6" w14:paraId="05F01828" w14:textId="77777777" w:rsidTr="001B0AF9">
        <w:tc>
          <w:tcPr>
            <w:tcW w:w="1843" w:type="dxa"/>
          </w:tcPr>
          <w:p w14:paraId="0B924943"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Level 3</w:t>
            </w:r>
          </w:p>
        </w:tc>
        <w:tc>
          <w:tcPr>
            <w:tcW w:w="2583" w:type="dxa"/>
          </w:tcPr>
          <w:p w14:paraId="061137BB" w14:textId="5E043609"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Over £</w:t>
            </w:r>
            <w:r w:rsidR="001E483C">
              <w:rPr>
                <w:rFonts w:ascii="Arial" w:hAnsi="Arial" w:cs="Arial"/>
                <w:sz w:val="22"/>
                <w:szCs w:val="22"/>
              </w:rPr>
              <w:t>30</w:t>
            </w:r>
            <w:r w:rsidRPr="00EB4AA6">
              <w:rPr>
                <w:rFonts w:ascii="Arial" w:hAnsi="Arial" w:cs="Arial"/>
                <w:sz w:val="22"/>
                <w:szCs w:val="22"/>
              </w:rPr>
              <w:t>,000</w:t>
            </w:r>
          </w:p>
        </w:tc>
        <w:tc>
          <w:tcPr>
            <w:tcW w:w="1811" w:type="dxa"/>
          </w:tcPr>
          <w:p w14:paraId="5D93B0BD" w14:textId="77777777" w:rsidR="00B23940" w:rsidRPr="00EB4AA6" w:rsidRDefault="00B23940" w:rsidP="00B23940">
            <w:pPr>
              <w:pStyle w:val="NormalWeb"/>
              <w:spacing w:before="0" w:beforeAutospacing="0" w:after="0" w:afterAutospacing="0"/>
              <w:jc w:val="both"/>
              <w:rPr>
                <w:rFonts w:ascii="Arial" w:hAnsi="Arial" w:cs="Arial"/>
                <w:sz w:val="22"/>
                <w:szCs w:val="22"/>
              </w:rPr>
            </w:pPr>
            <w:r w:rsidRPr="00EB4AA6">
              <w:rPr>
                <w:rFonts w:ascii="Arial" w:hAnsi="Arial" w:cs="Arial"/>
                <w:sz w:val="22"/>
                <w:szCs w:val="22"/>
              </w:rPr>
              <w:t>Director</w:t>
            </w:r>
          </w:p>
        </w:tc>
      </w:tr>
    </w:tbl>
    <w:p w14:paraId="66DB73AC" w14:textId="77777777" w:rsidR="00B23940" w:rsidRPr="00EB4AA6" w:rsidRDefault="00B23940" w:rsidP="00B23940">
      <w:pPr>
        <w:pStyle w:val="NormalWeb"/>
        <w:spacing w:before="0" w:beforeAutospacing="0" w:after="0" w:afterAutospacing="0"/>
        <w:jc w:val="both"/>
        <w:rPr>
          <w:rFonts w:ascii="Arial" w:hAnsi="Arial" w:cs="Arial"/>
          <w:sz w:val="22"/>
          <w:szCs w:val="22"/>
        </w:rPr>
      </w:pPr>
    </w:p>
    <w:p w14:paraId="0BF16FB8" w14:textId="77777777" w:rsidR="00B23940"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 xml:space="preserve">The above levels are based on the individuals concerned having the authority to spend the resources given to them through </w:t>
      </w:r>
      <w:r w:rsidR="009310EE" w:rsidRPr="009310EE">
        <w:rPr>
          <w:rFonts w:ascii="Arial" w:hAnsi="Arial" w:cs="Arial"/>
          <w:b/>
          <w:sz w:val="22"/>
          <w:szCs w:val="22"/>
        </w:rPr>
        <w:t>sport</w:t>
      </w:r>
      <w:r w:rsidR="009310EE">
        <w:rPr>
          <w:rFonts w:ascii="Arial" w:hAnsi="Arial" w:cs="Arial"/>
          <w:sz w:val="22"/>
          <w:szCs w:val="22"/>
        </w:rPr>
        <w:t>scotland’s b</w:t>
      </w:r>
      <w:r w:rsidRPr="009310EE">
        <w:rPr>
          <w:rFonts w:ascii="Arial" w:hAnsi="Arial" w:cs="Arial"/>
          <w:sz w:val="22"/>
          <w:szCs w:val="22"/>
        </w:rPr>
        <w:t xml:space="preserve">usiness </w:t>
      </w:r>
      <w:r w:rsidR="009310EE">
        <w:rPr>
          <w:rFonts w:ascii="Arial" w:hAnsi="Arial" w:cs="Arial"/>
          <w:sz w:val="22"/>
          <w:szCs w:val="22"/>
        </w:rPr>
        <w:t>p</w:t>
      </w:r>
      <w:r w:rsidRPr="009310EE">
        <w:rPr>
          <w:rFonts w:ascii="Arial" w:hAnsi="Arial" w:cs="Arial"/>
          <w:sz w:val="22"/>
          <w:szCs w:val="22"/>
        </w:rPr>
        <w:t xml:space="preserve">lan and </w:t>
      </w:r>
      <w:r w:rsidR="009310EE">
        <w:rPr>
          <w:rFonts w:ascii="Arial" w:hAnsi="Arial" w:cs="Arial"/>
          <w:sz w:val="22"/>
          <w:szCs w:val="22"/>
        </w:rPr>
        <w:t>b</w:t>
      </w:r>
      <w:r w:rsidRPr="009310EE">
        <w:rPr>
          <w:rFonts w:ascii="Arial" w:hAnsi="Arial" w:cs="Arial"/>
          <w:sz w:val="22"/>
          <w:szCs w:val="22"/>
        </w:rPr>
        <w:t>udgetary process</w:t>
      </w:r>
      <w:r w:rsidR="009310EE">
        <w:rPr>
          <w:rFonts w:ascii="Arial" w:hAnsi="Arial" w:cs="Arial"/>
          <w:sz w:val="22"/>
          <w:szCs w:val="22"/>
        </w:rPr>
        <w:t>.</w:t>
      </w:r>
      <w:r w:rsidRPr="009310EE">
        <w:rPr>
          <w:rFonts w:ascii="Arial" w:hAnsi="Arial" w:cs="Arial"/>
          <w:sz w:val="22"/>
          <w:szCs w:val="22"/>
        </w:rPr>
        <w:t xml:space="preserve">  A list of staff who </w:t>
      </w:r>
      <w:proofErr w:type="gramStart"/>
      <w:r w:rsidR="0073761A" w:rsidRPr="009310EE">
        <w:rPr>
          <w:rFonts w:ascii="Arial" w:hAnsi="Arial" w:cs="Arial"/>
          <w:sz w:val="22"/>
          <w:szCs w:val="22"/>
        </w:rPr>
        <w:t>has</w:t>
      </w:r>
      <w:proofErr w:type="gramEnd"/>
      <w:r w:rsidRPr="009310EE">
        <w:rPr>
          <w:rFonts w:ascii="Arial" w:hAnsi="Arial" w:cs="Arial"/>
          <w:sz w:val="22"/>
          <w:szCs w:val="22"/>
        </w:rPr>
        <w:t xml:space="preserve"> delegated authority and specimen signatures </w:t>
      </w:r>
      <w:r w:rsidR="0073761A" w:rsidRPr="009310EE">
        <w:rPr>
          <w:rFonts w:ascii="Arial" w:hAnsi="Arial" w:cs="Arial"/>
          <w:sz w:val="22"/>
          <w:szCs w:val="22"/>
        </w:rPr>
        <w:t>is</w:t>
      </w:r>
      <w:r w:rsidRPr="009310EE">
        <w:rPr>
          <w:rFonts w:ascii="Arial" w:hAnsi="Arial" w:cs="Arial"/>
          <w:sz w:val="22"/>
          <w:szCs w:val="22"/>
        </w:rPr>
        <w:t xml:space="preserve"> held by the Finance team for control purposes.</w:t>
      </w:r>
    </w:p>
    <w:p w14:paraId="48579E57"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433A47CA" w14:textId="104A080C" w:rsidR="00B23940"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DPA is not required when existing mandatory contracts are used (for example specific Scottish Government collaborative frameworks or when using a Government Procurement Card).</w:t>
      </w:r>
    </w:p>
    <w:p w14:paraId="2DE0D65E" w14:textId="77777777" w:rsidR="00B23940" w:rsidRDefault="00B23940" w:rsidP="00B23940">
      <w:pPr>
        <w:pStyle w:val="NormalWeb"/>
        <w:spacing w:before="0" w:beforeAutospacing="0" w:after="0" w:afterAutospacing="0"/>
        <w:rPr>
          <w:rFonts w:ascii="Arial" w:hAnsi="Arial" w:cs="Arial"/>
          <w:sz w:val="22"/>
          <w:szCs w:val="22"/>
          <w:lang w:val="en-GB"/>
        </w:rPr>
      </w:pPr>
      <w:bookmarkStart w:id="15" w:name="_Toc278131873"/>
    </w:p>
    <w:p w14:paraId="258CA0A7" w14:textId="77777777" w:rsidR="00B23940" w:rsidRDefault="00B23940" w:rsidP="00B23940">
      <w:pPr>
        <w:pStyle w:val="NormalWeb"/>
        <w:spacing w:before="0" w:beforeAutospacing="0" w:after="0" w:afterAutospacing="0"/>
        <w:rPr>
          <w:rFonts w:ascii="Arial" w:hAnsi="Arial" w:cs="Arial"/>
          <w:b/>
          <w:i/>
        </w:rPr>
      </w:pPr>
      <w:r w:rsidRPr="009310EE">
        <w:rPr>
          <w:rFonts w:ascii="Arial" w:hAnsi="Arial" w:cs="Arial"/>
          <w:b/>
          <w:i/>
        </w:rPr>
        <w:t>Estimating Lifetime Cost</w:t>
      </w:r>
      <w:bookmarkEnd w:id="15"/>
    </w:p>
    <w:p w14:paraId="1EFBEB9B" w14:textId="77777777" w:rsidR="009310EE" w:rsidRPr="009310EE" w:rsidRDefault="009310EE" w:rsidP="00B23940">
      <w:pPr>
        <w:pStyle w:val="NormalWeb"/>
        <w:spacing w:before="0" w:beforeAutospacing="0" w:after="0" w:afterAutospacing="0"/>
        <w:rPr>
          <w:rFonts w:ascii="Arial" w:hAnsi="Arial" w:cs="Arial"/>
          <w:b/>
          <w:i/>
          <w:color w:val="17365D"/>
        </w:rPr>
      </w:pPr>
    </w:p>
    <w:p w14:paraId="418A50FB" w14:textId="4E3D9499" w:rsidR="00B23940"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b/>
          <w:sz w:val="22"/>
          <w:szCs w:val="22"/>
        </w:rPr>
        <w:t>sport</w:t>
      </w:r>
      <w:r w:rsidRPr="009310EE">
        <w:rPr>
          <w:rFonts w:ascii="Arial" w:hAnsi="Arial" w:cs="Arial"/>
          <w:sz w:val="22"/>
          <w:szCs w:val="22"/>
        </w:rPr>
        <w:t>scotland’s policy is that whole life costing should be considered for every contract. Only by taking account of all aspects of cost, including running and disposal costs, as well as the initial purchase price, can genuine value for money be achieved.</w:t>
      </w:r>
    </w:p>
    <w:p w14:paraId="2B7A910B" w14:textId="77777777" w:rsidR="00512031" w:rsidRPr="009310EE" w:rsidRDefault="00512031" w:rsidP="00512031">
      <w:pPr>
        <w:pStyle w:val="NormalWeb"/>
        <w:spacing w:before="0" w:beforeAutospacing="0" w:after="0" w:afterAutospacing="0"/>
        <w:ind w:left="360"/>
        <w:jc w:val="both"/>
        <w:rPr>
          <w:rFonts w:ascii="Arial" w:hAnsi="Arial" w:cs="Arial"/>
          <w:sz w:val="22"/>
          <w:szCs w:val="22"/>
        </w:rPr>
      </w:pPr>
    </w:p>
    <w:p w14:paraId="72518572" w14:textId="1AFBF51D" w:rsidR="00B23940"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Under</w:t>
      </w:r>
      <w:r w:rsidR="00D4118B">
        <w:rPr>
          <w:rFonts w:ascii="Arial" w:hAnsi="Arial" w:cs="Arial"/>
          <w:sz w:val="22"/>
          <w:szCs w:val="22"/>
        </w:rPr>
        <w:t xml:space="preserve"> procurement</w:t>
      </w:r>
      <w:r w:rsidRPr="009310EE">
        <w:rPr>
          <w:rFonts w:ascii="Arial" w:hAnsi="Arial" w:cs="Arial"/>
          <w:sz w:val="22"/>
          <w:szCs w:val="22"/>
        </w:rPr>
        <w:t xml:space="preserve"> rules aggregation must be applied to any purchase that is subject to </w:t>
      </w:r>
      <w:r w:rsidR="00D4118B">
        <w:rPr>
          <w:rFonts w:ascii="Arial" w:hAnsi="Arial" w:cs="Arial"/>
          <w:sz w:val="22"/>
          <w:szCs w:val="22"/>
        </w:rPr>
        <w:t>procurement</w:t>
      </w:r>
      <w:r w:rsidRPr="009310EE">
        <w:rPr>
          <w:rFonts w:ascii="Arial" w:hAnsi="Arial" w:cs="Arial"/>
          <w:sz w:val="22"/>
          <w:szCs w:val="22"/>
        </w:rPr>
        <w:t xml:space="preserve"> directives. When determining if a contract is over the</w:t>
      </w:r>
      <w:r w:rsidR="00D4118B">
        <w:rPr>
          <w:rFonts w:ascii="Arial" w:hAnsi="Arial" w:cs="Arial"/>
          <w:sz w:val="22"/>
          <w:szCs w:val="22"/>
        </w:rPr>
        <w:t xml:space="preserve"> procurement</w:t>
      </w:r>
      <w:r w:rsidRPr="009310EE">
        <w:rPr>
          <w:rFonts w:ascii="Arial" w:hAnsi="Arial" w:cs="Arial"/>
          <w:sz w:val="22"/>
          <w:szCs w:val="22"/>
        </w:rPr>
        <w:t xml:space="preserve"> threshold and therefore subject to </w:t>
      </w:r>
      <w:r w:rsidR="007607FF">
        <w:rPr>
          <w:rFonts w:ascii="Arial" w:hAnsi="Arial" w:cs="Arial"/>
          <w:sz w:val="22"/>
          <w:szCs w:val="22"/>
        </w:rPr>
        <w:t>p</w:t>
      </w:r>
      <w:r w:rsidR="00D4118B">
        <w:rPr>
          <w:rFonts w:ascii="Arial" w:hAnsi="Arial" w:cs="Arial"/>
          <w:sz w:val="22"/>
          <w:szCs w:val="22"/>
        </w:rPr>
        <w:t>rocurement</w:t>
      </w:r>
      <w:r w:rsidRPr="009310EE">
        <w:rPr>
          <w:rFonts w:ascii="Arial" w:hAnsi="Arial" w:cs="Arial"/>
          <w:sz w:val="22"/>
          <w:szCs w:val="22"/>
        </w:rPr>
        <w:t xml:space="preserve"> </w:t>
      </w:r>
      <w:r w:rsidR="007607FF">
        <w:rPr>
          <w:rFonts w:ascii="Arial" w:hAnsi="Arial" w:cs="Arial"/>
          <w:sz w:val="22"/>
          <w:szCs w:val="22"/>
        </w:rPr>
        <w:t>r</w:t>
      </w:r>
      <w:r w:rsidRPr="009310EE">
        <w:rPr>
          <w:rFonts w:ascii="Arial" w:hAnsi="Arial" w:cs="Arial"/>
          <w:sz w:val="22"/>
          <w:szCs w:val="22"/>
        </w:rPr>
        <w:t>ules you must aggregate the value of all individual requirements expected to be awarded at the same time for goods or services of the same type across the organisation.</w:t>
      </w:r>
    </w:p>
    <w:p w14:paraId="3C796591"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183A4EF5" w14:textId="764F04E0" w:rsidR="00B23940"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For contracts below</w:t>
      </w:r>
      <w:r w:rsidR="00D4118B">
        <w:rPr>
          <w:rFonts w:ascii="Arial" w:hAnsi="Arial" w:cs="Arial"/>
          <w:sz w:val="22"/>
          <w:szCs w:val="22"/>
        </w:rPr>
        <w:t xml:space="preserve"> procurement</w:t>
      </w:r>
      <w:r w:rsidRPr="009310EE">
        <w:rPr>
          <w:rFonts w:ascii="Arial" w:hAnsi="Arial" w:cs="Arial"/>
          <w:sz w:val="22"/>
          <w:szCs w:val="22"/>
        </w:rPr>
        <w:t xml:space="preserve"> thresholds the likely annual demand across commodity groupings should be aggregated to avoid multiple purchases for low value contracts where value for money cannot be achieved.</w:t>
      </w:r>
    </w:p>
    <w:p w14:paraId="0FF3DA55"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190BB3BE" w14:textId="77777777" w:rsidR="00B23940" w:rsidRPr="009310EE"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 xml:space="preserve">Further information is available from the Procurement Manager or </w:t>
      </w:r>
      <w:r w:rsidRPr="00EB4AA6">
        <w:rPr>
          <w:rFonts w:ascii="Arial" w:hAnsi="Arial" w:cs="Arial"/>
          <w:sz w:val="22"/>
          <w:szCs w:val="22"/>
        </w:rPr>
        <w:t>Head of Finance</w:t>
      </w:r>
      <w:r w:rsidR="000D3404">
        <w:rPr>
          <w:rFonts w:ascii="Arial" w:hAnsi="Arial" w:cs="Arial"/>
          <w:sz w:val="22"/>
          <w:szCs w:val="22"/>
        </w:rPr>
        <w:t xml:space="preserve"> and Governance</w:t>
      </w:r>
      <w:r w:rsidRPr="00EB4AA6">
        <w:rPr>
          <w:rFonts w:ascii="Arial" w:hAnsi="Arial" w:cs="Arial"/>
          <w:sz w:val="22"/>
          <w:szCs w:val="22"/>
        </w:rPr>
        <w:t>.</w:t>
      </w:r>
    </w:p>
    <w:p w14:paraId="70FB30B9"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6F892BF4" w14:textId="77777777" w:rsidR="00B23940" w:rsidRPr="009310EE" w:rsidRDefault="00B23940" w:rsidP="009310EE">
      <w:pPr>
        <w:pStyle w:val="NormalWeb"/>
        <w:spacing w:before="0" w:beforeAutospacing="0" w:after="0" w:afterAutospacing="0"/>
        <w:jc w:val="both"/>
        <w:rPr>
          <w:rFonts w:ascii="Arial" w:hAnsi="Arial" w:cs="Arial"/>
          <w:b/>
          <w:i/>
        </w:rPr>
      </w:pPr>
      <w:r w:rsidRPr="009310EE">
        <w:rPr>
          <w:rFonts w:ascii="Arial" w:hAnsi="Arial" w:cs="Arial"/>
          <w:b/>
          <w:i/>
        </w:rPr>
        <w:t>Procurement Journey</w:t>
      </w:r>
    </w:p>
    <w:p w14:paraId="7C682E7E" w14:textId="77777777" w:rsidR="00B23940" w:rsidRPr="009310EE" w:rsidRDefault="00B23940" w:rsidP="009310EE">
      <w:pPr>
        <w:pStyle w:val="NormalWeb"/>
        <w:spacing w:before="0" w:beforeAutospacing="0" w:after="0" w:afterAutospacing="0"/>
        <w:jc w:val="both"/>
        <w:rPr>
          <w:rFonts w:ascii="Arial" w:hAnsi="Arial" w:cs="Arial"/>
          <w:sz w:val="22"/>
          <w:szCs w:val="22"/>
        </w:rPr>
      </w:pPr>
    </w:p>
    <w:p w14:paraId="43CC858B" w14:textId="77777777" w:rsidR="00B23940" w:rsidRDefault="00B23940" w:rsidP="009310EE">
      <w:pPr>
        <w:pStyle w:val="NormalWeb"/>
        <w:numPr>
          <w:ilvl w:val="0"/>
          <w:numId w:val="18"/>
        </w:numPr>
        <w:spacing w:before="0" w:beforeAutospacing="0" w:after="0" w:afterAutospacing="0"/>
        <w:jc w:val="both"/>
        <w:rPr>
          <w:rFonts w:ascii="Arial" w:hAnsi="Arial" w:cs="Arial"/>
          <w:sz w:val="22"/>
          <w:szCs w:val="22"/>
        </w:rPr>
      </w:pPr>
      <w:r w:rsidRPr="009310EE">
        <w:rPr>
          <w:rFonts w:ascii="Arial" w:hAnsi="Arial" w:cs="Arial"/>
          <w:sz w:val="22"/>
          <w:szCs w:val="22"/>
        </w:rPr>
        <w:t>The Scottish Procurement</w:t>
      </w:r>
      <w:r w:rsidR="00CC0F36" w:rsidRPr="009310EE">
        <w:rPr>
          <w:rFonts w:ascii="Arial" w:hAnsi="Arial" w:cs="Arial"/>
          <w:sz w:val="22"/>
          <w:szCs w:val="22"/>
        </w:rPr>
        <w:t xml:space="preserve"> and Commercial</w:t>
      </w:r>
      <w:r w:rsidRPr="009310EE">
        <w:rPr>
          <w:rFonts w:ascii="Arial" w:hAnsi="Arial" w:cs="Arial"/>
          <w:sz w:val="22"/>
          <w:szCs w:val="22"/>
        </w:rPr>
        <w:t xml:space="preserve"> Directorate has developed a series of best practice guides and templates primarily aimed at developing and implementing procurement strategies for goods and services covering matters including the initial preparation of brief through identification of suppliers, tendering, evaluation and contract management.  This has been called “The Procurement Journey” and can be accessed at </w:t>
      </w:r>
      <w:hyperlink r:id="rId14" w:history="1">
        <w:r w:rsidR="00722962" w:rsidRPr="009310EE">
          <w:rPr>
            <w:rFonts w:ascii="Arial" w:hAnsi="Arial" w:cs="Arial"/>
            <w:sz w:val="22"/>
            <w:szCs w:val="22"/>
          </w:rPr>
          <w:t>The Procurement Journey</w:t>
        </w:r>
      </w:hyperlink>
      <w:r w:rsidR="009310EE">
        <w:rPr>
          <w:rFonts w:ascii="Arial" w:hAnsi="Arial" w:cs="Arial"/>
          <w:sz w:val="22"/>
          <w:szCs w:val="22"/>
        </w:rPr>
        <w:t>.</w:t>
      </w:r>
    </w:p>
    <w:p w14:paraId="182C0362" w14:textId="77777777" w:rsidR="009310EE" w:rsidRPr="009310EE" w:rsidRDefault="009310EE" w:rsidP="009310EE">
      <w:pPr>
        <w:pStyle w:val="NormalWeb"/>
        <w:spacing w:before="0" w:beforeAutospacing="0" w:after="0" w:afterAutospacing="0"/>
        <w:ind w:left="360"/>
        <w:jc w:val="both"/>
        <w:rPr>
          <w:rFonts w:ascii="Arial" w:hAnsi="Arial" w:cs="Arial"/>
          <w:sz w:val="22"/>
          <w:szCs w:val="22"/>
        </w:rPr>
      </w:pPr>
    </w:p>
    <w:p w14:paraId="6B8A90EE" w14:textId="77777777" w:rsidR="00B23940" w:rsidRPr="009310EE" w:rsidRDefault="00B23940" w:rsidP="009310EE">
      <w:pPr>
        <w:pStyle w:val="NormalWeb"/>
        <w:spacing w:before="0" w:beforeAutospacing="0" w:after="0" w:afterAutospacing="0"/>
        <w:jc w:val="both"/>
        <w:rPr>
          <w:rFonts w:ascii="Arial" w:hAnsi="Arial" w:cs="Arial"/>
          <w:b/>
          <w:i/>
        </w:rPr>
      </w:pPr>
      <w:bookmarkStart w:id="16" w:name="_Toc278131875"/>
      <w:r w:rsidRPr="009310EE">
        <w:rPr>
          <w:rFonts w:ascii="Arial" w:hAnsi="Arial" w:cs="Arial"/>
          <w:b/>
          <w:i/>
        </w:rPr>
        <w:t>Contract Register and Planning</w:t>
      </w:r>
      <w:bookmarkEnd w:id="16"/>
    </w:p>
    <w:p w14:paraId="3DE6DB7E" w14:textId="77777777" w:rsidR="00B23940" w:rsidRPr="009310EE" w:rsidRDefault="00B23940" w:rsidP="009310EE">
      <w:pPr>
        <w:pStyle w:val="NormalWeb"/>
        <w:spacing w:before="0" w:beforeAutospacing="0" w:after="0" w:afterAutospacing="0"/>
        <w:jc w:val="both"/>
        <w:rPr>
          <w:rFonts w:ascii="Arial" w:hAnsi="Arial" w:cs="Arial"/>
          <w:sz w:val="22"/>
          <w:szCs w:val="22"/>
        </w:rPr>
      </w:pPr>
    </w:p>
    <w:p w14:paraId="5C7F534D" w14:textId="671CE340" w:rsidR="00B23940" w:rsidRPr="00EB4AA6" w:rsidRDefault="000D3404" w:rsidP="009310EE">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lastRenderedPageBreak/>
        <w:t>Annually, b</w:t>
      </w:r>
      <w:r w:rsidR="00B23940" w:rsidRPr="00EB4AA6">
        <w:rPr>
          <w:rFonts w:ascii="Arial" w:hAnsi="Arial" w:cs="Arial"/>
          <w:sz w:val="22"/>
          <w:szCs w:val="22"/>
        </w:rPr>
        <w:t xml:space="preserve">udget holders are required to provide details of foreseeable contracting requirements as part of normal business planning </w:t>
      </w:r>
      <w:r>
        <w:rPr>
          <w:rFonts w:ascii="Arial" w:hAnsi="Arial" w:cs="Arial"/>
          <w:sz w:val="22"/>
          <w:szCs w:val="22"/>
        </w:rPr>
        <w:t xml:space="preserve">and budgeting processes. </w:t>
      </w:r>
      <w:r w:rsidR="00F053AF">
        <w:rPr>
          <w:rFonts w:ascii="Arial" w:hAnsi="Arial" w:cs="Arial"/>
          <w:sz w:val="22"/>
          <w:szCs w:val="22"/>
        </w:rPr>
        <w:t xml:space="preserve">  The</w:t>
      </w:r>
      <w:r w:rsidR="001055ED">
        <w:rPr>
          <w:rFonts w:ascii="Arial" w:hAnsi="Arial" w:cs="Arial"/>
          <w:sz w:val="22"/>
          <w:szCs w:val="22"/>
        </w:rPr>
        <w:t xml:space="preserve"> Chief</w:t>
      </w:r>
      <w:r w:rsidR="00324B9E">
        <w:rPr>
          <w:rFonts w:ascii="Arial" w:hAnsi="Arial" w:cs="Arial"/>
          <w:sz w:val="22"/>
          <w:szCs w:val="22"/>
        </w:rPr>
        <w:t xml:space="preserve"> Executive</w:t>
      </w:r>
      <w:r w:rsidR="001055ED">
        <w:rPr>
          <w:rFonts w:ascii="Arial" w:hAnsi="Arial" w:cs="Arial"/>
          <w:sz w:val="22"/>
          <w:szCs w:val="22"/>
        </w:rPr>
        <w:t xml:space="preserve"> Officer</w:t>
      </w:r>
      <w:r w:rsidR="00B23940" w:rsidRPr="00EB4AA6">
        <w:rPr>
          <w:rFonts w:ascii="Arial" w:hAnsi="Arial" w:cs="Arial"/>
          <w:sz w:val="22"/>
          <w:szCs w:val="22"/>
        </w:rPr>
        <w:t xml:space="preserve"> will </w:t>
      </w:r>
      <w:proofErr w:type="gramStart"/>
      <w:r w:rsidR="00B23940" w:rsidRPr="00EB4AA6">
        <w:rPr>
          <w:rFonts w:ascii="Arial" w:hAnsi="Arial" w:cs="Arial"/>
          <w:sz w:val="22"/>
          <w:szCs w:val="22"/>
        </w:rPr>
        <w:t>review forward</w:t>
      </w:r>
      <w:proofErr w:type="gramEnd"/>
      <w:r w:rsidR="00B23940" w:rsidRPr="00EB4AA6">
        <w:rPr>
          <w:rFonts w:ascii="Arial" w:hAnsi="Arial" w:cs="Arial"/>
          <w:sz w:val="22"/>
          <w:szCs w:val="22"/>
        </w:rPr>
        <w:t xml:space="preserve"> purchasing activities and appropriate skills and capacity to meet requirements on a quarterly basis with t</w:t>
      </w:r>
      <w:r w:rsidR="00F053AF">
        <w:rPr>
          <w:rFonts w:ascii="Arial" w:hAnsi="Arial" w:cs="Arial"/>
          <w:sz w:val="22"/>
          <w:szCs w:val="22"/>
        </w:rPr>
        <w:t>he</w:t>
      </w:r>
      <w:r w:rsidR="00B23940" w:rsidRPr="00EB4AA6">
        <w:rPr>
          <w:rFonts w:ascii="Arial" w:hAnsi="Arial" w:cs="Arial"/>
          <w:sz w:val="22"/>
          <w:szCs w:val="22"/>
        </w:rPr>
        <w:t xml:space="preserve"> Head of Finance</w:t>
      </w:r>
      <w:r>
        <w:rPr>
          <w:rFonts w:ascii="Arial" w:hAnsi="Arial" w:cs="Arial"/>
          <w:sz w:val="22"/>
          <w:szCs w:val="22"/>
        </w:rPr>
        <w:t xml:space="preserve"> and Governance</w:t>
      </w:r>
      <w:r w:rsidR="00B23940" w:rsidRPr="00EB4AA6">
        <w:rPr>
          <w:rFonts w:ascii="Arial" w:hAnsi="Arial" w:cs="Arial"/>
          <w:sz w:val="22"/>
          <w:szCs w:val="22"/>
        </w:rPr>
        <w:t>.</w:t>
      </w:r>
    </w:p>
    <w:p w14:paraId="1BABABB5" w14:textId="77777777" w:rsidR="00B23940" w:rsidRPr="00EB4AA6" w:rsidRDefault="00B23940" w:rsidP="009310EE">
      <w:pPr>
        <w:pStyle w:val="NormalWeb"/>
        <w:spacing w:before="0" w:beforeAutospacing="0" w:after="0" w:afterAutospacing="0"/>
        <w:ind w:left="360"/>
        <w:jc w:val="both"/>
        <w:rPr>
          <w:rFonts w:ascii="Arial" w:hAnsi="Arial" w:cs="Arial"/>
          <w:sz w:val="22"/>
          <w:szCs w:val="22"/>
        </w:rPr>
      </w:pPr>
    </w:p>
    <w:p w14:paraId="23E70676" w14:textId="77777777" w:rsidR="00B23940" w:rsidRDefault="00B23940" w:rsidP="009310EE">
      <w:pPr>
        <w:pStyle w:val="NormalWeb"/>
        <w:numPr>
          <w:ilvl w:val="0"/>
          <w:numId w:val="18"/>
        </w:numPr>
        <w:spacing w:before="0" w:beforeAutospacing="0" w:after="0" w:afterAutospacing="0"/>
        <w:jc w:val="both"/>
        <w:rPr>
          <w:rFonts w:ascii="Arial" w:hAnsi="Arial" w:cs="Arial"/>
          <w:sz w:val="22"/>
          <w:szCs w:val="22"/>
        </w:rPr>
      </w:pPr>
      <w:r w:rsidRPr="009B4A6E">
        <w:rPr>
          <w:rFonts w:ascii="Arial" w:hAnsi="Arial" w:cs="Arial"/>
          <w:sz w:val="22"/>
          <w:szCs w:val="22"/>
        </w:rPr>
        <w:t xml:space="preserve">All Delegated Purchasing Officers should notify the Procurement Manager of contracts being entered into on behalf of </w:t>
      </w:r>
      <w:r w:rsidRPr="0065506A">
        <w:rPr>
          <w:rFonts w:ascii="Arial" w:hAnsi="Arial" w:cs="Arial"/>
          <w:b/>
          <w:sz w:val="22"/>
          <w:szCs w:val="22"/>
        </w:rPr>
        <w:t>sport</w:t>
      </w:r>
      <w:r w:rsidRPr="009B4A6E">
        <w:rPr>
          <w:rFonts w:ascii="Arial" w:hAnsi="Arial" w:cs="Arial"/>
          <w:sz w:val="22"/>
          <w:szCs w:val="22"/>
        </w:rPr>
        <w:t xml:space="preserve">scotland </w:t>
      </w:r>
      <w:r w:rsidR="000D3404">
        <w:rPr>
          <w:rFonts w:ascii="Arial" w:hAnsi="Arial" w:cs="Arial"/>
          <w:sz w:val="22"/>
          <w:szCs w:val="22"/>
        </w:rPr>
        <w:t>so</w:t>
      </w:r>
      <w:r w:rsidRPr="009B4A6E">
        <w:rPr>
          <w:rFonts w:ascii="Arial" w:hAnsi="Arial" w:cs="Arial"/>
          <w:sz w:val="22"/>
          <w:szCs w:val="22"/>
        </w:rPr>
        <w:t xml:space="preserve"> that the Contract Register is </w:t>
      </w:r>
      <w:r w:rsidR="000D3404">
        <w:rPr>
          <w:rFonts w:ascii="Arial" w:hAnsi="Arial" w:cs="Arial"/>
          <w:sz w:val="22"/>
          <w:szCs w:val="22"/>
        </w:rPr>
        <w:t xml:space="preserve">kept up to date. </w:t>
      </w:r>
      <w:r w:rsidRPr="009B4A6E">
        <w:rPr>
          <w:rFonts w:ascii="Arial" w:hAnsi="Arial" w:cs="Arial"/>
          <w:sz w:val="22"/>
          <w:szCs w:val="22"/>
        </w:rPr>
        <w:t xml:space="preserve">   Such </w:t>
      </w:r>
      <w:proofErr w:type="gramStart"/>
      <w:r w:rsidRPr="009B4A6E">
        <w:rPr>
          <w:rFonts w:ascii="Arial" w:hAnsi="Arial" w:cs="Arial"/>
          <w:sz w:val="22"/>
          <w:szCs w:val="22"/>
        </w:rPr>
        <w:t>detail includes</w:t>
      </w:r>
      <w:proofErr w:type="gramEnd"/>
      <w:r w:rsidRPr="009B4A6E">
        <w:rPr>
          <w:rFonts w:ascii="Arial" w:hAnsi="Arial" w:cs="Arial"/>
          <w:sz w:val="22"/>
          <w:szCs w:val="22"/>
        </w:rPr>
        <w:t xml:space="preserve"> start and end date, contract value, supplier details, category of goods or services and assessment of notable procurement risk.   </w:t>
      </w:r>
    </w:p>
    <w:p w14:paraId="70EFB02F" w14:textId="77777777" w:rsidR="009310EE" w:rsidRDefault="009310EE" w:rsidP="009310EE">
      <w:pPr>
        <w:pStyle w:val="ListParagraph"/>
        <w:rPr>
          <w:rFonts w:ascii="Arial" w:hAnsi="Arial" w:cs="Arial"/>
          <w:sz w:val="22"/>
          <w:szCs w:val="22"/>
        </w:rPr>
      </w:pPr>
    </w:p>
    <w:p w14:paraId="3646FAAE" w14:textId="77777777" w:rsidR="00B23940" w:rsidRPr="009310EE" w:rsidRDefault="00B23940" w:rsidP="009310EE">
      <w:pPr>
        <w:pStyle w:val="NormalWeb"/>
        <w:spacing w:before="0" w:beforeAutospacing="0" w:after="0" w:afterAutospacing="0"/>
        <w:jc w:val="both"/>
        <w:rPr>
          <w:rFonts w:ascii="Arial" w:hAnsi="Arial" w:cs="Arial"/>
          <w:b/>
          <w:i/>
        </w:rPr>
      </w:pPr>
      <w:bookmarkStart w:id="17" w:name="_Toc278131876"/>
      <w:r w:rsidRPr="009310EE">
        <w:rPr>
          <w:rFonts w:ascii="Arial" w:hAnsi="Arial" w:cs="Arial"/>
          <w:b/>
          <w:i/>
        </w:rPr>
        <w:t xml:space="preserve">Procurement Risk </w:t>
      </w:r>
      <w:bookmarkEnd w:id="17"/>
    </w:p>
    <w:p w14:paraId="5C0BA593"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45DBD35E" w14:textId="36E257B7" w:rsidR="00B23940" w:rsidRPr="009B4A6E" w:rsidRDefault="006B0E7B" w:rsidP="009310EE">
      <w:pPr>
        <w:pStyle w:val="NormalWeb"/>
        <w:numPr>
          <w:ilvl w:val="0"/>
          <w:numId w:val="18"/>
        </w:numPr>
        <w:spacing w:before="0" w:beforeAutospacing="0" w:after="0" w:afterAutospacing="0"/>
        <w:jc w:val="both"/>
        <w:rPr>
          <w:rFonts w:ascii="Arial" w:hAnsi="Arial" w:cs="Arial"/>
          <w:sz w:val="22"/>
          <w:szCs w:val="22"/>
        </w:rPr>
      </w:pPr>
      <w:r>
        <w:rPr>
          <w:rFonts w:ascii="Arial" w:hAnsi="Arial" w:cs="Arial"/>
          <w:sz w:val="22"/>
          <w:szCs w:val="22"/>
        </w:rPr>
        <w:t xml:space="preserve">The </w:t>
      </w:r>
      <w:r w:rsidR="001055ED">
        <w:rPr>
          <w:rFonts w:ascii="Arial" w:hAnsi="Arial" w:cs="Arial"/>
          <w:sz w:val="22"/>
          <w:szCs w:val="22"/>
        </w:rPr>
        <w:t>Chief</w:t>
      </w:r>
      <w:r w:rsidR="00AE1CE5">
        <w:rPr>
          <w:rFonts w:ascii="Arial" w:hAnsi="Arial" w:cs="Arial"/>
          <w:sz w:val="22"/>
          <w:szCs w:val="22"/>
        </w:rPr>
        <w:t xml:space="preserve"> Executive</w:t>
      </w:r>
      <w:r w:rsidR="001055ED">
        <w:rPr>
          <w:rFonts w:ascii="Arial" w:hAnsi="Arial" w:cs="Arial"/>
          <w:sz w:val="22"/>
          <w:szCs w:val="22"/>
        </w:rPr>
        <w:t xml:space="preserve"> Officer</w:t>
      </w:r>
      <w:r w:rsidR="00B23940" w:rsidRPr="009B4A6E">
        <w:rPr>
          <w:rFonts w:ascii="Arial" w:hAnsi="Arial" w:cs="Arial"/>
          <w:sz w:val="22"/>
          <w:szCs w:val="22"/>
        </w:rPr>
        <w:t xml:space="preserve"> maintains the Corporate Risk Register</w:t>
      </w:r>
      <w:r w:rsidR="00B23940" w:rsidRPr="009310EE">
        <w:rPr>
          <w:rFonts w:ascii="Arial" w:hAnsi="Arial" w:cs="Arial"/>
          <w:sz w:val="22"/>
          <w:szCs w:val="22"/>
        </w:rPr>
        <w:t xml:space="preserve"> </w:t>
      </w:r>
      <w:r w:rsidR="00B23940" w:rsidRPr="009B4A6E">
        <w:rPr>
          <w:rFonts w:ascii="Arial" w:hAnsi="Arial" w:cs="Arial"/>
          <w:sz w:val="22"/>
          <w:szCs w:val="22"/>
        </w:rPr>
        <w:t xml:space="preserve">which is reviewed on at least a quarterly basis.  The risk register shall record and manage </w:t>
      </w:r>
      <w:proofErr w:type="spellStart"/>
      <w:r w:rsidR="00B23940" w:rsidRPr="009B4A6E">
        <w:rPr>
          <w:rFonts w:ascii="Arial" w:hAnsi="Arial" w:cs="Arial"/>
          <w:sz w:val="22"/>
          <w:szCs w:val="22"/>
        </w:rPr>
        <w:t>organisational</w:t>
      </w:r>
      <w:proofErr w:type="spellEnd"/>
      <w:r w:rsidR="00B23940" w:rsidRPr="009B4A6E">
        <w:rPr>
          <w:rFonts w:ascii="Arial" w:hAnsi="Arial" w:cs="Arial"/>
          <w:sz w:val="22"/>
          <w:szCs w:val="22"/>
        </w:rPr>
        <w:t xml:space="preserve"> risk arising from procurement-related activities.  Delegated Purchasing Officers and Contract Managers are expected to identify and manage individual procurement/contract risk and flag any “red” risks or issues to the Head of Finance </w:t>
      </w:r>
      <w:r w:rsidR="000D3404">
        <w:rPr>
          <w:rFonts w:ascii="Arial" w:hAnsi="Arial" w:cs="Arial"/>
          <w:sz w:val="22"/>
          <w:szCs w:val="22"/>
        </w:rPr>
        <w:t xml:space="preserve">and Governance </w:t>
      </w:r>
      <w:r w:rsidR="00B23940" w:rsidRPr="009B4A6E">
        <w:rPr>
          <w:rFonts w:ascii="Arial" w:hAnsi="Arial" w:cs="Arial"/>
          <w:sz w:val="22"/>
          <w:szCs w:val="22"/>
        </w:rPr>
        <w:t>for guidance.</w:t>
      </w:r>
    </w:p>
    <w:p w14:paraId="1D488442" w14:textId="77777777" w:rsidR="00B23940" w:rsidRPr="009310EE" w:rsidRDefault="00B23940" w:rsidP="009310EE">
      <w:pPr>
        <w:pStyle w:val="NormalWeb"/>
        <w:spacing w:before="0" w:beforeAutospacing="0" w:after="0" w:afterAutospacing="0"/>
        <w:ind w:left="360"/>
        <w:jc w:val="both"/>
        <w:rPr>
          <w:rFonts w:ascii="Arial" w:hAnsi="Arial" w:cs="Arial"/>
          <w:sz w:val="22"/>
          <w:szCs w:val="22"/>
        </w:rPr>
      </w:pPr>
    </w:p>
    <w:p w14:paraId="4062ECBA" w14:textId="77777777" w:rsidR="007D10ED" w:rsidRPr="007D10ED" w:rsidRDefault="007D10ED" w:rsidP="007D10ED">
      <w:pPr>
        <w:pStyle w:val="NormalWeb"/>
        <w:spacing w:before="0" w:beforeAutospacing="0" w:after="0" w:afterAutospacing="0"/>
        <w:jc w:val="both"/>
        <w:rPr>
          <w:rFonts w:ascii="Arial" w:hAnsi="Arial" w:cs="Arial"/>
          <w:b/>
          <w:bCs/>
          <w:i/>
          <w:iCs/>
          <w:lang w:eastAsia="en-GB"/>
        </w:rPr>
      </w:pPr>
      <w:bookmarkStart w:id="18" w:name="_Toc278131877"/>
      <w:r w:rsidRPr="007D10ED">
        <w:rPr>
          <w:rFonts w:ascii="Arial" w:hAnsi="Arial" w:cs="Arial"/>
          <w:b/>
          <w:bCs/>
          <w:i/>
          <w:iCs/>
        </w:rPr>
        <w:t>Purchase Order and Invoicing Process</w:t>
      </w:r>
    </w:p>
    <w:p w14:paraId="2E207350" w14:textId="77777777" w:rsidR="007D10ED" w:rsidRDefault="007D10ED" w:rsidP="007D10ED">
      <w:pPr>
        <w:pStyle w:val="NormalWeb"/>
        <w:spacing w:before="0" w:beforeAutospacing="0" w:after="0" w:afterAutospacing="0"/>
        <w:ind w:left="360"/>
        <w:jc w:val="both"/>
        <w:rPr>
          <w:sz w:val="20"/>
          <w:szCs w:val="20"/>
        </w:rPr>
      </w:pPr>
    </w:p>
    <w:p w14:paraId="2DF49270" w14:textId="2FDC8D3C" w:rsidR="007D10ED" w:rsidRPr="00743677" w:rsidRDefault="007D10ED" w:rsidP="00554168">
      <w:pPr>
        <w:pStyle w:val="ListParagraph"/>
        <w:numPr>
          <w:ilvl w:val="0"/>
          <w:numId w:val="18"/>
        </w:numPr>
        <w:jc w:val="both"/>
        <w:rPr>
          <w:rFonts w:ascii="Arial" w:hAnsi="Arial" w:cs="Arial"/>
          <w:sz w:val="22"/>
          <w:szCs w:val="22"/>
          <w:lang w:val="en-US" w:eastAsia="en-GB"/>
        </w:rPr>
      </w:pPr>
      <w:r w:rsidRPr="00743677">
        <w:rPr>
          <w:rFonts w:ascii="Arial" w:hAnsi="Arial" w:cs="Arial"/>
          <w:sz w:val="22"/>
          <w:szCs w:val="22"/>
          <w:lang w:val="en-US" w:eastAsia="en-GB"/>
        </w:rPr>
        <w:t xml:space="preserve">When the need to purchase goods or services has been identified and a supplier has been selected, a purchase order (PO) must be raised through the </w:t>
      </w:r>
      <w:r w:rsidRPr="00743677">
        <w:rPr>
          <w:rFonts w:ascii="Arial" w:hAnsi="Arial" w:cs="Arial"/>
          <w:b/>
          <w:bCs/>
          <w:sz w:val="22"/>
          <w:szCs w:val="22"/>
          <w:lang w:val="en-US" w:eastAsia="en-GB"/>
        </w:rPr>
        <w:t>sport</w:t>
      </w:r>
      <w:r w:rsidRPr="00743677">
        <w:rPr>
          <w:rFonts w:ascii="Arial" w:hAnsi="Arial" w:cs="Arial"/>
          <w:sz w:val="22"/>
          <w:szCs w:val="22"/>
          <w:lang w:val="en-US" w:eastAsia="en-GB"/>
        </w:rPr>
        <w:t xml:space="preserve">scotland finance system.  </w:t>
      </w:r>
    </w:p>
    <w:p w14:paraId="1AA2AC61" w14:textId="77777777" w:rsidR="007D10ED" w:rsidRPr="00743677" w:rsidRDefault="007D10ED" w:rsidP="00554168">
      <w:pPr>
        <w:ind w:left="360"/>
        <w:jc w:val="both"/>
        <w:rPr>
          <w:rFonts w:ascii="Arial" w:hAnsi="Arial" w:cs="Arial"/>
          <w:sz w:val="22"/>
          <w:szCs w:val="22"/>
          <w:lang w:val="en-US" w:eastAsia="en-GB"/>
        </w:rPr>
      </w:pPr>
      <w:r w:rsidRPr="00743677">
        <w:rPr>
          <w:rFonts w:ascii="Arial" w:hAnsi="Arial" w:cs="Arial"/>
          <w:sz w:val="22"/>
          <w:szCs w:val="22"/>
          <w:lang w:val="en-US" w:eastAsia="en-GB"/>
        </w:rPr>
        <w:t xml:space="preserve">The finance system requires two electronic signatures by individuals with the relevant authority level.  </w:t>
      </w:r>
    </w:p>
    <w:p w14:paraId="6DBBC8F9" w14:textId="77777777" w:rsidR="007D10ED" w:rsidRPr="00743677" w:rsidRDefault="007D10ED" w:rsidP="00743677">
      <w:pPr>
        <w:ind w:left="360"/>
        <w:jc w:val="both"/>
        <w:rPr>
          <w:rFonts w:ascii="Arial" w:hAnsi="Arial" w:cs="Arial"/>
          <w:sz w:val="22"/>
          <w:szCs w:val="22"/>
          <w:lang w:val="en-US" w:eastAsia="en-GB"/>
        </w:rPr>
      </w:pPr>
      <w:r w:rsidRPr="00743677">
        <w:rPr>
          <w:rFonts w:ascii="Arial" w:hAnsi="Arial" w:cs="Arial"/>
          <w:sz w:val="22"/>
          <w:szCs w:val="22"/>
          <w:lang w:val="en-US" w:eastAsia="en-GB"/>
        </w:rPr>
        <w:t>Once the PO has been approved, the work or goods can be requested from the supplier.</w:t>
      </w:r>
    </w:p>
    <w:p w14:paraId="1139FACC" w14:textId="77777777" w:rsidR="00743677" w:rsidRDefault="00743677" w:rsidP="00743677">
      <w:pPr>
        <w:ind w:left="360"/>
        <w:jc w:val="both"/>
        <w:rPr>
          <w:sz w:val="20"/>
          <w:szCs w:val="20"/>
          <w:lang w:val="en-US" w:eastAsia="en-GB"/>
        </w:rPr>
      </w:pPr>
    </w:p>
    <w:p w14:paraId="5819DA16" w14:textId="77777777" w:rsidR="007D10ED" w:rsidRPr="00466872" w:rsidRDefault="007D10ED" w:rsidP="00554168">
      <w:pPr>
        <w:numPr>
          <w:ilvl w:val="0"/>
          <w:numId w:val="18"/>
        </w:numPr>
        <w:jc w:val="both"/>
        <w:rPr>
          <w:rFonts w:ascii="Arial" w:hAnsi="Arial" w:cs="Arial"/>
          <w:sz w:val="22"/>
          <w:szCs w:val="22"/>
          <w:lang w:val="en-US" w:eastAsia="en-GB"/>
        </w:rPr>
      </w:pPr>
      <w:r w:rsidRPr="00466872">
        <w:rPr>
          <w:rFonts w:ascii="Arial" w:hAnsi="Arial" w:cs="Arial"/>
          <w:sz w:val="22"/>
          <w:szCs w:val="22"/>
          <w:lang w:val="en-US" w:eastAsia="en-GB"/>
        </w:rPr>
        <w:t xml:space="preserve">Once goods or services are received, the supplier should issue an invoice quoting the PO reference number. </w:t>
      </w:r>
    </w:p>
    <w:p w14:paraId="6D8D5EF2" w14:textId="77777777" w:rsidR="00466872" w:rsidRPr="00466872" w:rsidRDefault="00466872" w:rsidP="00466872">
      <w:pPr>
        <w:ind w:left="360"/>
        <w:jc w:val="both"/>
        <w:rPr>
          <w:rFonts w:ascii="Arial" w:hAnsi="Arial" w:cs="Arial"/>
          <w:sz w:val="22"/>
          <w:szCs w:val="22"/>
          <w:lang w:val="en-US" w:eastAsia="en-GB"/>
        </w:rPr>
      </w:pPr>
    </w:p>
    <w:p w14:paraId="72D071E7" w14:textId="77777777" w:rsidR="007D10ED" w:rsidRPr="00466872" w:rsidRDefault="007D10ED" w:rsidP="00554168">
      <w:pPr>
        <w:numPr>
          <w:ilvl w:val="0"/>
          <w:numId w:val="18"/>
        </w:numPr>
        <w:jc w:val="both"/>
        <w:rPr>
          <w:rFonts w:ascii="Arial" w:hAnsi="Arial" w:cs="Arial"/>
          <w:sz w:val="22"/>
          <w:szCs w:val="22"/>
          <w:lang w:val="en-US" w:eastAsia="en-GB"/>
        </w:rPr>
      </w:pPr>
      <w:r w:rsidRPr="00466872">
        <w:rPr>
          <w:rFonts w:ascii="Arial" w:hAnsi="Arial" w:cs="Arial"/>
          <w:sz w:val="22"/>
          <w:szCs w:val="22"/>
          <w:lang w:val="en-US" w:eastAsia="en-GB"/>
        </w:rPr>
        <w:t>The purchase invoice should be checked and submitted to Finance confirming that services or goods have been delivered as expected and that the invoice can be paid.</w:t>
      </w:r>
    </w:p>
    <w:p w14:paraId="41AEAB0C" w14:textId="77777777" w:rsidR="007D10ED" w:rsidRPr="007D2D41" w:rsidRDefault="007D10ED" w:rsidP="007D10ED">
      <w:pPr>
        <w:pStyle w:val="ListParagraph"/>
        <w:rPr>
          <w:rFonts w:ascii="Arial" w:eastAsiaTheme="minorHAnsi" w:hAnsi="Arial" w:cs="Arial"/>
        </w:rPr>
      </w:pPr>
    </w:p>
    <w:p w14:paraId="64E4B636" w14:textId="77777777" w:rsidR="007D10ED" w:rsidRDefault="007D10ED" w:rsidP="007D10ED">
      <w:pPr>
        <w:pStyle w:val="NormalWeb"/>
        <w:spacing w:before="0" w:beforeAutospacing="0" w:after="0" w:afterAutospacing="0"/>
        <w:jc w:val="both"/>
        <w:rPr>
          <w:rFonts w:ascii="Calibri" w:hAnsi="Calibri" w:cs="Calibri"/>
          <w:b/>
          <w:bCs/>
          <w:i/>
          <w:iCs/>
          <w:sz w:val="20"/>
          <w:szCs w:val="20"/>
        </w:rPr>
      </w:pPr>
      <w:r w:rsidRPr="007D2D41">
        <w:rPr>
          <w:rFonts w:ascii="Arial" w:hAnsi="Arial" w:cs="Arial"/>
          <w:b/>
          <w:bCs/>
          <w:i/>
          <w:iCs/>
        </w:rPr>
        <w:t>Goods and Services not requiring a Purchase Order</w:t>
      </w:r>
    </w:p>
    <w:p w14:paraId="352F2111" w14:textId="77777777" w:rsidR="007D10ED" w:rsidRDefault="007D10ED" w:rsidP="007D10ED">
      <w:pPr>
        <w:pStyle w:val="NormalWeb"/>
        <w:spacing w:before="0" w:beforeAutospacing="0" w:after="0" w:afterAutospacing="0"/>
        <w:ind w:left="360"/>
        <w:jc w:val="both"/>
        <w:rPr>
          <w:sz w:val="20"/>
          <w:szCs w:val="20"/>
        </w:rPr>
      </w:pPr>
    </w:p>
    <w:p w14:paraId="6C144EC8" w14:textId="5C2753DF" w:rsidR="007D10ED" w:rsidRPr="002E43AF" w:rsidRDefault="007D10ED" w:rsidP="002E43AF">
      <w:pPr>
        <w:pStyle w:val="ListParagraph"/>
        <w:numPr>
          <w:ilvl w:val="0"/>
          <w:numId w:val="18"/>
        </w:numPr>
        <w:jc w:val="both"/>
        <w:rPr>
          <w:rFonts w:ascii="Arial" w:hAnsi="Arial" w:cs="Arial"/>
          <w:sz w:val="22"/>
          <w:szCs w:val="22"/>
          <w:lang w:val="en-US" w:eastAsia="en-GB"/>
        </w:rPr>
      </w:pPr>
      <w:r w:rsidRPr="002E43AF">
        <w:rPr>
          <w:rFonts w:ascii="Arial" w:hAnsi="Arial" w:cs="Arial"/>
          <w:sz w:val="22"/>
          <w:szCs w:val="22"/>
          <w:lang w:val="en-US" w:eastAsia="en-GB"/>
        </w:rPr>
        <w:t xml:space="preserve">Utilities and ‘Contracts for Service’ (consultants or contractors hourly fees) which are paid as part of an overarching contract do not require a purchase order. </w:t>
      </w:r>
    </w:p>
    <w:p w14:paraId="0EBEA20B" w14:textId="77777777" w:rsidR="00DE4ECD" w:rsidRPr="007D2D41" w:rsidRDefault="00DE4ECD" w:rsidP="00DE4ECD">
      <w:pPr>
        <w:ind w:left="360"/>
        <w:jc w:val="both"/>
        <w:rPr>
          <w:rFonts w:ascii="Arial" w:hAnsi="Arial" w:cs="Arial"/>
          <w:sz w:val="22"/>
          <w:szCs w:val="22"/>
          <w:lang w:val="en-US" w:eastAsia="en-GB"/>
        </w:rPr>
      </w:pPr>
    </w:p>
    <w:p w14:paraId="621F450B" w14:textId="333F30B2" w:rsidR="007D10ED" w:rsidRPr="002E43AF" w:rsidRDefault="007D10ED" w:rsidP="002E43AF">
      <w:pPr>
        <w:pStyle w:val="ListParagraph"/>
        <w:numPr>
          <w:ilvl w:val="0"/>
          <w:numId w:val="18"/>
        </w:numPr>
        <w:jc w:val="both"/>
        <w:rPr>
          <w:rFonts w:ascii="Arial" w:hAnsi="Arial" w:cs="Arial"/>
          <w:sz w:val="22"/>
          <w:szCs w:val="22"/>
          <w:lang w:val="en-US" w:eastAsia="en-GB"/>
        </w:rPr>
      </w:pPr>
      <w:r w:rsidRPr="002E43AF">
        <w:rPr>
          <w:rFonts w:ascii="Arial" w:hAnsi="Arial" w:cs="Arial"/>
          <w:sz w:val="22"/>
          <w:szCs w:val="22"/>
          <w:lang w:val="en-US" w:eastAsia="en-GB"/>
        </w:rPr>
        <w:t>Any order below the value of £</w:t>
      </w:r>
      <w:r w:rsidR="005D0EBC">
        <w:rPr>
          <w:rFonts w:ascii="Arial" w:hAnsi="Arial" w:cs="Arial"/>
          <w:sz w:val="22"/>
          <w:szCs w:val="22"/>
          <w:lang w:val="en-US" w:eastAsia="en-GB"/>
        </w:rPr>
        <w:t>5</w:t>
      </w:r>
      <w:r w:rsidRPr="002E43AF">
        <w:rPr>
          <w:rFonts w:ascii="Arial" w:hAnsi="Arial" w:cs="Arial"/>
          <w:sz w:val="22"/>
          <w:szCs w:val="22"/>
          <w:lang w:val="en-US" w:eastAsia="en-GB"/>
        </w:rPr>
        <w:t xml:space="preserve">00 (ex VAT) does not require a purchase order to be produced prior to </w:t>
      </w:r>
      <w:proofErr w:type="spellStart"/>
      <w:r w:rsidRPr="002E43AF">
        <w:rPr>
          <w:rFonts w:ascii="Arial" w:hAnsi="Arial" w:cs="Arial"/>
          <w:sz w:val="22"/>
          <w:szCs w:val="22"/>
          <w:lang w:val="en-US" w:eastAsia="en-GB"/>
        </w:rPr>
        <w:t>authorising</w:t>
      </w:r>
      <w:proofErr w:type="spellEnd"/>
      <w:r w:rsidRPr="002E43AF">
        <w:rPr>
          <w:rFonts w:ascii="Arial" w:hAnsi="Arial" w:cs="Arial"/>
          <w:sz w:val="22"/>
          <w:szCs w:val="22"/>
          <w:lang w:val="en-US" w:eastAsia="en-GB"/>
        </w:rPr>
        <w:t xml:space="preserve"> the </w:t>
      </w:r>
      <w:proofErr w:type="gramStart"/>
      <w:r w:rsidRPr="002E43AF">
        <w:rPr>
          <w:rFonts w:ascii="Arial" w:hAnsi="Arial" w:cs="Arial"/>
          <w:sz w:val="22"/>
          <w:szCs w:val="22"/>
          <w:lang w:val="en-US" w:eastAsia="en-GB"/>
        </w:rPr>
        <w:t>spend</w:t>
      </w:r>
      <w:proofErr w:type="gramEnd"/>
      <w:r w:rsidRPr="002E43AF">
        <w:rPr>
          <w:rFonts w:ascii="Arial" w:hAnsi="Arial" w:cs="Arial"/>
          <w:sz w:val="22"/>
          <w:szCs w:val="22"/>
          <w:lang w:val="en-US" w:eastAsia="en-GB"/>
        </w:rPr>
        <w:t xml:space="preserve">. </w:t>
      </w:r>
    </w:p>
    <w:p w14:paraId="64A89089" w14:textId="77777777" w:rsidR="007D10ED" w:rsidRDefault="007D10ED" w:rsidP="007D10ED">
      <w:pPr>
        <w:pStyle w:val="NormalWeb"/>
        <w:spacing w:before="0" w:beforeAutospacing="0" w:after="0" w:afterAutospacing="0"/>
        <w:ind w:left="360"/>
        <w:jc w:val="both"/>
        <w:rPr>
          <w:rFonts w:eastAsiaTheme="minorHAnsi"/>
          <w:sz w:val="20"/>
          <w:szCs w:val="20"/>
          <w:lang w:eastAsia="en-GB"/>
        </w:rPr>
      </w:pPr>
    </w:p>
    <w:p w14:paraId="31BDB3EF" w14:textId="77777777" w:rsidR="007D10ED" w:rsidRPr="00DE4ECD" w:rsidRDefault="007D10ED" w:rsidP="007D10ED">
      <w:pPr>
        <w:pStyle w:val="NormalWeb"/>
        <w:spacing w:before="0" w:beforeAutospacing="0" w:after="0" w:afterAutospacing="0"/>
        <w:jc w:val="both"/>
        <w:rPr>
          <w:rFonts w:ascii="Arial" w:hAnsi="Arial" w:cs="Arial"/>
          <w:b/>
          <w:bCs/>
          <w:i/>
          <w:iCs/>
        </w:rPr>
      </w:pPr>
      <w:r w:rsidRPr="00DE4ECD">
        <w:rPr>
          <w:rFonts w:ascii="Arial" w:hAnsi="Arial" w:cs="Arial"/>
          <w:b/>
          <w:bCs/>
          <w:i/>
          <w:iCs/>
        </w:rPr>
        <w:t xml:space="preserve">Invoice Payments </w:t>
      </w:r>
    </w:p>
    <w:p w14:paraId="55AC9B55" w14:textId="77777777" w:rsidR="007D10ED" w:rsidRDefault="007D10ED" w:rsidP="007D10ED">
      <w:pPr>
        <w:pStyle w:val="NormalWeb"/>
        <w:spacing w:before="0" w:beforeAutospacing="0" w:after="0" w:afterAutospacing="0"/>
        <w:ind w:left="360"/>
        <w:jc w:val="both"/>
        <w:rPr>
          <w:sz w:val="20"/>
          <w:szCs w:val="20"/>
        </w:rPr>
      </w:pPr>
    </w:p>
    <w:p w14:paraId="59CFFEF8" w14:textId="1157512B" w:rsidR="007D10ED" w:rsidRPr="00077247" w:rsidRDefault="007D10ED" w:rsidP="00077247">
      <w:pPr>
        <w:pStyle w:val="ListParagraph"/>
        <w:numPr>
          <w:ilvl w:val="0"/>
          <w:numId w:val="25"/>
        </w:numPr>
        <w:jc w:val="both"/>
        <w:rPr>
          <w:rFonts w:ascii="Arial" w:hAnsi="Arial" w:cs="Arial"/>
          <w:sz w:val="22"/>
          <w:szCs w:val="22"/>
          <w:lang w:val="en-US" w:eastAsia="en-GB"/>
        </w:rPr>
      </w:pPr>
      <w:r w:rsidRPr="00077247">
        <w:rPr>
          <w:rFonts w:ascii="Arial" w:hAnsi="Arial" w:cs="Arial"/>
          <w:sz w:val="22"/>
          <w:szCs w:val="22"/>
          <w:lang w:val="en-US" w:eastAsia="en-GB"/>
        </w:rPr>
        <w:t xml:space="preserve">If the invoice has a matching PO, it must be approved by one </w:t>
      </w:r>
      <w:proofErr w:type="spellStart"/>
      <w:r w:rsidRPr="00077247">
        <w:rPr>
          <w:rFonts w:ascii="Arial" w:hAnsi="Arial" w:cs="Arial"/>
          <w:sz w:val="22"/>
          <w:szCs w:val="22"/>
          <w:lang w:val="en-US" w:eastAsia="en-GB"/>
        </w:rPr>
        <w:t>authorising</w:t>
      </w:r>
      <w:proofErr w:type="spellEnd"/>
      <w:r w:rsidRPr="00077247">
        <w:rPr>
          <w:rFonts w:ascii="Arial" w:hAnsi="Arial" w:cs="Arial"/>
          <w:sz w:val="22"/>
          <w:szCs w:val="22"/>
          <w:lang w:val="en-US" w:eastAsia="en-GB"/>
        </w:rPr>
        <w:t xml:space="preserve"> signature</w:t>
      </w:r>
      <w:r w:rsidR="00061D4F">
        <w:rPr>
          <w:rFonts w:ascii="Arial" w:hAnsi="Arial" w:cs="Arial"/>
          <w:sz w:val="22"/>
          <w:szCs w:val="22"/>
          <w:lang w:val="en-US" w:eastAsia="en-GB"/>
        </w:rPr>
        <w:t xml:space="preserve"> </w:t>
      </w:r>
      <w:r w:rsidR="00061D4F" w:rsidRPr="00061D4F">
        <w:rPr>
          <w:rFonts w:ascii="Arial" w:hAnsi="Arial" w:cs="Arial"/>
          <w:sz w:val="22"/>
          <w:szCs w:val="22"/>
          <w:lang w:val="en-US" w:eastAsia="en-GB"/>
        </w:rPr>
        <w:t>with the correct approval level</w:t>
      </w:r>
      <w:r w:rsidRPr="00077247">
        <w:rPr>
          <w:rFonts w:ascii="Arial" w:hAnsi="Arial" w:cs="Arial"/>
          <w:sz w:val="22"/>
          <w:szCs w:val="22"/>
          <w:lang w:val="en-US" w:eastAsia="en-GB"/>
        </w:rPr>
        <w:t xml:space="preserve"> (confirmation by email is sufficient).</w:t>
      </w:r>
    </w:p>
    <w:p w14:paraId="1B7549EF" w14:textId="77777777" w:rsidR="007D10ED" w:rsidRPr="00DE4ECD" w:rsidRDefault="007D10ED" w:rsidP="00077247">
      <w:pPr>
        <w:ind w:left="360"/>
        <w:jc w:val="both"/>
        <w:rPr>
          <w:rFonts w:ascii="Arial" w:hAnsi="Arial" w:cs="Arial"/>
          <w:sz w:val="22"/>
          <w:szCs w:val="22"/>
          <w:lang w:val="en-US" w:eastAsia="en-GB"/>
        </w:rPr>
      </w:pPr>
      <w:r w:rsidRPr="00DE4ECD">
        <w:rPr>
          <w:rFonts w:ascii="Arial" w:hAnsi="Arial" w:cs="Arial"/>
          <w:sz w:val="22"/>
          <w:szCs w:val="22"/>
          <w:lang w:val="en-US"/>
        </w:rPr>
        <w:t xml:space="preserve">If the invoice does not require a PO, it must be approved by two </w:t>
      </w:r>
      <w:proofErr w:type="spellStart"/>
      <w:r w:rsidRPr="00DE4ECD">
        <w:rPr>
          <w:rFonts w:ascii="Arial" w:hAnsi="Arial" w:cs="Arial"/>
          <w:sz w:val="22"/>
          <w:szCs w:val="22"/>
          <w:lang w:val="en-US"/>
        </w:rPr>
        <w:t>authorising</w:t>
      </w:r>
      <w:proofErr w:type="spellEnd"/>
      <w:r w:rsidRPr="00DE4ECD">
        <w:rPr>
          <w:rFonts w:ascii="Arial" w:hAnsi="Arial" w:cs="Arial"/>
          <w:sz w:val="22"/>
          <w:szCs w:val="22"/>
          <w:lang w:val="en-US"/>
        </w:rPr>
        <w:t xml:space="preserve"> signatures (confirmation by email is sufficient).</w:t>
      </w:r>
    </w:p>
    <w:p w14:paraId="7DA2277E" w14:textId="77777777" w:rsidR="007D10ED" w:rsidRDefault="007D10ED" w:rsidP="00077247">
      <w:pPr>
        <w:ind w:left="360"/>
        <w:jc w:val="both"/>
        <w:rPr>
          <w:sz w:val="20"/>
          <w:szCs w:val="20"/>
          <w:lang w:val="en-US" w:eastAsia="en-GB"/>
        </w:rPr>
      </w:pPr>
      <w:r w:rsidRPr="00DE4ECD">
        <w:rPr>
          <w:rFonts w:ascii="Arial" w:hAnsi="Arial" w:cs="Arial"/>
          <w:sz w:val="22"/>
          <w:szCs w:val="22"/>
          <w:lang w:val="en-US" w:eastAsia="en-GB"/>
        </w:rPr>
        <w:t>Any variation from the PO value needs to be approved by the correct level of approver</w:t>
      </w:r>
      <w:r>
        <w:rPr>
          <w:sz w:val="20"/>
          <w:szCs w:val="20"/>
          <w:lang w:val="en-US" w:eastAsia="en-GB"/>
        </w:rPr>
        <w:t>.</w:t>
      </w:r>
    </w:p>
    <w:bookmarkEnd w:id="18"/>
    <w:p w14:paraId="70FFAF2C" w14:textId="77777777" w:rsidR="007F5478" w:rsidRPr="006C0C60" w:rsidRDefault="007F5478" w:rsidP="006C0C60">
      <w:pPr>
        <w:rPr>
          <w:rFonts w:ascii="Arial" w:hAnsi="Arial" w:cs="Arial"/>
          <w:sz w:val="22"/>
          <w:szCs w:val="22"/>
        </w:rPr>
      </w:pPr>
    </w:p>
    <w:p w14:paraId="1A21D58D" w14:textId="018FF1FA" w:rsidR="007F5478" w:rsidRPr="00E411E8" w:rsidRDefault="007F5478" w:rsidP="00512031">
      <w:pPr>
        <w:pStyle w:val="NormalWeb"/>
        <w:spacing w:before="0" w:beforeAutospacing="0" w:after="0" w:afterAutospacing="0"/>
        <w:jc w:val="both"/>
        <w:rPr>
          <w:rFonts w:ascii="Arial" w:hAnsi="Arial" w:cs="Arial"/>
          <w:b/>
          <w:bCs/>
          <w:sz w:val="32"/>
          <w:szCs w:val="32"/>
        </w:rPr>
      </w:pPr>
      <w:r w:rsidRPr="00E411E8">
        <w:rPr>
          <w:rFonts w:ascii="Arial" w:hAnsi="Arial" w:cs="Arial"/>
          <w:b/>
          <w:bCs/>
          <w:sz w:val="32"/>
          <w:szCs w:val="32"/>
        </w:rPr>
        <w:t xml:space="preserve">Reporting </w:t>
      </w:r>
    </w:p>
    <w:p w14:paraId="6530EBE8" w14:textId="77777777" w:rsidR="007F5478" w:rsidRDefault="007F5478" w:rsidP="007F5478">
      <w:pPr>
        <w:pStyle w:val="NormalWeb"/>
        <w:spacing w:before="0" w:beforeAutospacing="0" w:after="0" w:afterAutospacing="0"/>
        <w:ind w:left="360"/>
        <w:jc w:val="both"/>
        <w:rPr>
          <w:rFonts w:ascii="Arial" w:hAnsi="Arial" w:cs="Arial"/>
          <w:sz w:val="22"/>
          <w:szCs w:val="22"/>
        </w:rPr>
      </w:pPr>
    </w:p>
    <w:p w14:paraId="738E165C" w14:textId="512E9181" w:rsidR="007F5478" w:rsidRDefault="007F5478" w:rsidP="00512031">
      <w:pPr>
        <w:pStyle w:val="NormalWeb"/>
        <w:numPr>
          <w:ilvl w:val="0"/>
          <w:numId w:val="18"/>
        </w:numPr>
        <w:spacing w:before="0" w:beforeAutospacing="0" w:after="0" w:afterAutospacing="0"/>
        <w:jc w:val="both"/>
        <w:rPr>
          <w:rFonts w:ascii="Arial" w:hAnsi="Arial" w:cs="Arial"/>
          <w:sz w:val="22"/>
          <w:szCs w:val="22"/>
        </w:rPr>
      </w:pPr>
      <w:r w:rsidRPr="007F5478">
        <w:rPr>
          <w:rFonts w:ascii="Arial" w:hAnsi="Arial" w:cs="Arial"/>
          <w:sz w:val="22"/>
          <w:szCs w:val="22"/>
        </w:rPr>
        <w:t xml:space="preserve">As soon as practicable after the end of the financial year, an annual procurement report will be published to </w:t>
      </w:r>
      <w:proofErr w:type="gramStart"/>
      <w:r w:rsidRPr="007F5478">
        <w:rPr>
          <w:rFonts w:ascii="Arial" w:hAnsi="Arial" w:cs="Arial"/>
          <w:sz w:val="22"/>
          <w:szCs w:val="22"/>
        </w:rPr>
        <w:t>include</w:t>
      </w:r>
      <w:r w:rsidR="007907DE">
        <w:rPr>
          <w:rFonts w:ascii="Arial" w:hAnsi="Arial" w:cs="Arial"/>
          <w:sz w:val="22"/>
          <w:szCs w:val="22"/>
        </w:rPr>
        <w:t>:-</w:t>
      </w:r>
      <w:proofErr w:type="gramEnd"/>
      <w:r w:rsidRPr="007F5478">
        <w:rPr>
          <w:rFonts w:ascii="Arial" w:hAnsi="Arial" w:cs="Arial"/>
          <w:sz w:val="22"/>
          <w:szCs w:val="22"/>
        </w:rPr>
        <w:t xml:space="preserve"> </w:t>
      </w:r>
    </w:p>
    <w:p w14:paraId="54759DE2" w14:textId="77777777" w:rsidR="007F5478" w:rsidRDefault="007F5478" w:rsidP="007F5478">
      <w:pPr>
        <w:pStyle w:val="NormalWeb"/>
        <w:spacing w:before="0" w:beforeAutospacing="0" w:after="0" w:afterAutospacing="0"/>
        <w:ind w:left="360"/>
        <w:jc w:val="both"/>
        <w:rPr>
          <w:rFonts w:ascii="Arial" w:hAnsi="Arial" w:cs="Arial"/>
          <w:sz w:val="22"/>
          <w:szCs w:val="22"/>
        </w:rPr>
      </w:pPr>
    </w:p>
    <w:p w14:paraId="78BC9448" w14:textId="2E67A841" w:rsidR="007F5478" w:rsidRDefault="005E34CD" w:rsidP="005E34CD">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lastRenderedPageBreak/>
        <w:t>8</w:t>
      </w:r>
      <w:r w:rsidR="00EC2490">
        <w:rPr>
          <w:rFonts w:ascii="Arial" w:hAnsi="Arial" w:cs="Arial"/>
          <w:sz w:val="22"/>
          <w:szCs w:val="22"/>
        </w:rPr>
        <w:t>4</w:t>
      </w:r>
      <w:r>
        <w:rPr>
          <w:rFonts w:ascii="Arial" w:hAnsi="Arial" w:cs="Arial"/>
          <w:sz w:val="22"/>
          <w:szCs w:val="22"/>
        </w:rPr>
        <w:t>.1</w:t>
      </w:r>
      <w:r>
        <w:rPr>
          <w:rFonts w:ascii="Arial" w:hAnsi="Arial" w:cs="Arial"/>
          <w:sz w:val="22"/>
          <w:szCs w:val="22"/>
        </w:rPr>
        <w:tab/>
      </w:r>
      <w:r w:rsidR="007F5478" w:rsidRPr="007F5478">
        <w:rPr>
          <w:rFonts w:ascii="Arial" w:hAnsi="Arial" w:cs="Arial"/>
          <w:sz w:val="22"/>
          <w:szCs w:val="22"/>
        </w:rPr>
        <w:t>A summary of regulated procurements completed during the year covered by the report</w:t>
      </w:r>
      <w:r w:rsidR="00E411E8">
        <w:rPr>
          <w:rFonts w:ascii="Arial" w:hAnsi="Arial" w:cs="Arial"/>
          <w:sz w:val="22"/>
          <w:szCs w:val="22"/>
        </w:rPr>
        <w:t>.</w:t>
      </w:r>
    </w:p>
    <w:p w14:paraId="003F4966" w14:textId="77777777" w:rsidR="00E411E8" w:rsidRDefault="00E411E8" w:rsidP="005E34CD">
      <w:pPr>
        <w:pStyle w:val="NormalWeb"/>
        <w:spacing w:before="0" w:beforeAutospacing="0" w:after="0" w:afterAutospacing="0"/>
        <w:ind w:left="1276" w:hanging="850"/>
        <w:jc w:val="both"/>
        <w:rPr>
          <w:rFonts w:ascii="Arial" w:hAnsi="Arial" w:cs="Arial"/>
          <w:sz w:val="22"/>
          <w:szCs w:val="22"/>
        </w:rPr>
      </w:pPr>
    </w:p>
    <w:p w14:paraId="79FED5F8" w14:textId="1AE2F9EB" w:rsidR="00E411E8" w:rsidRDefault="005E34CD" w:rsidP="005E34CD">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t>8</w:t>
      </w:r>
      <w:r w:rsidR="00EC2490">
        <w:rPr>
          <w:rFonts w:ascii="Arial" w:hAnsi="Arial" w:cs="Arial"/>
          <w:sz w:val="22"/>
          <w:szCs w:val="22"/>
        </w:rPr>
        <w:t>4</w:t>
      </w:r>
      <w:r>
        <w:rPr>
          <w:rFonts w:ascii="Arial" w:hAnsi="Arial" w:cs="Arial"/>
          <w:sz w:val="22"/>
          <w:szCs w:val="22"/>
        </w:rPr>
        <w:t>.2</w:t>
      </w:r>
      <w:r>
        <w:rPr>
          <w:rFonts w:ascii="Arial" w:hAnsi="Arial" w:cs="Arial"/>
          <w:sz w:val="22"/>
          <w:szCs w:val="22"/>
        </w:rPr>
        <w:tab/>
      </w:r>
      <w:r w:rsidR="007F5478" w:rsidRPr="007F5478">
        <w:rPr>
          <w:rFonts w:ascii="Arial" w:hAnsi="Arial" w:cs="Arial"/>
          <w:sz w:val="22"/>
          <w:szCs w:val="22"/>
        </w:rPr>
        <w:t>A review of whether those procurements complied with the procurement strategy</w:t>
      </w:r>
    </w:p>
    <w:p w14:paraId="6C2ECFD2" w14:textId="16EF6B94" w:rsidR="007F5478" w:rsidRDefault="007F5478" w:rsidP="005E34CD">
      <w:pPr>
        <w:pStyle w:val="NormalWeb"/>
        <w:spacing w:before="0" w:beforeAutospacing="0" w:after="0" w:afterAutospacing="0"/>
        <w:ind w:left="1276" w:hanging="850"/>
        <w:jc w:val="both"/>
        <w:rPr>
          <w:rFonts w:ascii="Arial" w:hAnsi="Arial" w:cs="Arial"/>
          <w:sz w:val="22"/>
          <w:szCs w:val="22"/>
        </w:rPr>
      </w:pPr>
      <w:r w:rsidRPr="007F5478">
        <w:rPr>
          <w:rFonts w:ascii="Arial" w:hAnsi="Arial" w:cs="Arial"/>
          <w:sz w:val="22"/>
          <w:szCs w:val="22"/>
        </w:rPr>
        <w:t xml:space="preserve"> </w:t>
      </w:r>
    </w:p>
    <w:p w14:paraId="7FE8095A" w14:textId="109D7401" w:rsidR="007F5478" w:rsidRDefault="005E34CD" w:rsidP="005E34CD">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t>8</w:t>
      </w:r>
      <w:r w:rsidR="00EC2490">
        <w:rPr>
          <w:rFonts w:ascii="Arial" w:hAnsi="Arial" w:cs="Arial"/>
          <w:sz w:val="22"/>
          <w:szCs w:val="22"/>
        </w:rPr>
        <w:t>4</w:t>
      </w:r>
      <w:r>
        <w:rPr>
          <w:rFonts w:ascii="Arial" w:hAnsi="Arial" w:cs="Arial"/>
          <w:sz w:val="22"/>
          <w:szCs w:val="22"/>
        </w:rPr>
        <w:t>.3</w:t>
      </w:r>
      <w:r>
        <w:rPr>
          <w:rFonts w:ascii="Arial" w:hAnsi="Arial" w:cs="Arial"/>
          <w:sz w:val="22"/>
          <w:szCs w:val="22"/>
        </w:rPr>
        <w:tab/>
      </w:r>
      <w:proofErr w:type="gramStart"/>
      <w:r w:rsidR="007F5478" w:rsidRPr="007F5478">
        <w:rPr>
          <w:rFonts w:ascii="Arial" w:hAnsi="Arial" w:cs="Arial"/>
          <w:sz w:val="22"/>
          <w:szCs w:val="22"/>
        </w:rPr>
        <w:t>Non-compliant</w:t>
      </w:r>
      <w:proofErr w:type="gramEnd"/>
      <w:r w:rsidR="007F5478" w:rsidRPr="007F5478">
        <w:rPr>
          <w:rFonts w:ascii="Arial" w:hAnsi="Arial" w:cs="Arial"/>
          <w:sz w:val="22"/>
          <w:szCs w:val="22"/>
        </w:rPr>
        <w:t xml:space="preserve"> regulated procurements and a statement of the intention to ensure future procurements do comply </w:t>
      </w:r>
    </w:p>
    <w:p w14:paraId="44F46724" w14:textId="77777777" w:rsidR="00E411E8" w:rsidRDefault="00E411E8" w:rsidP="005E34CD">
      <w:pPr>
        <w:pStyle w:val="NormalWeb"/>
        <w:spacing w:before="0" w:beforeAutospacing="0" w:after="0" w:afterAutospacing="0"/>
        <w:ind w:left="1276" w:hanging="850"/>
        <w:jc w:val="both"/>
        <w:rPr>
          <w:rFonts w:ascii="Arial" w:hAnsi="Arial" w:cs="Arial"/>
          <w:sz w:val="22"/>
          <w:szCs w:val="22"/>
        </w:rPr>
      </w:pPr>
    </w:p>
    <w:p w14:paraId="02F72AE8" w14:textId="2C607DA4" w:rsidR="00E411E8" w:rsidRDefault="005E34CD" w:rsidP="00E411E8">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t>8</w:t>
      </w:r>
      <w:r w:rsidR="00EC2490">
        <w:rPr>
          <w:rFonts w:ascii="Arial" w:hAnsi="Arial" w:cs="Arial"/>
          <w:sz w:val="22"/>
          <w:szCs w:val="22"/>
        </w:rPr>
        <w:t>4</w:t>
      </w:r>
      <w:r>
        <w:rPr>
          <w:rFonts w:ascii="Arial" w:hAnsi="Arial" w:cs="Arial"/>
          <w:sz w:val="22"/>
          <w:szCs w:val="22"/>
        </w:rPr>
        <w:t>.4</w:t>
      </w:r>
      <w:r>
        <w:rPr>
          <w:rFonts w:ascii="Arial" w:hAnsi="Arial" w:cs="Arial"/>
          <w:sz w:val="22"/>
          <w:szCs w:val="22"/>
        </w:rPr>
        <w:tab/>
      </w:r>
      <w:r w:rsidR="007F5478" w:rsidRPr="007F5478">
        <w:rPr>
          <w:rFonts w:ascii="Arial" w:hAnsi="Arial" w:cs="Arial"/>
          <w:sz w:val="22"/>
          <w:szCs w:val="22"/>
        </w:rPr>
        <w:t>Summary of community benefits as part of regulated procurements in the report period</w:t>
      </w:r>
      <w:r w:rsidR="00E411E8">
        <w:rPr>
          <w:rFonts w:ascii="Arial" w:hAnsi="Arial" w:cs="Arial"/>
          <w:sz w:val="22"/>
          <w:szCs w:val="22"/>
        </w:rPr>
        <w:t>.</w:t>
      </w:r>
    </w:p>
    <w:p w14:paraId="29EAC740" w14:textId="77777777" w:rsidR="00E411E8" w:rsidRDefault="00E411E8" w:rsidP="00E411E8">
      <w:pPr>
        <w:pStyle w:val="NormalWeb"/>
        <w:spacing w:before="0" w:beforeAutospacing="0" w:after="0" w:afterAutospacing="0"/>
        <w:ind w:left="1276" w:hanging="850"/>
        <w:jc w:val="both"/>
        <w:rPr>
          <w:rFonts w:ascii="Arial" w:hAnsi="Arial" w:cs="Arial"/>
          <w:sz w:val="22"/>
          <w:szCs w:val="22"/>
        </w:rPr>
      </w:pPr>
    </w:p>
    <w:p w14:paraId="2F391B79" w14:textId="63789B80" w:rsidR="007F5478" w:rsidRDefault="00EC2490" w:rsidP="00E411E8">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t>84</w:t>
      </w:r>
      <w:r w:rsidR="00E411E8">
        <w:rPr>
          <w:rFonts w:ascii="Arial" w:hAnsi="Arial" w:cs="Arial"/>
          <w:sz w:val="22"/>
          <w:szCs w:val="22"/>
        </w:rPr>
        <w:t>.5</w:t>
      </w:r>
      <w:r w:rsidR="00E411E8">
        <w:rPr>
          <w:rFonts w:ascii="Arial" w:hAnsi="Arial" w:cs="Arial"/>
          <w:sz w:val="22"/>
          <w:szCs w:val="22"/>
        </w:rPr>
        <w:tab/>
      </w:r>
      <w:r w:rsidR="007F5478" w:rsidRPr="007F5478">
        <w:rPr>
          <w:rFonts w:ascii="Arial" w:hAnsi="Arial" w:cs="Arial"/>
          <w:sz w:val="22"/>
          <w:szCs w:val="22"/>
        </w:rPr>
        <w:t xml:space="preserve">Summary of steps taken to facilitate involvement of supported businesses in regulated procurements during the report period </w:t>
      </w:r>
    </w:p>
    <w:p w14:paraId="0A82657D" w14:textId="77777777" w:rsidR="00E411E8" w:rsidRDefault="00E411E8" w:rsidP="00D632D7">
      <w:pPr>
        <w:pStyle w:val="NormalWeb"/>
        <w:tabs>
          <w:tab w:val="left" w:pos="426"/>
        </w:tabs>
        <w:spacing w:before="0" w:beforeAutospacing="0" w:after="0" w:afterAutospacing="0"/>
        <w:ind w:left="1418" w:hanging="992"/>
        <w:jc w:val="both"/>
        <w:rPr>
          <w:rFonts w:ascii="Arial" w:hAnsi="Arial" w:cs="Arial"/>
          <w:sz w:val="22"/>
          <w:szCs w:val="22"/>
        </w:rPr>
      </w:pPr>
    </w:p>
    <w:p w14:paraId="703D283C" w14:textId="02CAD6BA" w:rsidR="007F5478" w:rsidRDefault="005E34CD" w:rsidP="007907DE">
      <w:pPr>
        <w:pStyle w:val="NormalWeb"/>
        <w:spacing w:before="0" w:beforeAutospacing="0" w:after="0" w:afterAutospacing="0"/>
        <w:ind w:left="1276" w:hanging="850"/>
        <w:jc w:val="both"/>
        <w:rPr>
          <w:rFonts w:ascii="Arial" w:hAnsi="Arial" w:cs="Arial"/>
          <w:sz w:val="22"/>
          <w:szCs w:val="22"/>
        </w:rPr>
      </w:pPr>
      <w:r>
        <w:rPr>
          <w:rFonts w:ascii="Arial" w:hAnsi="Arial" w:cs="Arial"/>
          <w:sz w:val="22"/>
          <w:szCs w:val="22"/>
        </w:rPr>
        <w:t>8</w:t>
      </w:r>
      <w:r w:rsidR="00EC2490">
        <w:rPr>
          <w:rFonts w:ascii="Arial" w:hAnsi="Arial" w:cs="Arial"/>
          <w:sz w:val="22"/>
          <w:szCs w:val="22"/>
        </w:rPr>
        <w:t>4</w:t>
      </w:r>
      <w:r>
        <w:rPr>
          <w:rFonts w:ascii="Arial" w:hAnsi="Arial" w:cs="Arial"/>
          <w:sz w:val="22"/>
          <w:szCs w:val="22"/>
        </w:rPr>
        <w:t>.6</w:t>
      </w:r>
      <w:r w:rsidR="007907DE">
        <w:rPr>
          <w:rFonts w:ascii="Arial" w:hAnsi="Arial" w:cs="Arial"/>
          <w:sz w:val="22"/>
          <w:szCs w:val="22"/>
        </w:rPr>
        <w:tab/>
      </w:r>
      <w:r w:rsidR="007F5478" w:rsidRPr="007F5478">
        <w:rPr>
          <w:rFonts w:ascii="Arial" w:hAnsi="Arial" w:cs="Arial"/>
          <w:sz w:val="22"/>
          <w:szCs w:val="22"/>
        </w:rPr>
        <w:t xml:space="preserve">Summary of regulated procurements expected to commence in the next 2 financial years </w:t>
      </w:r>
    </w:p>
    <w:p w14:paraId="00645331" w14:textId="77777777" w:rsidR="00E411E8" w:rsidRDefault="00E411E8" w:rsidP="007907DE">
      <w:pPr>
        <w:pStyle w:val="NormalWeb"/>
        <w:spacing w:before="0" w:beforeAutospacing="0" w:after="0" w:afterAutospacing="0"/>
        <w:ind w:left="1276" w:hanging="850"/>
        <w:jc w:val="both"/>
        <w:rPr>
          <w:rFonts w:ascii="Arial" w:hAnsi="Arial" w:cs="Arial"/>
          <w:sz w:val="22"/>
          <w:szCs w:val="22"/>
        </w:rPr>
      </w:pPr>
    </w:p>
    <w:p w14:paraId="5C08CFDE" w14:textId="189659C8" w:rsidR="007F5478" w:rsidRPr="007F5478" w:rsidRDefault="005E34CD" w:rsidP="007907DE">
      <w:pPr>
        <w:pStyle w:val="NormalWeb"/>
        <w:spacing w:before="0" w:beforeAutospacing="0" w:after="0" w:afterAutospacing="0"/>
        <w:ind w:firstLine="426"/>
        <w:jc w:val="both"/>
        <w:rPr>
          <w:rFonts w:ascii="Arial" w:hAnsi="Arial" w:cs="Arial"/>
          <w:sz w:val="22"/>
          <w:szCs w:val="22"/>
        </w:rPr>
      </w:pPr>
      <w:r>
        <w:rPr>
          <w:rFonts w:ascii="Arial" w:hAnsi="Arial" w:cs="Arial"/>
          <w:sz w:val="22"/>
          <w:szCs w:val="22"/>
        </w:rPr>
        <w:t>8</w:t>
      </w:r>
      <w:r w:rsidR="00EC2490">
        <w:rPr>
          <w:rFonts w:ascii="Arial" w:hAnsi="Arial" w:cs="Arial"/>
          <w:sz w:val="22"/>
          <w:szCs w:val="22"/>
        </w:rPr>
        <w:t>4</w:t>
      </w:r>
      <w:r>
        <w:rPr>
          <w:rFonts w:ascii="Arial" w:hAnsi="Arial" w:cs="Arial"/>
          <w:sz w:val="22"/>
          <w:szCs w:val="22"/>
        </w:rPr>
        <w:t>.7</w:t>
      </w:r>
      <w:r w:rsidR="007907DE">
        <w:rPr>
          <w:rFonts w:ascii="Arial" w:hAnsi="Arial" w:cs="Arial"/>
          <w:sz w:val="22"/>
          <w:szCs w:val="22"/>
        </w:rPr>
        <w:t xml:space="preserve">      </w:t>
      </w:r>
      <w:r w:rsidR="007F5478" w:rsidRPr="007F5478">
        <w:rPr>
          <w:rFonts w:ascii="Arial" w:hAnsi="Arial" w:cs="Arial"/>
          <w:sz w:val="22"/>
          <w:szCs w:val="22"/>
        </w:rPr>
        <w:t>Any other information as required by Scottish Ministers.</w:t>
      </w:r>
    </w:p>
    <w:sectPr w:rsidR="007F5478" w:rsidRPr="007F5478" w:rsidSect="00A450BA">
      <w:footerReference w:type="default" r:id="rId15"/>
      <w:pgSz w:w="12240" w:h="15840"/>
      <w:pgMar w:top="864" w:right="1440" w:bottom="86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5225E" w14:textId="77777777" w:rsidR="00295FAC" w:rsidRDefault="00295FAC" w:rsidP="00F34594">
      <w:r>
        <w:separator/>
      </w:r>
    </w:p>
  </w:endnote>
  <w:endnote w:type="continuationSeparator" w:id="0">
    <w:p w14:paraId="22A11945" w14:textId="77777777" w:rsidR="00295FAC" w:rsidRDefault="00295FAC" w:rsidP="00F3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A53C" w14:textId="77777777" w:rsidR="001E1E4E" w:rsidRPr="00FF3351" w:rsidRDefault="001E1E4E" w:rsidP="004467D8">
    <w:pPr>
      <w:pStyle w:val="Footer"/>
      <w:framePr w:wrap="around" w:vAnchor="text" w:hAnchor="margin" w:xAlign="center" w:y="1"/>
      <w:rPr>
        <w:rStyle w:val="PageNumber"/>
        <w:rFonts w:ascii="Arial" w:hAnsi="Arial" w:cs="Arial"/>
        <w:sz w:val="16"/>
        <w:szCs w:val="16"/>
      </w:rPr>
    </w:pPr>
    <w:r w:rsidRPr="00FF3351">
      <w:rPr>
        <w:rStyle w:val="PageNumber"/>
        <w:rFonts w:ascii="Arial" w:hAnsi="Arial" w:cs="Arial"/>
        <w:sz w:val="16"/>
        <w:szCs w:val="16"/>
      </w:rPr>
      <w:fldChar w:fldCharType="begin"/>
    </w:r>
    <w:r w:rsidRPr="00FF3351">
      <w:rPr>
        <w:rStyle w:val="PageNumber"/>
        <w:rFonts w:ascii="Arial" w:hAnsi="Arial" w:cs="Arial"/>
        <w:sz w:val="16"/>
        <w:szCs w:val="16"/>
      </w:rPr>
      <w:instrText xml:space="preserve">PAGE  </w:instrText>
    </w:r>
    <w:r w:rsidRPr="00FF3351">
      <w:rPr>
        <w:rStyle w:val="PageNumber"/>
        <w:rFonts w:ascii="Arial" w:hAnsi="Arial" w:cs="Arial"/>
        <w:sz w:val="16"/>
        <w:szCs w:val="16"/>
      </w:rPr>
      <w:fldChar w:fldCharType="separate"/>
    </w:r>
    <w:r>
      <w:rPr>
        <w:rStyle w:val="PageNumber"/>
        <w:rFonts w:ascii="Arial" w:hAnsi="Arial" w:cs="Arial"/>
        <w:noProof/>
        <w:sz w:val="16"/>
        <w:szCs w:val="16"/>
      </w:rPr>
      <w:t>2</w:t>
    </w:r>
    <w:r w:rsidRPr="00FF3351">
      <w:rPr>
        <w:rStyle w:val="PageNumber"/>
        <w:rFonts w:ascii="Arial" w:hAnsi="Arial" w:cs="Arial"/>
        <w:sz w:val="16"/>
        <w:szCs w:val="16"/>
      </w:rPr>
      <w:fldChar w:fldCharType="end"/>
    </w:r>
  </w:p>
  <w:p w14:paraId="4965A57F" w14:textId="77777777" w:rsidR="001E1E4E" w:rsidRPr="006725AD" w:rsidRDefault="001E1E4E" w:rsidP="006725A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49C7" w14:textId="77777777" w:rsidR="00295FAC" w:rsidRDefault="00295FAC" w:rsidP="00F34594">
      <w:r>
        <w:separator/>
      </w:r>
    </w:p>
  </w:footnote>
  <w:footnote w:type="continuationSeparator" w:id="0">
    <w:p w14:paraId="23B1738D" w14:textId="77777777" w:rsidR="00295FAC" w:rsidRDefault="00295FAC" w:rsidP="00F3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7FFA"/>
    <w:multiLevelType w:val="hybridMultilevel"/>
    <w:tmpl w:val="E1B8F1CA"/>
    <w:lvl w:ilvl="0" w:tplc="EE48F6A0">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DA3"/>
    <w:multiLevelType w:val="hybridMultilevel"/>
    <w:tmpl w:val="652EF1EA"/>
    <w:lvl w:ilvl="0" w:tplc="EEFE1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53CC1"/>
    <w:multiLevelType w:val="multilevel"/>
    <w:tmpl w:val="CBEE221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074469"/>
    <w:multiLevelType w:val="hybridMultilevel"/>
    <w:tmpl w:val="F88CC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1225A"/>
    <w:multiLevelType w:val="hybridMultilevel"/>
    <w:tmpl w:val="444A36E2"/>
    <w:lvl w:ilvl="0" w:tplc="F0FA5E1C">
      <w:start w:val="1"/>
      <w:numFmt w:val="bullet"/>
      <w:lvlText w:val="•"/>
      <w:lvlJc w:val="left"/>
      <w:pPr>
        <w:tabs>
          <w:tab w:val="num" w:pos="720"/>
        </w:tabs>
        <w:ind w:left="720" w:hanging="360"/>
      </w:pPr>
      <w:rPr>
        <w:rFonts w:ascii="Times New Roman" w:hAnsi="Times New Roman" w:hint="default"/>
      </w:rPr>
    </w:lvl>
    <w:lvl w:ilvl="1" w:tplc="BB182AD4" w:tentative="1">
      <w:start w:val="1"/>
      <w:numFmt w:val="bullet"/>
      <w:lvlText w:val="•"/>
      <w:lvlJc w:val="left"/>
      <w:pPr>
        <w:tabs>
          <w:tab w:val="num" w:pos="1440"/>
        </w:tabs>
        <w:ind w:left="1440" w:hanging="360"/>
      </w:pPr>
      <w:rPr>
        <w:rFonts w:ascii="Times New Roman" w:hAnsi="Times New Roman" w:hint="default"/>
      </w:rPr>
    </w:lvl>
    <w:lvl w:ilvl="2" w:tplc="93747102" w:tentative="1">
      <w:start w:val="1"/>
      <w:numFmt w:val="bullet"/>
      <w:lvlText w:val="•"/>
      <w:lvlJc w:val="left"/>
      <w:pPr>
        <w:tabs>
          <w:tab w:val="num" w:pos="2160"/>
        </w:tabs>
        <w:ind w:left="2160" w:hanging="360"/>
      </w:pPr>
      <w:rPr>
        <w:rFonts w:ascii="Times New Roman" w:hAnsi="Times New Roman" w:hint="default"/>
      </w:rPr>
    </w:lvl>
    <w:lvl w:ilvl="3" w:tplc="CF72FA3E" w:tentative="1">
      <w:start w:val="1"/>
      <w:numFmt w:val="bullet"/>
      <w:lvlText w:val="•"/>
      <w:lvlJc w:val="left"/>
      <w:pPr>
        <w:tabs>
          <w:tab w:val="num" w:pos="2880"/>
        </w:tabs>
        <w:ind w:left="2880" w:hanging="360"/>
      </w:pPr>
      <w:rPr>
        <w:rFonts w:ascii="Times New Roman" w:hAnsi="Times New Roman" w:hint="default"/>
      </w:rPr>
    </w:lvl>
    <w:lvl w:ilvl="4" w:tplc="C980DAD0" w:tentative="1">
      <w:start w:val="1"/>
      <w:numFmt w:val="bullet"/>
      <w:lvlText w:val="•"/>
      <w:lvlJc w:val="left"/>
      <w:pPr>
        <w:tabs>
          <w:tab w:val="num" w:pos="3600"/>
        </w:tabs>
        <w:ind w:left="3600" w:hanging="360"/>
      </w:pPr>
      <w:rPr>
        <w:rFonts w:ascii="Times New Roman" w:hAnsi="Times New Roman" w:hint="default"/>
      </w:rPr>
    </w:lvl>
    <w:lvl w:ilvl="5" w:tplc="0C3CA342" w:tentative="1">
      <w:start w:val="1"/>
      <w:numFmt w:val="bullet"/>
      <w:lvlText w:val="•"/>
      <w:lvlJc w:val="left"/>
      <w:pPr>
        <w:tabs>
          <w:tab w:val="num" w:pos="4320"/>
        </w:tabs>
        <w:ind w:left="4320" w:hanging="360"/>
      </w:pPr>
      <w:rPr>
        <w:rFonts w:ascii="Times New Roman" w:hAnsi="Times New Roman" w:hint="default"/>
      </w:rPr>
    </w:lvl>
    <w:lvl w:ilvl="6" w:tplc="B23E707C" w:tentative="1">
      <w:start w:val="1"/>
      <w:numFmt w:val="bullet"/>
      <w:lvlText w:val="•"/>
      <w:lvlJc w:val="left"/>
      <w:pPr>
        <w:tabs>
          <w:tab w:val="num" w:pos="5040"/>
        </w:tabs>
        <w:ind w:left="5040" w:hanging="360"/>
      </w:pPr>
      <w:rPr>
        <w:rFonts w:ascii="Times New Roman" w:hAnsi="Times New Roman" w:hint="default"/>
      </w:rPr>
    </w:lvl>
    <w:lvl w:ilvl="7" w:tplc="C4FC9558" w:tentative="1">
      <w:start w:val="1"/>
      <w:numFmt w:val="bullet"/>
      <w:lvlText w:val="•"/>
      <w:lvlJc w:val="left"/>
      <w:pPr>
        <w:tabs>
          <w:tab w:val="num" w:pos="5760"/>
        </w:tabs>
        <w:ind w:left="5760" w:hanging="360"/>
      </w:pPr>
      <w:rPr>
        <w:rFonts w:ascii="Times New Roman" w:hAnsi="Times New Roman" w:hint="default"/>
      </w:rPr>
    </w:lvl>
    <w:lvl w:ilvl="8" w:tplc="C26650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A833E83"/>
    <w:multiLevelType w:val="hybridMultilevel"/>
    <w:tmpl w:val="D1B4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F1DC5"/>
    <w:multiLevelType w:val="hybridMultilevel"/>
    <w:tmpl w:val="47DC3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D70717"/>
    <w:multiLevelType w:val="multilevel"/>
    <w:tmpl w:val="479A759E"/>
    <w:lvl w:ilvl="0">
      <w:start w:val="4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CD068F"/>
    <w:multiLevelType w:val="hybridMultilevel"/>
    <w:tmpl w:val="922C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F15B23"/>
    <w:multiLevelType w:val="hybridMultilevel"/>
    <w:tmpl w:val="207827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5A3EFB"/>
    <w:multiLevelType w:val="multilevel"/>
    <w:tmpl w:val="1DB03A22"/>
    <w:lvl w:ilvl="0">
      <w:start w:val="1"/>
      <w:numFmt w:val="decimal"/>
      <w:pStyle w:val="n"/>
      <w:isLgl/>
      <w:lvlText w:val="%1"/>
      <w:lvlJc w:val="left"/>
      <w:pPr>
        <w:tabs>
          <w:tab w:val="num" w:pos="794"/>
        </w:tabs>
        <w:ind w:left="794" w:hanging="794"/>
      </w:pPr>
      <w:rPr>
        <w:rFonts w:ascii="Arial" w:hAnsi="Arial" w:hint="default"/>
        <w:b w:val="0"/>
        <w:i w:val="0"/>
        <w:sz w:val="24"/>
      </w:rPr>
    </w:lvl>
    <w:lvl w:ilvl="1">
      <w:start w:val="1"/>
      <w:numFmt w:val="decimal"/>
      <w:isLgl/>
      <w:lvlText w:val="%1.%2"/>
      <w:lvlJc w:val="left"/>
      <w:pPr>
        <w:tabs>
          <w:tab w:val="num" w:pos="1694"/>
        </w:tabs>
        <w:ind w:left="1694" w:hanging="794"/>
      </w:pPr>
      <w:rPr>
        <w:rFonts w:ascii="Arial" w:hAnsi="Arial" w:cs="Arial" w:hint="default"/>
      </w:rPr>
    </w:lvl>
    <w:lvl w:ilvl="2">
      <w:start w:val="1"/>
      <w:numFmt w:val="decimal"/>
      <w:isLgl/>
      <w:lvlText w:val="%1.%2.%3"/>
      <w:lvlJc w:val="left"/>
      <w:pPr>
        <w:tabs>
          <w:tab w:val="num" w:pos="2381"/>
        </w:tabs>
        <w:ind w:left="2381" w:hanging="793"/>
      </w:pPr>
      <w:rPr>
        <w:rFonts w:hint="default"/>
      </w:rPr>
    </w:lvl>
    <w:lvl w:ilvl="3">
      <w:start w:val="1"/>
      <w:numFmt w:val="decimal"/>
      <w:isLgl/>
      <w:lvlText w:val="%1.%2.%3.%4"/>
      <w:lvlJc w:val="left"/>
      <w:pPr>
        <w:tabs>
          <w:tab w:val="num" w:pos="3461"/>
        </w:tabs>
        <w:ind w:left="3175"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5A152007"/>
    <w:multiLevelType w:val="hybridMultilevel"/>
    <w:tmpl w:val="ED24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430A5"/>
    <w:multiLevelType w:val="hybridMultilevel"/>
    <w:tmpl w:val="AD94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7464F"/>
    <w:multiLevelType w:val="multilevel"/>
    <w:tmpl w:val="E64C9792"/>
    <w:lvl w:ilvl="0">
      <w:start w:val="1"/>
      <w:numFmt w:val="bullet"/>
      <w:lvlText w:val=""/>
      <w:lvlJc w:val="left"/>
      <w:pPr>
        <w:ind w:left="360" w:hanging="360"/>
      </w:pPr>
      <w:rPr>
        <w:rFonts w:ascii="Symbol" w:hAnsi="Symbol" w:hint="default"/>
        <w:b w:val="0"/>
        <w:sz w:val="22"/>
        <w:szCs w:val="22"/>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160150"/>
    <w:multiLevelType w:val="multilevel"/>
    <w:tmpl w:val="5B3ED608"/>
    <w:lvl w:ilvl="0">
      <w:start w:val="1"/>
      <w:numFmt w:val="decimal"/>
      <w:lvlText w:val="%1."/>
      <w:lvlJc w:val="left"/>
      <w:pPr>
        <w:ind w:left="360" w:hanging="360"/>
      </w:pPr>
      <w:rPr>
        <w:rFonts w:ascii="Arial" w:hAnsi="Arial" w:cs="Arial" w:hint="default"/>
        <w:b w:val="0"/>
        <w:sz w:val="22"/>
        <w:szCs w:val="22"/>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667FC7"/>
    <w:multiLevelType w:val="hybridMultilevel"/>
    <w:tmpl w:val="66EA84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687618D"/>
    <w:multiLevelType w:val="multilevel"/>
    <w:tmpl w:val="E64C9792"/>
    <w:lvl w:ilvl="0">
      <w:start w:val="1"/>
      <w:numFmt w:val="bullet"/>
      <w:lvlText w:val=""/>
      <w:lvlJc w:val="left"/>
      <w:pPr>
        <w:ind w:left="360" w:hanging="360"/>
      </w:pPr>
      <w:rPr>
        <w:rFonts w:ascii="Symbol" w:hAnsi="Symbol" w:hint="default"/>
        <w:b w:val="0"/>
        <w:sz w:val="22"/>
        <w:szCs w:val="22"/>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170570"/>
    <w:multiLevelType w:val="hybridMultilevel"/>
    <w:tmpl w:val="8A8A5210"/>
    <w:lvl w:ilvl="0" w:tplc="68E8FA3C">
      <w:start w:val="8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2F12C7"/>
    <w:multiLevelType w:val="hybridMultilevel"/>
    <w:tmpl w:val="35B26088"/>
    <w:lvl w:ilvl="0" w:tplc="AB3E0202">
      <w:start w:val="1"/>
      <w:numFmt w:val="bullet"/>
      <w:lvlText w:val="•"/>
      <w:lvlJc w:val="left"/>
      <w:pPr>
        <w:tabs>
          <w:tab w:val="num" w:pos="720"/>
        </w:tabs>
        <w:ind w:left="720" w:hanging="360"/>
      </w:pPr>
      <w:rPr>
        <w:rFonts w:ascii="Times New Roman" w:hAnsi="Times New Roman" w:hint="default"/>
      </w:rPr>
    </w:lvl>
    <w:lvl w:ilvl="1" w:tplc="6B864E7A" w:tentative="1">
      <w:start w:val="1"/>
      <w:numFmt w:val="bullet"/>
      <w:lvlText w:val="•"/>
      <w:lvlJc w:val="left"/>
      <w:pPr>
        <w:tabs>
          <w:tab w:val="num" w:pos="1440"/>
        </w:tabs>
        <w:ind w:left="1440" w:hanging="360"/>
      </w:pPr>
      <w:rPr>
        <w:rFonts w:ascii="Times New Roman" w:hAnsi="Times New Roman" w:hint="default"/>
      </w:rPr>
    </w:lvl>
    <w:lvl w:ilvl="2" w:tplc="2228DDF2" w:tentative="1">
      <w:start w:val="1"/>
      <w:numFmt w:val="bullet"/>
      <w:lvlText w:val="•"/>
      <w:lvlJc w:val="left"/>
      <w:pPr>
        <w:tabs>
          <w:tab w:val="num" w:pos="2160"/>
        </w:tabs>
        <w:ind w:left="2160" w:hanging="360"/>
      </w:pPr>
      <w:rPr>
        <w:rFonts w:ascii="Times New Roman" w:hAnsi="Times New Roman" w:hint="default"/>
      </w:rPr>
    </w:lvl>
    <w:lvl w:ilvl="3" w:tplc="26C47B6C" w:tentative="1">
      <w:start w:val="1"/>
      <w:numFmt w:val="bullet"/>
      <w:lvlText w:val="•"/>
      <w:lvlJc w:val="left"/>
      <w:pPr>
        <w:tabs>
          <w:tab w:val="num" w:pos="2880"/>
        </w:tabs>
        <w:ind w:left="2880" w:hanging="360"/>
      </w:pPr>
      <w:rPr>
        <w:rFonts w:ascii="Times New Roman" w:hAnsi="Times New Roman" w:hint="default"/>
      </w:rPr>
    </w:lvl>
    <w:lvl w:ilvl="4" w:tplc="8294E974" w:tentative="1">
      <w:start w:val="1"/>
      <w:numFmt w:val="bullet"/>
      <w:lvlText w:val="•"/>
      <w:lvlJc w:val="left"/>
      <w:pPr>
        <w:tabs>
          <w:tab w:val="num" w:pos="3600"/>
        </w:tabs>
        <w:ind w:left="3600" w:hanging="360"/>
      </w:pPr>
      <w:rPr>
        <w:rFonts w:ascii="Times New Roman" w:hAnsi="Times New Roman" w:hint="default"/>
      </w:rPr>
    </w:lvl>
    <w:lvl w:ilvl="5" w:tplc="8B4E93A0" w:tentative="1">
      <w:start w:val="1"/>
      <w:numFmt w:val="bullet"/>
      <w:lvlText w:val="•"/>
      <w:lvlJc w:val="left"/>
      <w:pPr>
        <w:tabs>
          <w:tab w:val="num" w:pos="4320"/>
        </w:tabs>
        <w:ind w:left="4320" w:hanging="360"/>
      </w:pPr>
      <w:rPr>
        <w:rFonts w:ascii="Times New Roman" w:hAnsi="Times New Roman" w:hint="default"/>
      </w:rPr>
    </w:lvl>
    <w:lvl w:ilvl="6" w:tplc="D4DEFCB2" w:tentative="1">
      <w:start w:val="1"/>
      <w:numFmt w:val="bullet"/>
      <w:lvlText w:val="•"/>
      <w:lvlJc w:val="left"/>
      <w:pPr>
        <w:tabs>
          <w:tab w:val="num" w:pos="5040"/>
        </w:tabs>
        <w:ind w:left="5040" w:hanging="360"/>
      </w:pPr>
      <w:rPr>
        <w:rFonts w:ascii="Times New Roman" w:hAnsi="Times New Roman" w:hint="default"/>
      </w:rPr>
    </w:lvl>
    <w:lvl w:ilvl="7" w:tplc="F8F8C3A2" w:tentative="1">
      <w:start w:val="1"/>
      <w:numFmt w:val="bullet"/>
      <w:lvlText w:val="•"/>
      <w:lvlJc w:val="left"/>
      <w:pPr>
        <w:tabs>
          <w:tab w:val="num" w:pos="5760"/>
        </w:tabs>
        <w:ind w:left="5760" w:hanging="360"/>
      </w:pPr>
      <w:rPr>
        <w:rFonts w:ascii="Times New Roman" w:hAnsi="Times New Roman" w:hint="default"/>
      </w:rPr>
    </w:lvl>
    <w:lvl w:ilvl="8" w:tplc="9B94EF8C" w:tentative="1">
      <w:start w:val="1"/>
      <w:numFmt w:val="bullet"/>
      <w:lvlText w:val="•"/>
      <w:lvlJc w:val="left"/>
      <w:pPr>
        <w:tabs>
          <w:tab w:val="num" w:pos="6480"/>
        </w:tabs>
        <w:ind w:left="6480" w:hanging="360"/>
      </w:pPr>
      <w:rPr>
        <w:rFonts w:ascii="Times New Roman" w:hAnsi="Times New Roman" w:hint="default"/>
      </w:rPr>
    </w:lvl>
  </w:abstractNum>
  <w:num w:numId="1" w16cid:durableId="344400859">
    <w:abstractNumId w:val="10"/>
  </w:num>
  <w:num w:numId="2" w16cid:durableId="1571387349">
    <w:abstractNumId w:val="10"/>
    <w:lvlOverride w:ilvl="0">
      <w:startOverride w:val="6"/>
    </w:lvlOverride>
  </w:num>
  <w:num w:numId="3" w16cid:durableId="1024862960">
    <w:abstractNumId w:val="5"/>
  </w:num>
  <w:num w:numId="4" w16cid:durableId="688026099">
    <w:abstractNumId w:val="8"/>
  </w:num>
  <w:num w:numId="5" w16cid:durableId="161824429">
    <w:abstractNumId w:val="9"/>
  </w:num>
  <w:num w:numId="6" w16cid:durableId="967205267">
    <w:abstractNumId w:val="6"/>
  </w:num>
  <w:num w:numId="7" w16cid:durableId="537663190">
    <w:abstractNumId w:val="2"/>
  </w:num>
  <w:num w:numId="8" w16cid:durableId="656958774">
    <w:abstractNumId w:val="4"/>
  </w:num>
  <w:num w:numId="9" w16cid:durableId="1522666851">
    <w:abstractNumId w:val="18"/>
  </w:num>
  <w:num w:numId="10" w16cid:durableId="563875808">
    <w:abstractNumId w:val="10"/>
    <w:lvlOverride w:ilvl="0">
      <w:startOverride w:val="24"/>
    </w:lvlOverride>
  </w:num>
  <w:num w:numId="11" w16cid:durableId="14498502">
    <w:abstractNumId w:val="10"/>
    <w:lvlOverride w:ilvl="0">
      <w:startOverride w:val="27"/>
    </w:lvlOverride>
  </w:num>
  <w:num w:numId="12" w16cid:durableId="1899785653">
    <w:abstractNumId w:val="3"/>
  </w:num>
  <w:num w:numId="13" w16cid:durableId="190539065">
    <w:abstractNumId w:val="10"/>
    <w:lvlOverride w:ilvl="0">
      <w:startOverride w:val="25"/>
    </w:lvlOverride>
  </w:num>
  <w:num w:numId="14" w16cid:durableId="41250622">
    <w:abstractNumId w:val="10"/>
    <w:lvlOverride w:ilvl="0">
      <w:startOverride w:val="25"/>
    </w:lvlOverride>
  </w:num>
  <w:num w:numId="15" w16cid:durableId="1267420283">
    <w:abstractNumId w:val="10"/>
    <w:lvlOverride w:ilvl="0">
      <w:startOverride w:val="25"/>
    </w:lvlOverride>
  </w:num>
  <w:num w:numId="16" w16cid:durableId="236861910">
    <w:abstractNumId w:val="0"/>
  </w:num>
  <w:num w:numId="17" w16cid:durableId="772433685">
    <w:abstractNumId w:val="10"/>
  </w:num>
  <w:num w:numId="18" w16cid:durableId="757943316">
    <w:abstractNumId w:val="14"/>
  </w:num>
  <w:num w:numId="19" w16cid:durableId="485556766">
    <w:abstractNumId w:val="1"/>
  </w:num>
  <w:num w:numId="20" w16cid:durableId="865754689">
    <w:abstractNumId w:val="15"/>
  </w:num>
  <w:num w:numId="21" w16cid:durableId="665714719">
    <w:abstractNumId w:val="7"/>
  </w:num>
  <w:num w:numId="22" w16cid:durableId="2130273973">
    <w:abstractNumId w:val="12"/>
  </w:num>
  <w:num w:numId="23" w16cid:durableId="1346320000">
    <w:abstractNumId w:val="11"/>
  </w:num>
  <w:num w:numId="24" w16cid:durableId="2497031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545405">
    <w:abstractNumId w:val="14"/>
  </w:num>
  <w:num w:numId="26" w16cid:durableId="9678580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25519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AF"/>
    <w:rsid w:val="000039A2"/>
    <w:rsid w:val="000056BB"/>
    <w:rsid w:val="00006463"/>
    <w:rsid w:val="00006EAA"/>
    <w:rsid w:val="00014357"/>
    <w:rsid w:val="00020C49"/>
    <w:rsid w:val="00022562"/>
    <w:rsid w:val="00032673"/>
    <w:rsid w:val="00033EB9"/>
    <w:rsid w:val="0004147B"/>
    <w:rsid w:val="000447AA"/>
    <w:rsid w:val="00045A0B"/>
    <w:rsid w:val="000563F3"/>
    <w:rsid w:val="00060901"/>
    <w:rsid w:val="00060905"/>
    <w:rsid w:val="00061D4F"/>
    <w:rsid w:val="000723DF"/>
    <w:rsid w:val="000744BC"/>
    <w:rsid w:val="00075CCC"/>
    <w:rsid w:val="00077247"/>
    <w:rsid w:val="000945DE"/>
    <w:rsid w:val="0009734B"/>
    <w:rsid w:val="000A3CF1"/>
    <w:rsid w:val="000B19CE"/>
    <w:rsid w:val="000B3CD9"/>
    <w:rsid w:val="000B54C3"/>
    <w:rsid w:val="000B5D74"/>
    <w:rsid w:val="000B6897"/>
    <w:rsid w:val="000B7F9B"/>
    <w:rsid w:val="000C2E47"/>
    <w:rsid w:val="000C51FE"/>
    <w:rsid w:val="000C5371"/>
    <w:rsid w:val="000D3404"/>
    <w:rsid w:val="000D6753"/>
    <w:rsid w:val="000D7BAC"/>
    <w:rsid w:val="000F670D"/>
    <w:rsid w:val="00100C9A"/>
    <w:rsid w:val="00100EBE"/>
    <w:rsid w:val="00102782"/>
    <w:rsid w:val="001055ED"/>
    <w:rsid w:val="00112F9C"/>
    <w:rsid w:val="00113A08"/>
    <w:rsid w:val="00114FEE"/>
    <w:rsid w:val="00115C46"/>
    <w:rsid w:val="001258A2"/>
    <w:rsid w:val="00126146"/>
    <w:rsid w:val="00130C72"/>
    <w:rsid w:val="00131084"/>
    <w:rsid w:val="001337AB"/>
    <w:rsid w:val="00133A31"/>
    <w:rsid w:val="00134989"/>
    <w:rsid w:val="00136971"/>
    <w:rsid w:val="00140E6B"/>
    <w:rsid w:val="00146F27"/>
    <w:rsid w:val="00153B11"/>
    <w:rsid w:val="00170D56"/>
    <w:rsid w:val="0017493C"/>
    <w:rsid w:val="00176E6F"/>
    <w:rsid w:val="001771C0"/>
    <w:rsid w:val="001774E2"/>
    <w:rsid w:val="001842F5"/>
    <w:rsid w:val="00187CB3"/>
    <w:rsid w:val="001A2CE9"/>
    <w:rsid w:val="001A5308"/>
    <w:rsid w:val="001B0AF9"/>
    <w:rsid w:val="001B48F9"/>
    <w:rsid w:val="001C1F36"/>
    <w:rsid w:val="001C7340"/>
    <w:rsid w:val="001D01A0"/>
    <w:rsid w:val="001D3DAB"/>
    <w:rsid w:val="001E07CE"/>
    <w:rsid w:val="001E1E4E"/>
    <w:rsid w:val="001E483C"/>
    <w:rsid w:val="001E7AA4"/>
    <w:rsid w:val="001F0B00"/>
    <w:rsid w:val="001F3A74"/>
    <w:rsid w:val="001F568D"/>
    <w:rsid w:val="00202068"/>
    <w:rsid w:val="00212C1C"/>
    <w:rsid w:val="0021595C"/>
    <w:rsid w:val="00234DDE"/>
    <w:rsid w:val="00237E1C"/>
    <w:rsid w:val="002400DA"/>
    <w:rsid w:val="00246422"/>
    <w:rsid w:val="002526D2"/>
    <w:rsid w:val="00262E0F"/>
    <w:rsid w:val="00267A02"/>
    <w:rsid w:val="00270AA7"/>
    <w:rsid w:val="002822C8"/>
    <w:rsid w:val="002837B8"/>
    <w:rsid w:val="0029030B"/>
    <w:rsid w:val="00295F47"/>
    <w:rsid w:val="00295FAC"/>
    <w:rsid w:val="002A2251"/>
    <w:rsid w:val="002A51BD"/>
    <w:rsid w:val="002C13CF"/>
    <w:rsid w:val="002C5B49"/>
    <w:rsid w:val="002D68CB"/>
    <w:rsid w:val="002D6D4C"/>
    <w:rsid w:val="002E34C7"/>
    <w:rsid w:val="002E43AF"/>
    <w:rsid w:val="002E4A38"/>
    <w:rsid w:val="002E4C45"/>
    <w:rsid w:val="002E61D9"/>
    <w:rsid w:val="002F383D"/>
    <w:rsid w:val="002F6026"/>
    <w:rsid w:val="00303AAF"/>
    <w:rsid w:val="00306AF4"/>
    <w:rsid w:val="003103BF"/>
    <w:rsid w:val="00324B9E"/>
    <w:rsid w:val="00326DC0"/>
    <w:rsid w:val="00335AB9"/>
    <w:rsid w:val="00337EE3"/>
    <w:rsid w:val="00344929"/>
    <w:rsid w:val="00350A1F"/>
    <w:rsid w:val="0035197D"/>
    <w:rsid w:val="00356157"/>
    <w:rsid w:val="00361FD0"/>
    <w:rsid w:val="0036228D"/>
    <w:rsid w:val="00365D88"/>
    <w:rsid w:val="00366DB4"/>
    <w:rsid w:val="003677B9"/>
    <w:rsid w:val="0037023C"/>
    <w:rsid w:val="003737B4"/>
    <w:rsid w:val="0037473F"/>
    <w:rsid w:val="00376F25"/>
    <w:rsid w:val="00381BE0"/>
    <w:rsid w:val="0039444B"/>
    <w:rsid w:val="00395007"/>
    <w:rsid w:val="00397FC8"/>
    <w:rsid w:val="003A789E"/>
    <w:rsid w:val="003B630D"/>
    <w:rsid w:val="003C40D8"/>
    <w:rsid w:val="003C6E08"/>
    <w:rsid w:val="003D5CA7"/>
    <w:rsid w:val="003E3B1D"/>
    <w:rsid w:val="004019A1"/>
    <w:rsid w:val="004021BE"/>
    <w:rsid w:val="00405488"/>
    <w:rsid w:val="004238EE"/>
    <w:rsid w:val="0043084A"/>
    <w:rsid w:val="00430B88"/>
    <w:rsid w:val="00440359"/>
    <w:rsid w:val="004452AA"/>
    <w:rsid w:val="004467D8"/>
    <w:rsid w:val="004470BE"/>
    <w:rsid w:val="004474C9"/>
    <w:rsid w:val="00447DAE"/>
    <w:rsid w:val="0045517B"/>
    <w:rsid w:val="0045702A"/>
    <w:rsid w:val="004613D6"/>
    <w:rsid w:val="00466872"/>
    <w:rsid w:val="00476FDD"/>
    <w:rsid w:val="00486B69"/>
    <w:rsid w:val="00486EE7"/>
    <w:rsid w:val="00493168"/>
    <w:rsid w:val="00494F15"/>
    <w:rsid w:val="004A481D"/>
    <w:rsid w:val="004C3C52"/>
    <w:rsid w:val="004C602A"/>
    <w:rsid w:val="004D10BD"/>
    <w:rsid w:val="004D5C2C"/>
    <w:rsid w:val="004E1EBD"/>
    <w:rsid w:val="005001A0"/>
    <w:rsid w:val="00502358"/>
    <w:rsid w:val="00512031"/>
    <w:rsid w:val="005130AF"/>
    <w:rsid w:val="005167B2"/>
    <w:rsid w:val="00520582"/>
    <w:rsid w:val="00531A2D"/>
    <w:rsid w:val="00536213"/>
    <w:rsid w:val="005366CF"/>
    <w:rsid w:val="00537E28"/>
    <w:rsid w:val="00554168"/>
    <w:rsid w:val="00555C30"/>
    <w:rsid w:val="00555D11"/>
    <w:rsid w:val="00557828"/>
    <w:rsid w:val="00561A36"/>
    <w:rsid w:val="005646C3"/>
    <w:rsid w:val="00566B79"/>
    <w:rsid w:val="00566FC0"/>
    <w:rsid w:val="0057506F"/>
    <w:rsid w:val="00576B1B"/>
    <w:rsid w:val="00581E38"/>
    <w:rsid w:val="0058315E"/>
    <w:rsid w:val="00586443"/>
    <w:rsid w:val="0059044C"/>
    <w:rsid w:val="005908FB"/>
    <w:rsid w:val="0059246F"/>
    <w:rsid w:val="0059279F"/>
    <w:rsid w:val="005970ED"/>
    <w:rsid w:val="005A4A15"/>
    <w:rsid w:val="005B1E12"/>
    <w:rsid w:val="005B278A"/>
    <w:rsid w:val="005B4DCC"/>
    <w:rsid w:val="005B4F90"/>
    <w:rsid w:val="005C602E"/>
    <w:rsid w:val="005C6CD3"/>
    <w:rsid w:val="005D0EBC"/>
    <w:rsid w:val="005D5173"/>
    <w:rsid w:val="005D705B"/>
    <w:rsid w:val="005E34CD"/>
    <w:rsid w:val="005F1466"/>
    <w:rsid w:val="005F395B"/>
    <w:rsid w:val="00601DAF"/>
    <w:rsid w:val="00607931"/>
    <w:rsid w:val="006152FA"/>
    <w:rsid w:val="006172D1"/>
    <w:rsid w:val="0063740A"/>
    <w:rsid w:val="006378B3"/>
    <w:rsid w:val="00642134"/>
    <w:rsid w:val="00642C64"/>
    <w:rsid w:val="0064369B"/>
    <w:rsid w:val="006477C5"/>
    <w:rsid w:val="0065022A"/>
    <w:rsid w:val="0065506A"/>
    <w:rsid w:val="0066470B"/>
    <w:rsid w:val="0067096C"/>
    <w:rsid w:val="006725AD"/>
    <w:rsid w:val="00673587"/>
    <w:rsid w:val="006762E3"/>
    <w:rsid w:val="0067687E"/>
    <w:rsid w:val="00681757"/>
    <w:rsid w:val="00687A70"/>
    <w:rsid w:val="00691BFB"/>
    <w:rsid w:val="0069203F"/>
    <w:rsid w:val="00692996"/>
    <w:rsid w:val="006952FC"/>
    <w:rsid w:val="006A1DDC"/>
    <w:rsid w:val="006A7596"/>
    <w:rsid w:val="006B0A57"/>
    <w:rsid w:val="006B0E7B"/>
    <w:rsid w:val="006B468F"/>
    <w:rsid w:val="006B6804"/>
    <w:rsid w:val="006B7A88"/>
    <w:rsid w:val="006C0C60"/>
    <w:rsid w:val="006C77DC"/>
    <w:rsid w:val="006C7831"/>
    <w:rsid w:val="006D6A52"/>
    <w:rsid w:val="006E2C55"/>
    <w:rsid w:val="006E3A85"/>
    <w:rsid w:val="006E6D5E"/>
    <w:rsid w:val="006F723B"/>
    <w:rsid w:val="00707DCE"/>
    <w:rsid w:val="00721F9A"/>
    <w:rsid w:val="00722962"/>
    <w:rsid w:val="00724A7F"/>
    <w:rsid w:val="007256D4"/>
    <w:rsid w:val="00726C81"/>
    <w:rsid w:val="00727AF7"/>
    <w:rsid w:val="00730D80"/>
    <w:rsid w:val="007363F3"/>
    <w:rsid w:val="0073761A"/>
    <w:rsid w:val="00743677"/>
    <w:rsid w:val="00745B23"/>
    <w:rsid w:val="00757509"/>
    <w:rsid w:val="007607FF"/>
    <w:rsid w:val="007670A9"/>
    <w:rsid w:val="00770FE1"/>
    <w:rsid w:val="00774ED9"/>
    <w:rsid w:val="007801BD"/>
    <w:rsid w:val="00780D28"/>
    <w:rsid w:val="0078429E"/>
    <w:rsid w:val="007907DE"/>
    <w:rsid w:val="007913C6"/>
    <w:rsid w:val="007917EA"/>
    <w:rsid w:val="007A034C"/>
    <w:rsid w:val="007A358B"/>
    <w:rsid w:val="007B4404"/>
    <w:rsid w:val="007B4F05"/>
    <w:rsid w:val="007B5AF8"/>
    <w:rsid w:val="007C0CDC"/>
    <w:rsid w:val="007C1B7C"/>
    <w:rsid w:val="007D10ED"/>
    <w:rsid w:val="007D2D41"/>
    <w:rsid w:val="007E668C"/>
    <w:rsid w:val="007F2D48"/>
    <w:rsid w:val="007F5478"/>
    <w:rsid w:val="00800E08"/>
    <w:rsid w:val="008117D4"/>
    <w:rsid w:val="00813824"/>
    <w:rsid w:val="008216E4"/>
    <w:rsid w:val="00826286"/>
    <w:rsid w:val="00827069"/>
    <w:rsid w:val="00830380"/>
    <w:rsid w:val="008321C9"/>
    <w:rsid w:val="008404A4"/>
    <w:rsid w:val="008474D8"/>
    <w:rsid w:val="00865184"/>
    <w:rsid w:val="00871749"/>
    <w:rsid w:val="00871D41"/>
    <w:rsid w:val="00874AE8"/>
    <w:rsid w:val="00875585"/>
    <w:rsid w:val="00875D54"/>
    <w:rsid w:val="00886A25"/>
    <w:rsid w:val="00886BA1"/>
    <w:rsid w:val="008876AE"/>
    <w:rsid w:val="00896E78"/>
    <w:rsid w:val="008A573F"/>
    <w:rsid w:val="008A7F14"/>
    <w:rsid w:val="008B1315"/>
    <w:rsid w:val="008B2263"/>
    <w:rsid w:val="008C11F3"/>
    <w:rsid w:val="008C18A2"/>
    <w:rsid w:val="008C37B4"/>
    <w:rsid w:val="008D26B7"/>
    <w:rsid w:val="008E3D5C"/>
    <w:rsid w:val="008F23B9"/>
    <w:rsid w:val="008F3079"/>
    <w:rsid w:val="00903061"/>
    <w:rsid w:val="00906529"/>
    <w:rsid w:val="0091376B"/>
    <w:rsid w:val="00913DDA"/>
    <w:rsid w:val="009156C4"/>
    <w:rsid w:val="00921C01"/>
    <w:rsid w:val="00926D0C"/>
    <w:rsid w:val="0093107A"/>
    <w:rsid w:val="009310EE"/>
    <w:rsid w:val="00933BEA"/>
    <w:rsid w:val="009348C4"/>
    <w:rsid w:val="009438AC"/>
    <w:rsid w:val="00945F2E"/>
    <w:rsid w:val="00952800"/>
    <w:rsid w:val="009551DC"/>
    <w:rsid w:val="00962CEB"/>
    <w:rsid w:val="00964C35"/>
    <w:rsid w:val="00971C65"/>
    <w:rsid w:val="00975EA4"/>
    <w:rsid w:val="009837FD"/>
    <w:rsid w:val="00983E45"/>
    <w:rsid w:val="009862DC"/>
    <w:rsid w:val="00986D34"/>
    <w:rsid w:val="0099508D"/>
    <w:rsid w:val="00995B8E"/>
    <w:rsid w:val="009A00AE"/>
    <w:rsid w:val="009A1415"/>
    <w:rsid w:val="009A2C84"/>
    <w:rsid w:val="009A3F7B"/>
    <w:rsid w:val="009B4374"/>
    <w:rsid w:val="009B7D78"/>
    <w:rsid w:val="009C2CDF"/>
    <w:rsid w:val="009D1FE0"/>
    <w:rsid w:val="009D5789"/>
    <w:rsid w:val="009D5E04"/>
    <w:rsid w:val="009F14A4"/>
    <w:rsid w:val="00A00413"/>
    <w:rsid w:val="00A02C40"/>
    <w:rsid w:val="00A077F1"/>
    <w:rsid w:val="00A109A0"/>
    <w:rsid w:val="00A15B84"/>
    <w:rsid w:val="00A170B0"/>
    <w:rsid w:val="00A249FA"/>
    <w:rsid w:val="00A30B50"/>
    <w:rsid w:val="00A34D82"/>
    <w:rsid w:val="00A368CE"/>
    <w:rsid w:val="00A4009B"/>
    <w:rsid w:val="00A40288"/>
    <w:rsid w:val="00A44977"/>
    <w:rsid w:val="00A450BA"/>
    <w:rsid w:val="00A66636"/>
    <w:rsid w:val="00A8239E"/>
    <w:rsid w:val="00A837BB"/>
    <w:rsid w:val="00A84D94"/>
    <w:rsid w:val="00A86650"/>
    <w:rsid w:val="00A86827"/>
    <w:rsid w:val="00A86DCA"/>
    <w:rsid w:val="00A95BA7"/>
    <w:rsid w:val="00AA54BE"/>
    <w:rsid w:val="00AB064E"/>
    <w:rsid w:val="00AB2BD2"/>
    <w:rsid w:val="00AC07D2"/>
    <w:rsid w:val="00AC48DA"/>
    <w:rsid w:val="00AC5D40"/>
    <w:rsid w:val="00AC6603"/>
    <w:rsid w:val="00AD01F6"/>
    <w:rsid w:val="00AD302F"/>
    <w:rsid w:val="00AD4E08"/>
    <w:rsid w:val="00AE1CE5"/>
    <w:rsid w:val="00AE52BF"/>
    <w:rsid w:val="00AE6FAB"/>
    <w:rsid w:val="00AF06EF"/>
    <w:rsid w:val="00AF0BAB"/>
    <w:rsid w:val="00AF68C6"/>
    <w:rsid w:val="00B00F72"/>
    <w:rsid w:val="00B01D98"/>
    <w:rsid w:val="00B10C9E"/>
    <w:rsid w:val="00B11D99"/>
    <w:rsid w:val="00B23940"/>
    <w:rsid w:val="00B23CC4"/>
    <w:rsid w:val="00B363C0"/>
    <w:rsid w:val="00B51638"/>
    <w:rsid w:val="00B63227"/>
    <w:rsid w:val="00B706DE"/>
    <w:rsid w:val="00B71462"/>
    <w:rsid w:val="00B72F58"/>
    <w:rsid w:val="00B7540B"/>
    <w:rsid w:val="00B91264"/>
    <w:rsid w:val="00B915A0"/>
    <w:rsid w:val="00B9273E"/>
    <w:rsid w:val="00BA778C"/>
    <w:rsid w:val="00BB3797"/>
    <w:rsid w:val="00BB6E81"/>
    <w:rsid w:val="00BC1D7A"/>
    <w:rsid w:val="00BE6EAA"/>
    <w:rsid w:val="00BE7F8E"/>
    <w:rsid w:val="00BF4DFF"/>
    <w:rsid w:val="00BF5421"/>
    <w:rsid w:val="00BF6374"/>
    <w:rsid w:val="00C038ED"/>
    <w:rsid w:val="00C05099"/>
    <w:rsid w:val="00C12405"/>
    <w:rsid w:val="00C1489E"/>
    <w:rsid w:val="00C222D6"/>
    <w:rsid w:val="00C36331"/>
    <w:rsid w:val="00C4591F"/>
    <w:rsid w:val="00C46AF4"/>
    <w:rsid w:val="00C574E4"/>
    <w:rsid w:val="00C606A8"/>
    <w:rsid w:val="00C635D8"/>
    <w:rsid w:val="00C71F88"/>
    <w:rsid w:val="00C8125F"/>
    <w:rsid w:val="00C8309F"/>
    <w:rsid w:val="00C92C93"/>
    <w:rsid w:val="00CB370D"/>
    <w:rsid w:val="00CB62CE"/>
    <w:rsid w:val="00CB7D18"/>
    <w:rsid w:val="00CC0F36"/>
    <w:rsid w:val="00CD0835"/>
    <w:rsid w:val="00CE2775"/>
    <w:rsid w:val="00CE480A"/>
    <w:rsid w:val="00D164D8"/>
    <w:rsid w:val="00D25A1F"/>
    <w:rsid w:val="00D34F95"/>
    <w:rsid w:val="00D37FD2"/>
    <w:rsid w:val="00D4118B"/>
    <w:rsid w:val="00D43C36"/>
    <w:rsid w:val="00D51595"/>
    <w:rsid w:val="00D52244"/>
    <w:rsid w:val="00D61EF6"/>
    <w:rsid w:val="00D632D7"/>
    <w:rsid w:val="00D722B4"/>
    <w:rsid w:val="00D75685"/>
    <w:rsid w:val="00D76057"/>
    <w:rsid w:val="00DB44D8"/>
    <w:rsid w:val="00DC2285"/>
    <w:rsid w:val="00DC3D5A"/>
    <w:rsid w:val="00DC63AB"/>
    <w:rsid w:val="00DD3C3B"/>
    <w:rsid w:val="00DD63F1"/>
    <w:rsid w:val="00DE1B1C"/>
    <w:rsid w:val="00DE4BDF"/>
    <w:rsid w:val="00DE4ECD"/>
    <w:rsid w:val="00DE644D"/>
    <w:rsid w:val="00DF28CB"/>
    <w:rsid w:val="00E10B7A"/>
    <w:rsid w:val="00E1290A"/>
    <w:rsid w:val="00E366B5"/>
    <w:rsid w:val="00E3696E"/>
    <w:rsid w:val="00E411E8"/>
    <w:rsid w:val="00E575E2"/>
    <w:rsid w:val="00E640C5"/>
    <w:rsid w:val="00E701CE"/>
    <w:rsid w:val="00E715DD"/>
    <w:rsid w:val="00E71CE2"/>
    <w:rsid w:val="00E7306D"/>
    <w:rsid w:val="00E7420D"/>
    <w:rsid w:val="00E7465E"/>
    <w:rsid w:val="00E80249"/>
    <w:rsid w:val="00E8086F"/>
    <w:rsid w:val="00E86BEB"/>
    <w:rsid w:val="00E86E47"/>
    <w:rsid w:val="00E941CF"/>
    <w:rsid w:val="00EA08A5"/>
    <w:rsid w:val="00EA23FA"/>
    <w:rsid w:val="00EA649F"/>
    <w:rsid w:val="00EB2EB6"/>
    <w:rsid w:val="00EB3093"/>
    <w:rsid w:val="00EB6C25"/>
    <w:rsid w:val="00EC2490"/>
    <w:rsid w:val="00EC59EE"/>
    <w:rsid w:val="00ED061C"/>
    <w:rsid w:val="00ED72A0"/>
    <w:rsid w:val="00EE1B89"/>
    <w:rsid w:val="00EF1B1D"/>
    <w:rsid w:val="00EF414F"/>
    <w:rsid w:val="00F053AF"/>
    <w:rsid w:val="00F05619"/>
    <w:rsid w:val="00F0732D"/>
    <w:rsid w:val="00F10542"/>
    <w:rsid w:val="00F12739"/>
    <w:rsid w:val="00F12B4D"/>
    <w:rsid w:val="00F15BBC"/>
    <w:rsid w:val="00F163F3"/>
    <w:rsid w:val="00F17A92"/>
    <w:rsid w:val="00F25BA7"/>
    <w:rsid w:val="00F34594"/>
    <w:rsid w:val="00F366D0"/>
    <w:rsid w:val="00F454DB"/>
    <w:rsid w:val="00F46126"/>
    <w:rsid w:val="00F5062F"/>
    <w:rsid w:val="00F60A90"/>
    <w:rsid w:val="00F64E80"/>
    <w:rsid w:val="00F66743"/>
    <w:rsid w:val="00F74C27"/>
    <w:rsid w:val="00F85A6C"/>
    <w:rsid w:val="00F864DC"/>
    <w:rsid w:val="00F90F9D"/>
    <w:rsid w:val="00F97244"/>
    <w:rsid w:val="00FD3BD3"/>
    <w:rsid w:val="00FD3CE3"/>
    <w:rsid w:val="00FD5B98"/>
    <w:rsid w:val="00FE288B"/>
    <w:rsid w:val="00FE30D9"/>
    <w:rsid w:val="00FF163E"/>
    <w:rsid w:val="00FF3351"/>
    <w:rsid w:val="00FF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C20CB"/>
  <w15:docId w15:val="{B96C592A-B41D-40CB-901D-13AC0081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ED"/>
    <w:rPr>
      <w:sz w:val="24"/>
      <w:szCs w:val="24"/>
      <w:lang w:eastAsia="en-US"/>
    </w:rPr>
  </w:style>
  <w:style w:type="paragraph" w:styleId="Heading1">
    <w:name w:val="heading 1"/>
    <w:basedOn w:val="Normal"/>
    <w:next w:val="Normal"/>
    <w:link w:val="Heading1Char"/>
    <w:uiPriority w:val="9"/>
    <w:qFormat/>
    <w:rsid w:val="00A0041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0041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B1B"/>
    <w:rPr>
      <w:color w:val="0000FF"/>
      <w:u w:val="single"/>
    </w:rPr>
  </w:style>
  <w:style w:type="character" w:styleId="FollowedHyperlink">
    <w:name w:val="FollowedHyperlink"/>
    <w:basedOn w:val="DefaultParagraphFont"/>
    <w:rsid w:val="003103BF"/>
    <w:rPr>
      <w:color w:val="800080"/>
      <w:u w:val="single"/>
    </w:rPr>
  </w:style>
  <w:style w:type="paragraph" w:styleId="Header">
    <w:name w:val="header"/>
    <w:basedOn w:val="Normal"/>
    <w:rsid w:val="006725AD"/>
    <w:pPr>
      <w:tabs>
        <w:tab w:val="center" w:pos="4320"/>
        <w:tab w:val="right" w:pos="8640"/>
      </w:tabs>
    </w:pPr>
  </w:style>
  <w:style w:type="paragraph" w:styleId="Footer">
    <w:name w:val="footer"/>
    <w:basedOn w:val="Normal"/>
    <w:rsid w:val="006725AD"/>
    <w:pPr>
      <w:tabs>
        <w:tab w:val="center" w:pos="4320"/>
        <w:tab w:val="right" w:pos="8640"/>
      </w:tabs>
    </w:pPr>
  </w:style>
  <w:style w:type="character" w:styleId="PageNumber">
    <w:name w:val="page number"/>
    <w:basedOn w:val="DefaultParagraphFont"/>
    <w:rsid w:val="006725AD"/>
  </w:style>
  <w:style w:type="table" w:styleId="TableGrid">
    <w:name w:val="Table Grid"/>
    <w:basedOn w:val="TableNormal"/>
    <w:uiPriority w:val="59"/>
    <w:rsid w:val="00C60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74AE8"/>
    <w:rPr>
      <w:sz w:val="16"/>
      <w:szCs w:val="16"/>
    </w:rPr>
  </w:style>
  <w:style w:type="paragraph" w:styleId="CommentText">
    <w:name w:val="annotation text"/>
    <w:basedOn w:val="Normal"/>
    <w:link w:val="CommentTextChar"/>
    <w:uiPriority w:val="99"/>
    <w:semiHidden/>
    <w:unhideWhenUsed/>
    <w:rsid w:val="00874AE8"/>
    <w:rPr>
      <w:sz w:val="20"/>
      <w:szCs w:val="20"/>
    </w:rPr>
  </w:style>
  <w:style w:type="character" w:customStyle="1" w:styleId="CommentTextChar">
    <w:name w:val="Comment Text Char"/>
    <w:basedOn w:val="DefaultParagraphFont"/>
    <w:link w:val="CommentText"/>
    <w:uiPriority w:val="99"/>
    <w:semiHidden/>
    <w:rsid w:val="00874AE8"/>
    <w:rPr>
      <w:lang w:eastAsia="en-US"/>
    </w:rPr>
  </w:style>
  <w:style w:type="paragraph" w:styleId="CommentSubject">
    <w:name w:val="annotation subject"/>
    <w:basedOn w:val="CommentText"/>
    <w:next w:val="CommentText"/>
    <w:link w:val="CommentSubjectChar"/>
    <w:uiPriority w:val="99"/>
    <w:semiHidden/>
    <w:unhideWhenUsed/>
    <w:rsid w:val="00874AE8"/>
    <w:rPr>
      <w:b/>
      <w:bCs/>
    </w:rPr>
  </w:style>
  <w:style w:type="character" w:customStyle="1" w:styleId="CommentSubjectChar">
    <w:name w:val="Comment Subject Char"/>
    <w:basedOn w:val="CommentTextChar"/>
    <w:link w:val="CommentSubject"/>
    <w:uiPriority w:val="99"/>
    <w:semiHidden/>
    <w:rsid w:val="00874AE8"/>
    <w:rPr>
      <w:b/>
      <w:bCs/>
      <w:lang w:eastAsia="en-US"/>
    </w:rPr>
  </w:style>
  <w:style w:type="paragraph" w:styleId="BalloonText">
    <w:name w:val="Balloon Text"/>
    <w:basedOn w:val="Normal"/>
    <w:link w:val="BalloonTextChar"/>
    <w:uiPriority w:val="99"/>
    <w:semiHidden/>
    <w:unhideWhenUsed/>
    <w:rsid w:val="00874AE8"/>
    <w:rPr>
      <w:rFonts w:ascii="Tahoma" w:hAnsi="Tahoma" w:cs="Tahoma"/>
      <w:sz w:val="16"/>
      <w:szCs w:val="16"/>
    </w:rPr>
  </w:style>
  <w:style w:type="character" w:customStyle="1" w:styleId="BalloonTextChar">
    <w:name w:val="Balloon Text Char"/>
    <w:basedOn w:val="DefaultParagraphFont"/>
    <w:link w:val="BalloonText"/>
    <w:uiPriority w:val="99"/>
    <w:semiHidden/>
    <w:rsid w:val="00874AE8"/>
    <w:rPr>
      <w:rFonts w:ascii="Tahoma" w:hAnsi="Tahoma" w:cs="Tahoma"/>
      <w:sz w:val="16"/>
      <w:szCs w:val="16"/>
      <w:lang w:eastAsia="en-US"/>
    </w:rPr>
  </w:style>
  <w:style w:type="character" w:customStyle="1" w:styleId="Heading1Char">
    <w:name w:val="Heading 1 Char"/>
    <w:basedOn w:val="DefaultParagraphFont"/>
    <w:link w:val="Heading1"/>
    <w:uiPriority w:val="9"/>
    <w:rsid w:val="00A00413"/>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A00413"/>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A00413"/>
  </w:style>
  <w:style w:type="character" w:customStyle="1" w:styleId="Heading2Char">
    <w:name w:val="Heading 2 Char"/>
    <w:basedOn w:val="DefaultParagraphFont"/>
    <w:link w:val="Heading2"/>
    <w:uiPriority w:val="9"/>
    <w:semiHidden/>
    <w:rsid w:val="00A00413"/>
    <w:rPr>
      <w:rFonts w:ascii="Cambria" w:eastAsia="Times New Roman" w:hAnsi="Cambria" w:cs="Times New Roman"/>
      <w:b/>
      <w:bCs/>
      <w:i/>
      <w:iCs/>
      <w:sz w:val="28"/>
      <w:szCs w:val="28"/>
      <w:lang w:eastAsia="en-US"/>
    </w:rPr>
  </w:style>
  <w:style w:type="paragraph" w:styleId="TOC2">
    <w:name w:val="toc 2"/>
    <w:basedOn w:val="Normal"/>
    <w:next w:val="Normal"/>
    <w:autoRedefine/>
    <w:uiPriority w:val="39"/>
    <w:unhideWhenUsed/>
    <w:rsid w:val="00C12405"/>
    <w:pPr>
      <w:ind w:left="240"/>
    </w:pPr>
  </w:style>
  <w:style w:type="paragraph" w:customStyle="1" w:styleId="Intro">
    <w:name w:val="Intro"/>
    <w:basedOn w:val="Title"/>
    <w:next w:val="Normal"/>
    <w:rsid w:val="004238EE"/>
    <w:pPr>
      <w:tabs>
        <w:tab w:val="right" w:pos="8959"/>
      </w:tabs>
      <w:overflowPunct w:val="0"/>
      <w:autoSpaceDE w:val="0"/>
      <w:autoSpaceDN w:val="0"/>
      <w:adjustRightInd w:val="0"/>
      <w:spacing w:before="960" w:after="0"/>
      <w:jc w:val="both"/>
      <w:textAlignment w:val="baseline"/>
      <w:outlineLvl w:val="9"/>
    </w:pPr>
    <w:rPr>
      <w:rFonts w:cs="Times New Roman"/>
      <w:bCs w:val="0"/>
      <w:kern w:val="0"/>
      <w:szCs w:val="20"/>
    </w:rPr>
  </w:style>
  <w:style w:type="paragraph" w:styleId="Title">
    <w:name w:val="Title"/>
    <w:basedOn w:val="Normal"/>
    <w:qFormat/>
    <w:rsid w:val="004238EE"/>
    <w:pPr>
      <w:spacing w:before="240" w:after="60"/>
      <w:jc w:val="center"/>
      <w:outlineLvl w:val="0"/>
    </w:pPr>
    <w:rPr>
      <w:rFonts w:ascii="Arial" w:hAnsi="Arial" w:cs="Arial"/>
      <w:b/>
      <w:bCs/>
      <w:kern w:val="28"/>
      <w:sz w:val="32"/>
      <w:szCs w:val="32"/>
    </w:rPr>
  </w:style>
  <w:style w:type="paragraph" w:customStyle="1" w:styleId="n">
    <w:name w:val="n"/>
    <w:basedOn w:val="Intro"/>
    <w:rsid w:val="004238EE"/>
    <w:pPr>
      <w:numPr>
        <w:numId w:val="1"/>
      </w:numPr>
      <w:spacing w:before="240"/>
    </w:pPr>
    <w:rPr>
      <w:b w:val="0"/>
      <w:sz w:val="24"/>
    </w:rPr>
  </w:style>
  <w:style w:type="paragraph" w:customStyle="1" w:styleId="Onlyuseindocheader-doctitle">
    <w:name w:val="Only use in doc header - doc title"/>
    <w:link w:val="Onlyuseindocheader-doctitleChar"/>
    <w:qFormat/>
    <w:rsid w:val="00D37FD2"/>
    <w:pPr>
      <w:spacing w:before="60" w:after="60" w:line="600" w:lineRule="exact"/>
    </w:pPr>
    <w:rPr>
      <w:rFonts w:ascii="Arial Black" w:hAnsi="Arial Black"/>
      <w:spacing w:val="-20"/>
      <w:sz w:val="64"/>
      <w:szCs w:val="64"/>
      <w:lang w:val="en-US" w:eastAsia="en-US"/>
    </w:rPr>
  </w:style>
  <w:style w:type="paragraph" w:customStyle="1" w:styleId="Onlyuseindocheader-categorystyle">
    <w:name w:val="Only use in doc header - category style"/>
    <w:qFormat/>
    <w:rsid w:val="00D37FD2"/>
    <w:rPr>
      <w:rFonts w:ascii="Arial" w:hAnsi="Arial"/>
      <w:b/>
      <w:noProof/>
      <w:color w:val="FF0000"/>
      <w:sz w:val="22"/>
      <w:szCs w:val="22"/>
    </w:rPr>
  </w:style>
  <w:style w:type="paragraph" w:customStyle="1" w:styleId="Onlyuseindocheader-subtitleifneeded">
    <w:name w:val="Only use in doc header  - subtitle if needed"/>
    <w:link w:val="Onlyuseindocheader-subtitleifneededChar"/>
    <w:qFormat/>
    <w:rsid w:val="00D37FD2"/>
    <w:rPr>
      <w:rFonts w:ascii="Arial" w:hAnsi="Arial"/>
      <w:b/>
      <w:sz w:val="26"/>
      <w:szCs w:val="26"/>
      <w:lang w:val="en-US" w:eastAsia="en-US"/>
    </w:rPr>
  </w:style>
  <w:style w:type="character" w:customStyle="1" w:styleId="Onlyuseindocheader-doctitleChar">
    <w:name w:val="Only use in doc header - doc title Char"/>
    <w:basedOn w:val="DefaultParagraphFont"/>
    <w:link w:val="Onlyuseindocheader-doctitle"/>
    <w:rsid w:val="00D37FD2"/>
    <w:rPr>
      <w:rFonts w:ascii="Arial Black" w:hAnsi="Arial Black"/>
      <w:spacing w:val="-20"/>
      <w:sz w:val="64"/>
      <w:szCs w:val="64"/>
      <w:lang w:val="en-US" w:eastAsia="en-US"/>
    </w:rPr>
  </w:style>
  <w:style w:type="character" w:customStyle="1" w:styleId="Onlyuseindocheader-subtitleifneededChar">
    <w:name w:val="Only use in doc header  - subtitle if needed Char"/>
    <w:basedOn w:val="DefaultParagraphFont"/>
    <w:link w:val="Onlyuseindocheader-subtitleifneeded"/>
    <w:rsid w:val="00D37FD2"/>
    <w:rPr>
      <w:rFonts w:ascii="Arial" w:hAnsi="Arial"/>
      <w:b/>
      <w:sz w:val="26"/>
      <w:szCs w:val="26"/>
      <w:lang w:val="en-US" w:eastAsia="en-US"/>
    </w:rPr>
  </w:style>
  <w:style w:type="paragraph" w:styleId="ListParagraph">
    <w:name w:val="List Paragraph"/>
    <w:basedOn w:val="Normal"/>
    <w:uiPriority w:val="34"/>
    <w:qFormat/>
    <w:rsid w:val="009C2CDF"/>
    <w:pPr>
      <w:ind w:left="720"/>
      <w:contextualSpacing/>
    </w:pPr>
  </w:style>
  <w:style w:type="paragraph" w:styleId="NormalWeb">
    <w:name w:val="Normal (Web)"/>
    <w:basedOn w:val="Normal"/>
    <w:uiPriority w:val="99"/>
    <w:rsid w:val="00B23940"/>
    <w:pPr>
      <w:spacing w:before="100" w:beforeAutospacing="1" w:after="100" w:afterAutospacing="1"/>
    </w:pPr>
    <w:rPr>
      <w:lang w:val="en-US"/>
    </w:rPr>
  </w:style>
  <w:style w:type="character" w:styleId="Emphasis">
    <w:name w:val="Emphasis"/>
    <w:basedOn w:val="DefaultParagraphFont"/>
    <w:uiPriority w:val="20"/>
    <w:qFormat/>
    <w:rsid w:val="00B23940"/>
    <w:rPr>
      <w:i/>
      <w:iCs/>
    </w:rPr>
  </w:style>
  <w:style w:type="character" w:styleId="Strong">
    <w:name w:val="Strong"/>
    <w:basedOn w:val="DefaultParagraphFont"/>
    <w:uiPriority w:val="22"/>
    <w:qFormat/>
    <w:rsid w:val="00B23940"/>
    <w:rPr>
      <w:b/>
      <w:bCs/>
    </w:rPr>
  </w:style>
  <w:style w:type="character" w:customStyle="1" w:styleId="searchword">
    <w:name w:val="searchword"/>
    <w:basedOn w:val="DefaultParagraphFont"/>
    <w:rsid w:val="00B23940"/>
  </w:style>
  <w:style w:type="paragraph" w:customStyle="1" w:styleId="normnumberedindent">
    <w:name w:val="normnumberedindent"/>
    <w:basedOn w:val="Normal"/>
    <w:rsid w:val="00B23940"/>
    <w:pPr>
      <w:spacing w:before="100" w:beforeAutospacing="1" w:after="100" w:afterAutospacing="1"/>
    </w:pPr>
    <w:rPr>
      <w:lang w:val="en-US"/>
    </w:rPr>
  </w:style>
  <w:style w:type="paragraph" w:customStyle="1" w:styleId="Default">
    <w:name w:val="Default"/>
    <w:rsid w:val="00B23940"/>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B23940"/>
    <w:pPr>
      <w:spacing w:line="241" w:lineRule="atLeast"/>
    </w:pPr>
    <w:rPr>
      <w:rFonts w:ascii="Akzidenz Grotesk BE Light" w:hAnsi="Akzidenz Grotesk BE Light" w:cs="Times New Roman"/>
      <w:color w:val="auto"/>
    </w:rPr>
  </w:style>
  <w:style w:type="character" w:customStyle="1" w:styleId="A4">
    <w:name w:val="A4"/>
    <w:uiPriority w:val="99"/>
    <w:rsid w:val="00B23940"/>
    <w:rPr>
      <w:rFonts w:cs="Akzidenz Grotesk BE Light"/>
      <w:color w:val="000000"/>
      <w:sz w:val="23"/>
      <w:szCs w:val="23"/>
    </w:rPr>
  </w:style>
  <w:style w:type="character" w:customStyle="1" w:styleId="BodytextChar">
    <w:name w:val="Body text Char"/>
    <w:basedOn w:val="DefaultParagraphFont"/>
    <w:link w:val="BodyText1"/>
    <w:rsid w:val="0091376B"/>
    <w:rPr>
      <w:rFonts w:ascii="Arial" w:hAnsi="Arial"/>
      <w:sz w:val="22"/>
      <w:szCs w:val="24"/>
      <w:lang w:val="en-US" w:eastAsia="en-US"/>
    </w:rPr>
  </w:style>
  <w:style w:type="paragraph" w:customStyle="1" w:styleId="BodyText1">
    <w:name w:val="Body Text1"/>
    <w:link w:val="BodytextChar"/>
    <w:rsid w:val="0091376B"/>
    <w:pPr>
      <w:spacing w:after="120" w:line="288" w:lineRule="auto"/>
    </w:pPr>
    <w:rPr>
      <w:rFonts w:ascii="Arial" w:hAnsi="Arial"/>
      <w:sz w:val="22"/>
      <w:szCs w:val="24"/>
      <w:lang w:val="en-US" w:eastAsia="en-US"/>
    </w:rPr>
  </w:style>
  <w:style w:type="paragraph" w:customStyle="1" w:styleId="legclearfix2">
    <w:name w:val="legclearfix2"/>
    <w:basedOn w:val="Normal"/>
    <w:rsid w:val="00F053AF"/>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F053A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975">
      <w:bodyDiv w:val="1"/>
      <w:marLeft w:val="0"/>
      <w:marRight w:val="0"/>
      <w:marTop w:val="0"/>
      <w:marBottom w:val="0"/>
      <w:divBdr>
        <w:top w:val="none" w:sz="0" w:space="0" w:color="auto"/>
        <w:left w:val="none" w:sz="0" w:space="0" w:color="auto"/>
        <w:bottom w:val="none" w:sz="0" w:space="0" w:color="auto"/>
        <w:right w:val="none" w:sz="0" w:space="0" w:color="auto"/>
      </w:divBdr>
    </w:div>
    <w:div w:id="20909513">
      <w:bodyDiv w:val="1"/>
      <w:marLeft w:val="0"/>
      <w:marRight w:val="0"/>
      <w:marTop w:val="0"/>
      <w:marBottom w:val="0"/>
      <w:divBdr>
        <w:top w:val="none" w:sz="0" w:space="0" w:color="auto"/>
        <w:left w:val="none" w:sz="0" w:space="0" w:color="auto"/>
        <w:bottom w:val="none" w:sz="0" w:space="0" w:color="auto"/>
        <w:right w:val="none" w:sz="0" w:space="0" w:color="auto"/>
      </w:divBdr>
      <w:divsChild>
        <w:div w:id="271208981">
          <w:marLeft w:val="0"/>
          <w:marRight w:val="0"/>
          <w:marTop w:val="0"/>
          <w:marBottom w:val="0"/>
          <w:divBdr>
            <w:top w:val="none" w:sz="0" w:space="0" w:color="auto"/>
            <w:left w:val="none" w:sz="0" w:space="0" w:color="auto"/>
            <w:bottom w:val="none" w:sz="0" w:space="0" w:color="auto"/>
            <w:right w:val="none" w:sz="0" w:space="0" w:color="auto"/>
          </w:divBdr>
          <w:divsChild>
            <w:div w:id="712802097">
              <w:marLeft w:val="0"/>
              <w:marRight w:val="0"/>
              <w:marTop w:val="0"/>
              <w:marBottom w:val="0"/>
              <w:divBdr>
                <w:top w:val="none" w:sz="0" w:space="0" w:color="auto"/>
                <w:left w:val="none" w:sz="0" w:space="0" w:color="auto"/>
                <w:bottom w:val="none" w:sz="0" w:space="0" w:color="auto"/>
                <w:right w:val="none" w:sz="0" w:space="0" w:color="auto"/>
              </w:divBdr>
            </w:div>
            <w:div w:id="933633757">
              <w:marLeft w:val="0"/>
              <w:marRight w:val="0"/>
              <w:marTop w:val="0"/>
              <w:marBottom w:val="0"/>
              <w:divBdr>
                <w:top w:val="none" w:sz="0" w:space="0" w:color="auto"/>
                <w:left w:val="none" w:sz="0" w:space="0" w:color="auto"/>
                <w:bottom w:val="none" w:sz="0" w:space="0" w:color="auto"/>
                <w:right w:val="none" w:sz="0" w:space="0" w:color="auto"/>
              </w:divBdr>
            </w:div>
            <w:div w:id="19227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19638">
      <w:bodyDiv w:val="1"/>
      <w:marLeft w:val="0"/>
      <w:marRight w:val="0"/>
      <w:marTop w:val="0"/>
      <w:marBottom w:val="0"/>
      <w:divBdr>
        <w:top w:val="none" w:sz="0" w:space="0" w:color="auto"/>
        <w:left w:val="none" w:sz="0" w:space="0" w:color="auto"/>
        <w:bottom w:val="none" w:sz="0" w:space="0" w:color="auto"/>
        <w:right w:val="none" w:sz="0" w:space="0" w:color="auto"/>
      </w:divBdr>
      <w:divsChild>
        <w:div w:id="871452795">
          <w:marLeft w:val="0"/>
          <w:marRight w:val="0"/>
          <w:marTop w:val="0"/>
          <w:marBottom w:val="0"/>
          <w:divBdr>
            <w:top w:val="none" w:sz="0" w:space="0" w:color="auto"/>
            <w:left w:val="none" w:sz="0" w:space="0" w:color="auto"/>
            <w:bottom w:val="none" w:sz="0" w:space="0" w:color="auto"/>
            <w:right w:val="none" w:sz="0" w:space="0" w:color="auto"/>
          </w:divBdr>
          <w:divsChild>
            <w:div w:id="298848952">
              <w:marLeft w:val="0"/>
              <w:marRight w:val="0"/>
              <w:marTop w:val="0"/>
              <w:marBottom w:val="0"/>
              <w:divBdr>
                <w:top w:val="none" w:sz="0" w:space="0" w:color="auto"/>
                <w:left w:val="none" w:sz="0" w:space="0" w:color="auto"/>
                <w:bottom w:val="none" w:sz="0" w:space="0" w:color="auto"/>
                <w:right w:val="none" w:sz="0" w:space="0" w:color="auto"/>
              </w:divBdr>
            </w:div>
            <w:div w:id="491413932">
              <w:marLeft w:val="0"/>
              <w:marRight w:val="0"/>
              <w:marTop w:val="0"/>
              <w:marBottom w:val="0"/>
              <w:divBdr>
                <w:top w:val="none" w:sz="0" w:space="0" w:color="auto"/>
                <w:left w:val="none" w:sz="0" w:space="0" w:color="auto"/>
                <w:bottom w:val="none" w:sz="0" w:space="0" w:color="auto"/>
                <w:right w:val="none" w:sz="0" w:space="0" w:color="auto"/>
              </w:divBdr>
            </w:div>
            <w:div w:id="537740964">
              <w:marLeft w:val="0"/>
              <w:marRight w:val="0"/>
              <w:marTop w:val="0"/>
              <w:marBottom w:val="0"/>
              <w:divBdr>
                <w:top w:val="none" w:sz="0" w:space="0" w:color="auto"/>
                <w:left w:val="none" w:sz="0" w:space="0" w:color="auto"/>
                <w:bottom w:val="none" w:sz="0" w:space="0" w:color="auto"/>
                <w:right w:val="none" w:sz="0" w:space="0" w:color="auto"/>
              </w:divBdr>
            </w:div>
            <w:div w:id="813329571">
              <w:marLeft w:val="0"/>
              <w:marRight w:val="0"/>
              <w:marTop w:val="0"/>
              <w:marBottom w:val="0"/>
              <w:divBdr>
                <w:top w:val="none" w:sz="0" w:space="0" w:color="auto"/>
                <w:left w:val="none" w:sz="0" w:space="0" w:color="auto"/>
                <w:bottom w:val="none" w:sz="0" w:space="0" w:color="auto"/>
                <w:right w:val="none" w:sz="0" w:space="0" w:color="auto"/>
              </w:divBdr>
            </w:div>
            <w:div w:id="824205807">
              <w:marLeft w:val="0"/>
              <w:marRight w:val="0"/>
              <w:marTop w:val="0"/>
              <w:marBottom w:val="0"/>
              <w:divBdr>
                <w:top w:val="none" w:sz="0" w:space="0" w:color="auto"/>
                <w:left w:val="none" w:sz="0" w:space="0" w:color="auto"/>
                <w:bottom w:val="none" w:sz="0" w:space="0" w:color="auto"/>
                <w:right w:val="none" w:sz="0" w:space="0" w:color="auto"/>
              </w:divBdr>
            </w:div>
            <w:div w:id="1430932446">
              <w:marLeft w:val="0"/>
              <w:marRight w:val="0"/>
              <w:marTop w:val="0"/>
              <w:marBottom w:val="0"/>
              <w:divBdr>
                <w:top w:val="none" w:sz="0" w:space="0" w:color="auto"/>
                <w:left w:val="none" w:sz="0" w:space="0" w:color="auto"/>
                <w:bottom w:val="none" w:sz="0" w:space="0" w:color="auto"/>
                <w:right w:val="none" w:sz="0" w:space="0" w:color="auto"/>
              </w:divBdr>
            </w:div>
            <w:div w:id="2007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2246">
      <w:bodyDiv w:val="1"/>
      <w:marLeft w:val="0"/>
      <w:marRight w:val="0"/>
      <w:marTop w:val="0"/>
      <w:marBottom w:val="0"/>
      <w:divBdr>
        <w:top w:val="none" w:sz="0" w:space="0" w:color="auto"/>
        <w:left w:val="none" w:sz="0" w:space="0" w:color="auto"/>
        <w:bottom w:val="none" w:sz="0" w:space="0" w:color="auto"/>
        <w:right w:val="none" w:sz="0" w:space="0" w:color="auto"/>
      </w:divBdr>
      <w:divsChild>
        <w:div w:id="953368738">
          <w:marLeft w:val="0"/>
          <w:marRight w:val="0"/>
          <w:marTop w:val="0"/>
          <w:marBottom w:val="0"/>
          <w:divBdr>
            <w:top w:val="none" w:sz="0" w:space="0" w:color="auto"/>
            <w:left w:val="none" w:sz="0" w:space="0" w:color="auto"/>
            <w:bottom w:val="none" w:sz="0" w:space="0" w:color="auto"/>
            <w:right w:val="none" w:sz="0" w:space="0" w:color="auto"/>
          </w:divBdr>
        </w:div>
      </w:divsChild>
    </w:div>
    <w:div w:id="540630945">
      <w:bodyDiv w:val="1"/>
      <w:marLeft w:val="0"/>
      <w:marRight w:val="0"/>
      <w:marTop w:val="0"/>
      <w:marBottom w:val="0"/>
      <w:divBdr>
        <w:top w:val="none" w:sz="0" w:space="0" w:color="auto"/>
        <w:left w:val="none" w:sz="0" w:space="0" w:color="auto"/>
        <w:bottom w:val="none" w:sz="0" w:space="0" w:color="auto"/>
        <w:right w:val="none" w:sz="0" w:space="0" w:color="auto"/>
      </w:divBdr>
      <w:divsChild>
        <w:div w:id="877595116">
          <w:marLeft w:val="0"/>
          <w:marRight w:val="0"/>
          <w:marTop w:val="0"/>
          <w:marBottom w:val="0"/>
          <w:divBdr>
            <w:top w:val="none" w:sz="0" w:space="0" w:color="auto"/>
            <w:left w:val="none" w:sz="0" w:space="0" w:color="auto"/>
            <w:bottom w:val="none" w:sz="0" w:space="0" w:color="auto"/>
            <w:right w:val="none" w:sz="0" w:space="0" w:color="auto"/>
          </w:divBdr>
          <w:divsChild>
            <w:div w:id="15203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779">
      <w:bodyDiv w:val="1"/>
      <w:marLeft w:val="0"/>
      <w:marRight w:val="0"/>
      <w:marTop w:val="0"/>
      <w:marBottom w:val="0"/>
      <w:divBdr>
        <w:top w:val="none" w:sz="0" w:space="0" w:color="auto"/>
        <w:left w:val="none" w:sz="0" w:space="0" w:color="auto"/>
        <w:bottom w:val="none" w:sz="0" w:space="0" w:color="auto"/>
        <w:right w:val="none" w:sz="0" w:space="0" w:color="auto"/>
      </w:divBdr>
      <w:divsChild>
        <w:div w:id="1446996947">
          <w:marLeft w:val="0"/>
          <w:marRight w:val="0"/>
          <w:marTop w:val="0"/>
          <w:marBottom w:val="0"/>
          <w:divBdr>
            <w:top w:val="none" w:sz="0" w:space="0" w:color="auto"/>
            <w:left w:val="none" w:sz="0" w:space="0" w:color="auto"/>
            <w:bottom w:val="none" w:sz="0" w:space="0" w:color="auto"/>
            <w:right w:val="none" w:sz="0" w:space="0" w:color="auto"/>
          </w:divBdr>
        </w:div>
      </w:divsChild>
    </w:div>
    <w:div w:id="588542664">
      <w:bodyDiv w:val="1"/>
      <w:marLeft w:val="0"/>
      <w:marRight w:val="0"/>
      <w:marTop w:val="0"/>
      <w:marBottom w:val="0"/>
      <w:divBdr>
        <w:top w:val="none" w:sz="0" w:space="0" w:color="auto"/>
        <w:left w:val="none" w:sz="0" w:space="0" w:color="auto"/>
        <w:bottom w:val="none" w:sz="0" w:space="0" w:color="auto"/>
        <w:right w:val="none" w:sz="0" w:space="0" w:color="auto"/>
      </w:divBdr>
      <w:divsChild>
        <w:div w:id="2054034047">
          <w:marLeft w:val="0"/>
          <w:marRight w:val="0"/>
          <w:marTop w:val="0"/>
          <w:marBottom w:val="0"/>
          <w:divBdr>
            <w:top w:val="none" w:sz="0" w:space="0" w:color="auto"/>
            <w:left w:val="none" w:sz="0" w:space="0" w:color="auto"/>
            <w:bottom w:val="none" w:sz="0" w:space="0" w:color="auto"/>
            <w:right w:val="none" w:sz="0" w:space="0" w:color="auto"/>
          </w:divBdr>
        </w:div>
      </w:divsChild>
    </w:div>
    <w:div w:id="751319698">
      <w:bodyDiv w:val="1"/>
      <w:marLeft w:val="0"/>
      <w:marRight w:val="0"/>
      <w:marTop w:val="0"/>
      <w:marBottom w:val="0"/>
      <w:divBdr>
        <w:top w:val="none" w:sz="0" w:space="0" w:color="auto"/>
        <w:left w:val="none" w:sz="0" w:space="0" w:color="auto"/>
        <w:bottom w:val="none" w:sz="0" w:space="0" w:color="auto"/>
        <w:right w:val="none" w:sz="0" w:space="0" w:color="auto"/>
      </w:divBdr>
      <w:divsChild>
        <w:div w:id="440271226">
          <w:marLeft w:val="0"/>
          <w:marRight w:val="0"/>
          <w:marTop w:val="0"/>
          <w:marBottom w:val="0"/>
          <w:divBdr>
            <w:top w:val="none" w:sz="0" w:space="0" w:color="auto"/>
            <w:left w:val="none" w:sz="0" w:space="0" w:color="auto"/>
            <w:bottom w:val="none" w:sz="0" w:space="0" w:color="auto"/>
            <w:right w:val="none" w:sz="0" w:space="0" w:color="auto"/>
          </w:divBdr>
          <w:divsChild>
            <w:div w:id="12081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713">
      <w:bodyDiv w:val="1"/>
      <w:marLeft w:val="0"/>
      <w:marRight w:val="0"/>
      <w:marTop w:val="0"/>
      <w:marBottom w:val="0"/>
      <w:divBdr>
        <w:top w:val="none" w:sz="0" w:space="0" w:color="auto"/>
        <w:left w:val="none" w:sz="0" w:space="0" w:color="auto"/>
        <w:bottom w:val="none" w:sz="0" w:space="0" w:color="auto"/>
        <w:right w:val="none" w:sz="0" w:space="0" w:color="auto"/>
      </w:divBdr>
      <w:divsChild>
        <w:div w:id="2010860941">
          <w:marLeft w:val="0"/>
          <w:marRight w:val="0"/>
          <w:marTop w:val="0"/>
          <w:marBottom w:val="0"/>
          <w:divBdr>
            <w:top w:val="none" w:sz="0" w:space="0" w:color="auto"/>
            <w:left w:val="none" w:sz="0" w:space="0" w:color="auto"/>
            <w:bottom w:val="none" w:sz="0" w:space="0" w:color="auto"/>
            <w:right w:val="none" w:sz="0" w:space="0" w:color="auto"/>
          </w:divBdr>
          <w:divsChild>
            <w:div w:id="1977031888">
              <w:marLeft w:val="0"/>
              <w:marRight w:val="0"/>
              <w:marTop w:val="0"/>
              <w:marBottom w:val="0"/>
              <w:divBdr>
                <w:top w:val="single" w:sz="2" w:space="0" w:color="FFFFFF"/>
                <w:left w:val="single" w:sz="6" w:space="0" w:color="FFFFFF"/>
                <w:bottom w:val="single" w:sz="6" w:space="0" w:color="FFFFFF"/>
                <w:right w:val="single" w:sz="6" w:space="0" w:color="FFFFFF"/>
              </w:divBdr>
              <w:divsChild>
                <w:div w:id="2087723303">
                  <w:marLeft w:val="0"/>
                  <w:marRight w:val="0"/>
                  <w:marTop w:val="0"/>
                  <w:marBottom w:val="0"/>
                  <w:divBdr>
                    <w:top w:val="single" w:sz="6" w:space="1" w:color="D3D3D3"/>
                    <w:left w:val="none" w:sz="0" w:space="0" w:color="auto"/>
                    <w:bottom w:val="none" w:sz="0" w:space="0" w:color="auto"/>
                    <w:right w:val="none" w:sz="0" w:space="0" w:color="auto"/>
                  </w:divBdr>
                  <w:divsChild>
                    <w:div w:id="1797067393">
                      <w:marLeft w:val="0"/>
                      <w:marRight w:val="0"/>
                      <w:marTop w:val="0"/>
                      <w:marBottom w:val="0"/>
                      <w:divBdr>
                        <w:top w:val="none" w:sz="0" w:space="0" w:color="auto"/>
                        <w:left w:val="none" w:sz="0" w:space="0" w:color="auto"/>
                        <w:bottom w:val="none" w:sz="0" w:space="0" w:color="auto"/>
                        <w:right w:val="none" w:sz="0" w:space="0" w:color="auto"/>
                      </w:divBdr>
                      <w:divsChild>
                        <w:div w:id="9494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31587">
      <w:bodyDiv w:val="1"/>
      <w:marLeft w:val="0"/>
      <w:marRight w:val="0"/>
      <w:marTop w:val="0"/>
      <w:marBottom w:val="0"/>
      <w:divBdr>
        <w:top w:val="none" w:sz="0" w:space="0" w:color="auto"/>
        <w:left w:val="none" w:sz="0" w:space="0" w:color="auto"/>
        <w:bottom w:val="none" w:sz="0" w:space="0" w:color="auto"/>
        <w:right w:val="none" w:sz="0" w:space="0" w:color="auto"/>
      </w:divBdr>
      <w:divsChild>
        <w:div w:id="1889492156">
          <w:marLeft w:val="0"/>
          <w:marRight w:val="0"/>
          <w:marTop w:val="0"/>
          <w:marBottom w:val="0"/>
          <w:divBdr>
            <w:top w:val="none" w:sz="0" w:space="0" w:color="auto"/>
            <w:left w:val="none" w:sz="0" w:space="0" w:color="auto"/>
            <w:bottom w:val="none" w:sz="0" w:space="0" w:color="auto"/>
            <w:right w:val="none" w:sz="0" w:space="0" w:color="auto"/>
          </w:divBdr>
        </w:div>
      </w:divsChild>
    </w:div>
    <w:div w:id="1088190622">
      <w:bodyDiv w:val="1"/>
      <w:marLeft w:val="0"/>
      <w:marRight w:val="0"/>
      <w:marTop w:val="0"/>
      <w:marBottom w:val="0"/>
      <w:divBdr>
        <w:top w:val="none" w:sz="0" w:space="0" w:color="auto"/>
        <w:left w:val="none" w:sz="0" w:space="0" w:color="auto"/>
        <w:bottom w:val="none" w:sz="0" w:space="0" w:color="auto"/>
        <w:right w:val="none" w:sz="0" w:space="0" w:color="auto"/>
      </w:divBdr>
      <w:divsChild>
        <w:div w:id="754209139">
          <w:marLeft w:val="0"/>
          <w:marRight w:val="0"/>
          <w:marTop w:val="0"/>
          <w:marBottom w:val="0"/>
          <w:divBdr>
            <w:top w:val="none" w:sz="0" w:space="0" w:color="auto"/>
            <w:left w:val="none" w:sz="0" w:space="0" w:color="auto"/>
            <w:bottom w:val="none" w:sz="0" w:space="0" w:color="auto"/>
            <w:right w:val="none" w:sz="0" w:space="0" w:color="auto"/>
          </w:divBdr>
        </w:div>
      </w:divsChild>
    </w:div>
    <w:div w:id="1107777074">
      <w:bodyDiv w:val="1"/>
      <w:marLeft w:val="0"/>
      <w:marRight w:val="0"/>
      <w:marTop w:val="0"/>
      <w:marBottom w:val="0"/>
      <w:divBdr>
        <w:top w:val="none" w:sz="0" w:space="0" w:color="auto"/>
        <w:left w:val="none" w:sz="0" w:space="0" w:color="auto"/>
        <w:bottom w:val="none" w:sz="0" w:space="0" w:color="auto"/>
        <w:right w:val="none" w:sz="0" w:space="0" w:color="auto"/>
      </w:divBdr>
    </w:div>
    <w:div w:id="1115252630">
      <w:bodyDiv w:val="1"/>
      <w:marLeft w:val="0"/>
      <w:marRight w:val="0"/>
      <w:marTop w:val="0"/>
      <w:marBottom w:val="0"/>
      <w:divBdr>
        <w:top w:val="none" w:sz="0" w:space="0" w:color="auto"/>
        <w:left w:val="none" w:sz="0" w:space="0" w:color="auto"/>
        <w:bottom w:val="none" w:sz="0" w:space="0" w:color="auto"/>
        <w:right w:val="none" w:sz="0" w:space="0" w:color="auto"/>
      </w:divBdr>
      <w:divsChild>
        <w:div w:id="1875581672">
          <w:marLeft w:val="0"/>
          <w:marRight w:val="0"/>
          <w:marTop w:val="0"/>
          <w:marBottom w:val="0"/>
          <w:divBdr>
            <w:top w:val="none" w:sz="0" w:space="0" w:color="auto"/>
            <w:left w:val="none" w:sz="0" w:space="0" w:color="auto"/>
            <w:bottom w:val="none" w:sz="0" w:space="0" w:color="auto"/>
            <w:right w:val="none" w:sz="0" w:space="0" w:color="auto"/>
          </w:divBdr>
        </w:div>
      </w:divsChild>
    </w:div>
    <w:div w:id="1116944190">
      <w:bodyDiv w:val="1"/>
      <w:marLeft w:val="0"/>
      <w:marRight w:val="0"/>
      <w:marTop w:val="0"/>
      <w:marBottom w:val="0"/>
      <w:divBdr>
        <w:top w:val="none" w:sz="0" w:space="0" w:color="auto"/>
        <w:left w:val="none" w:sz="0" w:space="0" w:color="auto"/>
        <w:bottom w:val="none" w:sz="0" w:space="0" w:color="auto"/>
        <w:right w:val="none" w:sz="0" w:space="0" w:color="auto"/>
      </w:divBdr>
    </w:div>
    <w:div w:id="1145467951">
      <w:bodyDiv w:val="1"/>
      <w:marLeft w:val="0"/>
      <w:marRight w:val="0"/>
      <w:marTop w:val="0"/>
      <w:marBottom w:val="0"/>
      <w:divBdr>
        <w:top w:val="none" w:sz="0" w:space="0" w:color="auto"/>
        <w:left w:val="none" w:sz="0" w:space="0" w:color="auto"/>
        <w:bottom w:val="none" w:sz="0" w:space="0" w:color="auto"/>
        <w:right w:val="none" w:sz="0" w:space="0" w:color="auto"/>
      </w:divBdr>
      <w:divsChild>
        <w:div w:id="971442570">
          <w:marLeft w:val="547"/>
          <w:marRight w:val="0"/>
          <w:marTop w:val="230"/>
          <w:marBottom w:val="58"/>
          <w:divBdr>
            <w:top w:val="none" w:sz="0" w:space="0" w:color="auto"/>
            <w:left w:val="none" w:sz="0" w:space="0" w:color="auto"/>
            <w:bottom w:val="none" w:sz="0" w:space="0" w:color="auto"/>
            <w:right w:val="none" w:sz="0" w:space="0" w:color="auto"/>
          </w:divBdr>
        </w:div>
        <w:div w:id="914585637">
          <w:marLeft w:val="547"/>
          <w:marRight w:val="0"/>
          <w:marTop w:val="230"/>
          <w:marBottom w:val="58"/>
          <w:divBdr>
            <w:top w:val="none" w:sz="0" w:space="0" w:color="auto"/>
            <w:left w:val="none" w:sz="0" w:space="0" w:color="auto"/>
            <w:bottom w:val="none" w:sz="0" w:space="0" w:color="auto"/>
            <w:right w:val="none" w:sz="0" w:space="0" w:color="auto"/>
          </w:divBdr>
        </w:div>
      </w:divsChild>
    </w:div>
    <w:div w:id="1145975195">
      <w:bodyDiv w:val="1"/>
      <w:marLeft w:val="0"/>
      <w:marRight w:val="0"/>
      <w:marTop w:val="0"/>
      <w:marBottom w:val="0"/>
      <w:divBdr>
        <w:top w:val="none" w:sz="0" w:space="0" w:color="auto"/>
        <w:left w:val="none" w:sz="0" w:space="0" w:color="auto"/>
        <w:bottom w:val="none" w:sz="0" w:space="0" w:color="auto"/>
        <w:right w:val="none" w:sz="0" w:space="0" w:color="auto"/>
      </w:divBdr>
    </w:div>
    <w:div w:id="1165317796">
      <w:bodyDiv w:val="1"/>
      <w:marLeft w:val="0"/>
      <w:marRight w:val="0"/>
      <w:marTop w:val="0"/>
      <w:marBottom w:val="0"/>
      <w:divBdr>
        <w:top w:val="none" w:sz="0" w:space="0" w:color="auto"/>
        <w:left w:val="none" w:sz="0" w:space="0" w:color="auto"/>
        <w:bottom w:val="none" w:sz="0" w:space="0" w:color="auto"/>
        <w:right w:val="none" w:sz="0" w:space="0" w:color="auto"/>
      </w:divBdr>
      <w:divsChild>
        <w:div w:id="1139299636">
          <w:marLeft w:val="0"/>
          <w:marRight w:val="0"/>
          <w:marTop w:val="0"/>
          <w:marBottom w:val="0"/>
          <w:divBdr>
            <w:top w:val="none" w:sz="0" w:space="0" w:color="auto"/>
            <w:left w:val="none" w:sz="0" w:space="0" w:color="auto"/>
            <w:bottom w:val="none" w:sz="0" w:space="0" w:color="auto"/>
            <w:right w:val="none" w:sz="0" w:space="0" w:color="auto"/>
          </w:divBdr>
          <w:divsChild>
            <w:div w:id="1374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6895">
      <w:bodyDiv w:val="1"/>
      <w:marLeft w:val="0"/>
      <w:marRight w:val="0"/>
      <w:marTop w:val="0"/>
      <w:marBottom w:val="0"/>
      <w:divBdr>
        <w:top w:val="none" w:sz="0" w:space="0" w:color="auto"/>
        <w:left w:val="none" w:sz="0" w:space="0" w:color="auto"/>
        <w:bottom w:val="none" w:sz="0" w:space="0" w:color="auto"/>
        <w:right w:val="none" w:sz="0" w:space="0" w:color="auto"/>
      </w:divBdr>
      <w:divsChild>
        <w:div w:id="183135895">
          <w:marLeft w:val="0"/>
          <w:marRight w:val="0"/>
          <w:marTop w:val="0"/>
          <w:marBottom w:val="0"/>
          <w:divBdr>
            <w:top w:val="none" w:sz="0" w:space="0" w:color="auto"/>
            <w:left w:val="none" w:sz="0" w:space="0" w:color="auto"/>
            <w:bottom w:val="none" w:sz="0" w:space="0" w:color="auto"/>
            <w:right w:val="none" w:sz="0" w:space="0" w:color="auto"/>
          </w:divBdr>
        </w:div>
      </w:divsChild>
    </w:div>
    <w:div w:id="1246765038">
      <w:bodyDiv w:val="1"/>
      <w:marLeft w:val="0"/>
      <w:marRight w:val="0"/>
      <w:marTop w:val="0"/>
      <w:marBottom w:val="0"/>
      <w:divBdr>
        <w:top w:val="none" w:sz="0" w:space="0" w:color="auto"/>
        <w:left w:val="none" w:sz="0" w:space="0" w:color="auto"/>
        <w:bottom w:val="none" w:sz="0" w:space="0" w:color="auto"/>
        <w:right w:val="none" w:sz="0" w:space="0" w:color="auto"/>
      </w:divBdr>
      <w:divsChild>
        <w:div w:id="653795542">
          <w:marLeft w:val="0"/>
          <w:marRight w:val="0"/>
          <w:marTop w:val="0"/>
          <w:marBottom w:val="0"/>
          <w:divBdr>
            <w:top w:val="none" w:sz="0" w:space="0" w:color="auto"/>
            <w:left w:val="none" w:sz="0" w:space="0" w:color="auto"/>
            <w:bottom w:val="none" w:sz="0" w:space="0" w:color="auto"/>
            <w:right w:val="none" w:sz="0" w:space="0" w:color="auto"/>
          </w:divBdr>
          <w:divsChild>
            <w:div w:id="223374434">
              <w:marLeft w:val="0"/>
              <w:marRight w:val="0"/>
              <w:marTop w:val="0"/>
              <w:marBottom w:val="0"/>
              <w:divBdr>
                <w:top w:val="none" w:sz="0" w:space="0" w:color="auto"/>
                <w:left w:val="none" w:sz="0" w:space="0" w:color="auto"/>
                <w:bottom w:val="none" w:sz="0" w:space="0" w:color="auto"/>
                <w:right w:val="none" w:sz="0" w:space="0" w:color="auto"/>
              </w:divBdr>
            </w:div>
            <w:div w:id="476453745">
              <w:marLeft w:val="0"/>
              <w:marRight w:val="0"/>
              <w:marTop w:val="0"/>
              <w:marBottom w:val="0"/>
              <w:divBdr>
                <w:top w:val="none" w:sz="0" w:space="0" w:color="auto"/>
                <w:left w:val="none" w:sz="0" w:space="0" w:color="auto"/>
                <w:bottom w:val="none" w:sz="0" w:space="0" w:color="auto"/>
                <w:right w:val="none" w:sz="0" w:space="0" w:color="auto"/>
              </w:divBdr>
            </w:div>
            <w:div w:id="724913954">
              <w:marLeft w:val="0"/>
              <w:marRight w:val="0"/>
              <w:marTop w:val="0"/>
              <w:marBottom w:val="0"/>
              <w:divBdr>
                <w:top w:val="none" w:sz="0" w:space="0" w:color="auto"/>
                <w:left w:val="none" w:sz="0" w:space="0" w:color="auto"/>
                <w:bottom w:val="none" w:sz="0" w:space="0" w:color="auto"/>
                <w:right w:val="none" w:sz="0" w:space="0" w:color="auto"/>
              </w:divBdr>
            </w:div>
            <w:div w:id="1224021723">
              <w:marLeft w:val="0"/>
              <w:marRight w:val="0"/>
              <w:marTop w:val="0"/>
              <w:marBottom w:val="0"/>
              <w:divBdr>
                <w:top w:val="none" w:sz="0" w:space="0" w:color="auto"/>
                <w:left w:val="none" w:sz="0" w:space="0" w:color="auto"/>
                <w:bottom w:val="none" w:sz="0" w:space="0" w:color="auto"/>
                <w:right w:val="none" w:sz="0" w:space="0" w:color="auto"/>
              </w:divBdr>
            </w:div>
            <w:div w:id="1343318323">
              <w:marLeft w:val="0"/>
              <w:marRight w:val="0"/>
              <w:marTop w:val="0"/>
              <w:marBottom w:val="0"/>
              <w:divBdr>
                <w:top w:val="none" w:sz="0" w:space="0" w:color="auto"/>
                <w:left w:val="none" w:sz="0" w:space="0" w:color="auto"/>
                <w:bottom w:val="none" w:sz="0" w:space="0" w:color="auto"/>
                <w:right w:val="none" w:sz="0" w:space="0" w:color="auto"/>
              </w:divBdr>
            </w:div>
            <w:div w:id="1390108109">
              <w:marLeft w:val="0"/>
              <w:marRight w:val="0"/>
              <w:marTop w:val="0"/>
              <w:marBottom w:val="0"/>
              <w:divBdr>
                <w:top w:val="none" w:sz="0" w:space="0" w:color="auto"/>
                <w:left w:val="none" w:sz="0" w:space="0" w:color="auto"/>
                <w:bottom w:val="none" w:sz="0" w:space="0" w:color="auto"/>
                <w:right w:val="none" w:sz="0" w:space="0" w:color="auto"/>
              </w:divBdr>
            </w:div>
            <w:div w:id="1406342543">
              <w:marLeft w:val="0"/>
              <w:marRight w:val="0"/>
              <w:marTop w:val="0"/>
              <w:marBottom w:val="0"/>
              <w:divBdr>
                <w:top w:val="none" w:sz="0" w:space="0" w:color="auto"/>
                <w:left w:val="none" w:sz="0" w:space="0" w:color="auto"/>
                <w:bottom w:val="none" w:sz="0" w:space="0" w:color="auto"/>
                <w:right w:val="none" w:sz="0" w:space="0" w:color="auto"/>
              </w:divBdr>
            </w:div>
            <w:div w:id="1627856066">
              <w:marLeft w:val="0"/>
              <w:marRight w:val="0"/>
              <w:marTop w:val="0"/>
              <w:marBottom w:val="0"/>
              <w:divBdr>
                <w:top w:val="none" w:sz="0" w:space="0" w:color="auto"/>
                <w:left w:val="none" w:sz="0" w:space="0" w:color="auto"/>
                <w:bottom w:val="none" w:sz="0" w:space="0" w:color="auto"/>
                <w:right w:val="none" w:sz="0" w:space="0" w:color="auto"/>
              </w:divBdr>
            </w:div>
            <w:div w:id="1647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10">
      <w:bodyDiv w:val="1"/>
      <w:marLeft w:val="0"/>
      <w:marRight w:val="0"/>
      <w:marTop w:val="0"/>
      <w:marBottom w:val="0"/>
      <w:divBdr>
        <w:top w:val="none" w:sz="0" w:space="0" w:color="auto"/>
        <w:left w:val="none" w:sz="0" w:space="0" w:color="auto"/>
        <w:bottom w:val="none" w:sz="0" w:space="0" w:color="auto"/>
        <w:right w:val="none" w:sz="0" w:space="0" w:color="auto"/>
      </w:divBdr>
    </w:div>
    <w:div w:id="1374385866">
      <w:bodyDiv w:val="1"/>
      <w:marLeft w:val="0"/>
      <w:marRight w:val="0"/>
      <w:marTop w:val="0"/>
      <w:marBottom w:val="0"/>
      <w:divBdr>
        <w:top w:val="none" w:sz="0" w:space="0" w:color="auto"/>
        <w:left w:val="none" w:sz="0" w:space="0" w:color="auto"/>
        <w:bottom w:val="none" w:sz="0" w:space="0" w:color="auto"/>
        <w:right w:val="none" w:sz="0" w:space="0" w:color="auto"/>
      </w:divBdr>
      <w:divsChild>
        <w:div w:id="362217704">
          <w:marLeft w:val="0"/>
          <w:marRight w:val="0"/>
          <w:marTop w:val="0"/>
          <w:marBottom w:val="0"/>
          <w:divBdr>
            <w:top w:val="none" w:sz="0" w:space="0" w:color="auto"/>
            <w:left w:val="none" w:sz="0" w:space="0" w:color="auto"/>
            <w:bottom w:val="none" w:sz="0" w:space="0" w:color="auto"/>
            <w:right w:val="none" w:sz="0" w:space="0" w:color="auto"/>
          </w:divBdr>
          <w:divsChild>
            <w:div w:id="71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1004">
      <w:bodyDiv w:val="1"/>
      <w:marLeft w:val="0"/>
      <w:marRight w:val="0"/>
      <w:marTop w:val="0"/>
      <w:marBottom w:val="0"/>
      <w:divBdr>
        <w:top w:val="none" w:sz="0" w:space="0" w:color="auto"/>
        <w:left w:val="none" w:sz="0" w:space="0" w:color="auto"/>
        <w:bottom w:val="none" w:sz="0" w:space="0" w:color="auto"/>
        <w:right w:val="none" w:sz="0" w:space="0" w:color="auto"/>
      </w:divBdr>
      <w:divsChild>
        <w:div w:id="296571068">
          <w:marLeft w:val="0"/>
          <w:marRight w:val="0"/>
          <w:marTop w:val="0"/>
          <w:marBottom w:val="0"/>
          <w:divBdr>
            <w:top w:val="none" w:sz="0" w:space="0" w:color="auto"/>
            <w:left w:val="none" w:sz="0" w:space="0" w:color="auto"/>
            <w:bottom w:val="none" w:sz="0" w:space="0" w:color="auto"/>
            <w:right w:val="none" w:sz="0" w:space="0" w:color="auto"/>
          </w:divBdr>
          <w:divsChild>
            <w:div w:id="8140966">
              <w:marLeft w:val="0"/>
              <w:marRight w:val="0"/>
              <w:marTop w:val="0"/>
              <w:marBottom w:val="0"/>
              <w:divBdr>
                <w:top w:val="none" w:sz="0" w:space="0" w:color="auto"/>
                <w:left w:val="none" w:sz="0" w:space="0" w:color="auto"/>
                <w:bottom w:val="none" w:sz="0" w:space="0" w:color="auto"/>
                <w:right w:val="none" w:sz="0" w:space="0" w:color="auto"/>
              </w:divBdr>
            </w:div>
            <w:div w:id="69086538">
              <w:marLeft w:val="0"/>
              <w:marRight w:val="0"/>
              <w:marTop w:val="0"/>
              <w:marBottom w:val="0"/>
              <w:divBdr>
                <w:top w:val="none" w:sz="0" w:space="0" w:color="auto"/>
                <w:left w:val="none" w:sz="0" w:space="0" w:color="auto"/>
                <w:bottom w:val="none" w:sz="0" w:space="0" w:color="auto"/>
                <w:right w:val="none" w:sz="0" w:space="0" w:color="auto"/>
              </w:divBdr>
            </w:div>
            <w:div w:id="318533850">
              <w:marLeft w:val="0"/>
              <w:marRight w:val="0"/>
              <w:marTop w:val="0"/>
              <w:marBottom w:val="0"/>
              <w:divBdr>
                <w:top w:val="none" w:sz="0" w:space="0" w:color="auto"/>
                <w:left w:val="none" w:sz="0" w:space="0" w:color="auto"/>
                <w:bottom w:val="none" w:sz="0" w:space="0" w:color="auto"/>
                <w:right w:val="none" w:sz="0" w:space="0" w:color="auto"/>
              </w:divBdr>
            </w:div>
            <w:div w:id="392897488">
              <w:marLeft w:val="0"/>
              <w:marRight w:val="0"/>
              <w:marTop w:val="0"/>
              <w:marBottom w:val="0"/>
              <w:divBdr>
                <w:top w:val="none" w:sz="0" w:space="0" w:color="auto"/>
                <w:left w:val="none" w:sz="0" w:space="0" w:color="auto"/>
                <w:bottom w:val="none" w:sz="0" w:space="0" w:color="auto"/>
                <w:right w:val="none" w:sz="0" w:space="0" w:color="auto"/>
              </w:divBdr>
            </w:div>
            <w:div w:id="447091287">
              <w:marLeft w:val="0"/>
              <w:marRight w:val="0"/>
              <w:marTop w:val="0"/>
              <w:marBottom w:val="0"/>
              <w:divBdr>
                <w:top w:val="none" w:sz="0" w:space="0" w:color="auto"/>
                <w:left w:val="none" w:sz="0" w:space="0" w:color="auto"/>
                <w:bottom w:val="none" w:sz="0" w:space="0" w:color="auto"/>
                <w:right w:val="none" w:sz="0" w:space="0" w:color="auto"/>
              </w:divBdr>
            </w:div>
            <w:div w:id="825975282">
              <w:marLeft w:val="0"/>
              <w:marRight w:val="0"/>
              <w:marTop w:val="0"/>
              <w:marBottom w:val="0"/>
              <w:divBdr>
                <w:top w:val="none" w:sz="0" w:space="0" w:color="auto"/>
                <w:left w:val="none" w:sz="0" w:space="0" w:color="auto"/>
                <w:bottom w:val="none" w:sz="0" w:space="0" w:color="auto"/>
                <w:right w:val="none" w:sz="0" w:space="0" w:color="auto"/>
              </w:divBdr>
            </w:div>
            <w:div w:id="1646811566">
              <w:marLeft w:val="0"/>
              <w:marRight w:val="0"/>
              <w:marTop w:val="0"/>
              <w:marBottom w:val="0"/>
              <w:divBdr>
                <w:top w:val="none" w:sz="0" w:space="0" w:color="auto"/>
                <w:left w:val="none" w:sz="0" w:space="0" w:color="auto"/>
                <w:bottom w:val="none" w:sz="0" w:space="0" w:color="auto"/>
                <w:right w:val="none" w:sz="0" w:space="0" w:color="auto"/>
              </w:divBdr>
            </w:div>
            <w:div w:id="21148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5087">
      <w:bodyDiv w:val="1"/>
      <w:marLeft w:val="0"/>
      <w:marRight w:val="0"/>
      <w:marTop w:val="0"/>
      <w:marBottom w:val="0"/>
      <w:divBdr>
        <w:top w:val="none" w:sz="0" w:space="0" w:color="auto"/>
        <w:left w:val="none" w:sz="0" w:space="0" w:color="auto"/>
        <w:bottom w:val="none" w:sz="0" w:space="0" w:color="auto"/>
        <w:right w:val="none" w:sz="0" w:space="0" w:color="auto"/>
      </w:divBdr>
      <w:divsChild>
        <w:div w:id="1243687047">
          <w:marLeft w:val="0"/>
          <w:marRight w:val="0"/>
          <w:marTop w:val="0"/>
          <w:marBottom w:val="0"/>
          <w:divBdr>
            <w:top w:val="none" w:sz="0" w:space="0" w:color="auto"/>
            <w:left w:val="none" w:sz="0" w:space="0" w:color="auto"/>
            <w:bottom w:val="none" w:sz="0" w:space="0" w:color="auto"/>
            <w:right w:val="none" w:sz="0" w:space="0" w:color="auto"/>
          </w:divBdr>
          <w:divsChild>
            <w:div w:id="357661406">
              <w:marLeft w:val="0"/>
              <w:marRight w:val="0"/>
              <w:marTop w:val="0"/>
              <w:marBottom w:val="0"/>
              <w:divBdr>
                <w:top w:val="none" w:sz="0" w:space="0" w:color="auto"/>
                <w:left w:val="none" w:sz="0" w:space="0" w:color="auto"/>
                <w:bottom w:val="none" w:sz="0" w:space="0" w:color="auto"/>
                <w:right w:val="none" w:sz="0" w:space="0" w:color="auto"/>
              </w:divBdr>
            </w:div>
            <w:div w:id="649528671">
              <w:marLeft w:val="0"/>
              <w:marRight w:val="0"/>
              <w:marTop w:val="0"/>
              <w:marBottom w:val="0"/>
              <w:divBdr>
                <w:top w:val="none" w:sz="0" w:space="0" w:color="auto"/>
                <w:left w:val="none" w:sz="0" w:space="0" w:color="auto"/>
                <w:bottom w:val="none" w:sz="0" w:space="0" w:color="auto"/>
                <w:right w:val="none" w:sz="0" w:space="0" w:color="auto"/>
              </w:divBdr>
            </w:div>
            <w:div w:id="11455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074">
      <w:bodyDiv w:val="1"/>
      <w:marLeft w:val="0"/>
      <w:marRight w:val="0"/>
      <w:marTop w:val="0"/>
      <w:marBottom w:val="0"/>
      <w:divBdr>
        <w:top w:val="none" w:sz="0" w:space="0" w:color="auto"/>
        <w:left w:val="none" w:sz="0" w:space="0" w:color="auto"/>
        <w:bottom w:val="none" w:sz="0" w:space="0" w:color="auto"/>
        <w:right w:val="none" w:sz="0" w:space="0" w:color="auto"/>
      </w:divBdr>
      <w:divsChild>
        <w:div w:id="1010378360">
          <w:marLeft w:val="0"/>
          <w:marRight w:val="0"/>
          <w:marTop w:val="0"/>
          <w:marBottom w:val="0"/>
          <w:divBdr>
            <w:top w:val="none" w:sz="0" w:space="0" w:color="auto"/>
            <w:left w:val="none" w:sz="0" w:space="0" w:color="auto"/>
            <w:bottom w:val="none" w:sz="0" w:space="0" w:color="auto"/>
            <w:right w:val="none" w:sz="0" w:space="0" w:color="auto"/>
          </w:divBdr>
          <w:divsChild>
            <w:div w:id="564723830">
              <w:marLeft w:val="0"/>
              <w:marRight w:val="0"/>
              <w:marTop w:val="0"/>
              <w:marBottom w:val="0"/>
              <w:divBdr>
                <w:top w:val="none" w:sz="0" w:space="0" w:color="auto"/>
                <w:left w:val="none" w:sz="0" w:space="0" w:color="auto"/>
                <w:bottom w:val="none" w:sz="0" w:space="0" w:color="auto"/>
                <w:right w:val="none" w:sz="0" w:space="0" w:color="auto"/>
              </w:divBdr>
              <w:divsChild>
                <w:div w:id="1558979540">
                  <w:marLeft w:val="2970"/>
                  <w:marRight w:val="0"/>
                  <w:marTop w:val="0"/>
                  <w:marBottom w:val="0"/>
                  <w:divBdr>
                    <w:top w:val="none" w:sz="0" w:space="0" w:color="auto"/>
                    <w:left w:val="none" w:sz="0" w:space="0" w:color="auto"/>
                    <w:bottom w:val="none" w:sz="0" w:space="0" w:color="auto"/>
                    <w:right w:val="none" w:sz="0" w:space="0" w:color="auto"/>
                  </w:divBdr>
                  <w:divsChild>
                    <w:div w:id="534538817">
                      <w:marLeft w:val="0"/>
                      <w:marRight w:val="0"/>
                      <w:marTop w:val="0"/>
                      <w:marBottom w:val="264"/>
                      <w:divBdr>
                        <w:top w:val="none" w:sz="0" w:space="0" w:color="auto"/>
                        <w:left w:val="none" w:sz="0" w:space="0" w:color="auto"/>
                        <w:bottom w:val="none" w:sz="0" w:space="0" w:color="auto"/>
                        <w:right w:val="none" w:sz="0" w:space="0" w:color="auto"/>
                      </w:divBdr>
                      <w:divsChild>
                        <w:div w:id="395590994">
                          <w:marLeft w:val="0"/>
                          <w:marRight w:val="0"/>
                          <w:marTop w:val="0"/>
                          <w:marBottom w:val="0"/>
                          <w:divBdr>
                            <w:top w:val="none" w:sz="0" w:space="0" w:color="auto"/>
                            <w:left w:val="none" w:sz="0" w:space="0" w:color="auto"/>
                            <w:bottom w:val="none" w:sz="0" w:space="0" w:color="auto"/>
                            <w:right w:val="none" w:sz="0" w:space="0" w:color="auto"/>
                          </w:divBdr>
                          <w:divsChild>
                            <w:div w:id="779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05254">
      <w:bodyDiv w:val="1"/>
      <w:marLeft w:val="0"/>
      <w:marRight w:val="0"/>
      <w:marTop w:val="0"/>
      <w:marBottom w:val="0"/>
      <w:divBdr>
        <w:top w:val="none" w:sz="0" w:space="0" w:color="auto"/>
        <w:left w:val="none" w:sz="0" w:space="0" w:color="auto"/>
        <w:bottom w:val="none" w:sz="0" w:space="0" w:color="auto"/>
        <w:right w:val="none" w:sz="0" w:space="0" w:color="auto"/>
      </w:divBdr>
      <w:divsChild>
        <w:div w:id="1586959704">
          <w:marLeft w:val="0"/>
          <w:marRight w:val="0"/>
          <w:marTop w:val="0"/>
          <w:marBottom w:val="0"/>
          <w:divBdr>
            <w:top w:val="none" w:sz="0" w:space="0" w:color="auto"/>
            <w:left w:val="none" w:sz="0" w:space="0" w:color="auto"/>
            <w:bottom w:val="none" w:sz="0" w:space="0" w:color="auto"/>
            <w:right w:val="none" w:sz="0" w:space="0" w:color="auto"/>
          </w:divBdr>
          <w:divsChild>
            <w:div w:id="670451509">
              <w:marLeft w:val="0"/>
              <w:marRight w:val="0"/>
              <w:marTop w:val="0"/>
              <w:marBottom w:val="0"/>
              <w:divBdr>
                <w:top w:val="none" w:sz="0" w:space="0" w:color="auto"/>
                <w:left w:val="none" w:sz="0" w:space="0" w:color="auto"/>
                <w:bottom w:val="none" w:sz="0" w:space="0" w:color="auto"/>
                <w:right w:val="none" w:sz="0" w:space="0" w:color="auto"/>
              </w:divBdr>
            </w:div>
            <w:div w:id="20393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407">
      <w:bodyDiv w:val="1"/>
      <w:marLeft w:val="0"/>
      <w:marRight w:val="0"/>
      <w:marTop w:val="0"/>
      <w:marBottom w:val="0"/>
      <w:divBdr>
        <w:top w:val="none" w:sz="0" w:space="0" w:color="auto"/>
        <w:left w:val="none" w:sz="0" w:space="0" w:color="auto"/>
        <w:bottom w:val="none" w:sz="0" w:space="0" w:color="auto"/>
        <w:right w:val="none" w:sz="0" w:space="0" w:color="auto"/>
      </w:divBdr>
      <w:divsChild>
        <w:div w:id="565845721">
          <w:marLeft w:val="0"/>
          <w:marRight w:val="0"/>
          <w:marTop w:val="0"/>
          <w:marBottom w:val="0"/>
          <w:divBdr>
            <w:top w:val="none" w:sz="0" w:space="0" w:color="auto"/>
            <w:left w:val="none" w:sz="0" w:space="0" w:color="auto"/>
            <w:bottom w:val="none" w:sz="0" w:space="0" w:color="auto"/>
            <w:right w:val="none" w:sz="0" w:space="0" w:color="auto"/>
          </w:divBdr>
          <w:divsChild>
            <w:div w:id="1851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6218">
      <w:bodyDiv w:val="1"/>
      <w:marLeft w:val="0"/>
      <w:marRight w:val="0"/>
      <w:marTop w:val="0"/>
      <w:marBottom w:val="0"/>
      <w:divBdr>
        <w:top w:val="none" w:sz="0" w:space="0" w:color="auto"/>
        <w:left w:val="none" w:sz="0" w:space="0" w:color="auto"/>
        <w:bottom w:val="none" w:sz="0" w:space="0" w:color="auto"/>
        <w:right w:val="none" w:sz="0" w:space="0" w:color="auto"/>
      </w:divBdr>
    </w:div>
    <w:div w:id="2134710680">
      <w:bodyDiv w:val="1"/>
      <w:marLeft w:val="0"/>
      <w:marRight w:val="0"/>
      <w:marTop w:val="0"/>
      <w:marBottom w:val="0"/>
      <w:divBdr>
        <w:top w:val="none" w:sz="0" w:space="0" w:color="auto"/>
        <w:left w:val="none" w:sz="0" w:space="0" w:color="auto"/>
        <w:bottom w:val="none" w:sz="0" w:space="0" w:color="auto"/>
        <w:right w:val="none" w:sz="0" w:space="0" w:color="auto"/>
      </w:divBdr>
      <w:divsChild>
        <w:div w:id="969478212">
          <w:marLeft w:val="0"/>
          <w:marRight w:val="0"/>
          <w:marTop w:val="0"/>
          <w:marBottom w:val="0"/>
          <w:divBdr>
            <w:top w:val="none" w:sz="0" w:space="0" w:color="auto"/>
            <w:left w:val="none" w:sz="0" w:space="0" w:color="auto"/>
            <w:bottom w:val="none" w:sz="0" w:space="0" w:color="auto"/>
            <w:right w:val="none" w:sz="0" w:space="0" w:color="auto"/>
          </w:divBdr>
        </w:div>
      </w:divsChild>
    </w:div>
    <w:div w:id="2139950930">
      <w:bodyDiv w:val="1"/>
      <w:marLeft w:val="0"/>
      <w:marRight w:val="0"/>
      <w:marTop w:val="0"/>
      <w:marBottom w:val="0"/>
      <w:divBdr>
        <w:top w:val="none" w:sz="0" w:space="0" w:color="auto"/>
        <w:left w:val="none" w:sz="0" w:space="0" w:color="auto"/>
        <w:bottom w:val="none" w:sz="0" w:space="0" w:color="auto"/>
        <w:right w:val="none" w:sz="0" w:space="0" w:color="auto"/>
      </w:divBdr>
      <w:divsChild>
        <w:div w:id="1326977188">
          <w:marLeft w:val="0"/>
          <w:marRight w:val="0"/>
          <w:marTop w:val="0"/>
          <w:marBottom w:val="0"/>
          <w:divBdr>
            <w:top w:val="none" w:sz="0" w:space="0" w:color="auto"/>
            <w:left w:val="none" w:sz="0" w:space="0" w:color="auto"/>
            <w:bottom w:val="none" w:sz="0" w:space="0" w:color="auto"/>
            <w:right w:val="none" w:sz="0" w:space="0" w:color="auto"/>
          </w:divBdr>
          <w:divsChild>
            <w:div w:id="1215385685">
              <w:marLeft w:val="0"/>
              <w:marRight w:val="0"/>
              <w:marTop w:val="0"/>
              <w:marBottom w:val="0"/>
              <w:divBdr>
                <w:top w:val="none" w:sz="0" w:space="0" w:color="auto"/>
                <w:left w:val="none" w:sz="0" w:space="0" w:color="auto"/>
                <w:bottom w:val="none" w:sz="0" w:space="0" w:color="auto"/>
                <w:right w:val="none" w:sz="0" w:space="0" w:color="auto"/>
              </w:divBdr>
            </w:div>
            <w:div w:id="1280912489">
              <w:marLeft w:val="0"/>
              <w:marRight w:val="0"/>
              <w:marTop w:val="0"/>
              <w:marBottom w:val="0"/>
              <w:divBdr>
                <w:top w:val="none" w:sz="0" w:space="0" w:color="auto"/>
                <w:left w:val="none" w:sz="0" w:space="0" w:color="auto"/>
                <w:bottom w:val="none" w:sz="0" w:space="0" w:color="auto"/>
                <w:right w:val="none" w:sz="0" w:space="0" w:color="auto"/>
              </w:divBdr>
            </w:div>
            <w:div w:id="21317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curementjourney.scot/n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xcel" ma:contentTypeID="0x01010012D39C6F986182449175D96252696BA100629F8021FAD80E4CA6E9968B08E7AB5F" ma:contentTypeVersion="19" ma:contentTypeDescription="New Excel Document" ma:contentTypeScope="" ma:versionID="cdff6f47c2bd5b2e69b4f23ed0c17892">
  <xsd:schema xmlns:xsd="http://www.w3.org/2001/XMLSchema" xmlns:xs="http://www.w3.org/2001/XMLSchema" xmlns:p="http://schemas.microsoft.com/office/2006/metadata/properties" xmlns:ns2="dbb8eb13-8159-49c5-b55e-052e4280298e" targetNamespace="http://schemas.microsoft.com/office/2006/metadata/properties" ma:root="true" ma:fieldsID="8e5bd0152b8b3310073e0f6f8aa534dc" ns2:_="">
    <xsd:import namespace="dbb8eb13-8159-49c5-b55e-052e4280298e"/>
    <xsd:element name="properties">
      <xsd:complexType>
        <xsd:sequence>
          <xsd:element name="documentManagement">
            <xsd:complexType>
              <xsd:all>
                <xsd:element ref="ns2:Expired" minOccurs="0"/>
                <xsd:element ref="ns2:_dlc_DocIdPersistId"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Expired" ma:index="2" nillable="true" ma:displayName="Expired" ma:default="0" ma:internalName="Expired" ma:readOnly="false">
      <xsd:simpleType>
        <xsd:restriction base="dms:Boolean"/>
      </xsd:simpleType>
    </xsd:element>
    <xsd:element name="_dlc_DocIdPersistId" ma:index="3" nillable="true" ma:displayName="Persist ID" ma:description="Keep ID on add." ma:hidden="true" ma:internalName="_dlc_DocIdPersistId" ma:readOnly="false">
      <xsd:simpleType>
        <xsd:restriction base="dms:Boolean"/>
      </xsd:simpleType>
    </xsd:element>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LEGAL0PROC-754828246-175</_dlc_DocId>
    <_dlc_DocIdUrl xmlns="dbb8eb13-8159-49c5-b55e-052e4280298e">
      <Url>https://sportscotland.sharepoint.com/sites/LEGAL_Procurement/_layouts/15/DocIdRedir.aspx?ID=LEGAL0PROC-754828246-175</Url>
      <Description>LEGAL0PROC-754828246-175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AAB24-E8AE-46DF-B6FC-24784B6F1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06049-6009-4578-975F-E942E9E7DA54}">
  <ds:schemaRefs>
    <ds:schemaRef ds:uri="http://schemas.microsoft.com/sharepoint/events"/>
  </ds:schemaRefs>
</ds:datastoreItem>
</file>

<file path=customXml/itemProps3.xml><?xml version="1.0" encoding="utf-8"?>
<ds:datastoreItem xmlns:ds="http://schemas.openxmlformats.org/officeDocument/2006/customXml" ds:itemID="{9F343269-40F9-46FA-AD6F-0972A76839B8}">
  <ds:schemaRefs>
    <ds:schemaRef ds:uri="http://schemas.microsoft.com/sharepoint/v3/contenttype/forms"/>
  </ds:schemaRefs>
</ds:datastoreItem>
</file>

<file path=customXml/itemProps4.xml><?xml version="1.0" encoding="utf-8"?>
<ds:datastoreItem xmlns:ds="http://schemas.openxmlformats.org/officeDocument/2006/customXml" ds:itemID="{2F045BA3-C467-470B-9605-3E410B1D36B6}">
  <ds:schemaRefs>
    <ds:schemaRef ds:uri="http://schemas.openxmlformats.org/package/2006/metadata/core-properties"/>
    <ds:schemaRef ds:uri="http://purl.org/dc/elements/1.1/"/>
    <ds:schemaRef ds:uri="dbb8eb13-8159-49c5-b55e-052e4280298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EF61971C-6DE5-4EAC-BA2B-2EF5626B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Matthews</dc:creator>
  <cp:lastModifiedBy>Ronnie Macquaker</cp:lastModifiedBy>
  <cp:revision>2</cp:revision>
  <cp:lastPrinted>2016-11-02T10:11:00Z</cp:lastPrinted>
  <dcterms:created xsi:type="dcterms:W3CDTF">2025-07-08T07:38:00Z</dcterms:created>
  <dcterms:modified xsi:type="dcterms:W3CDTF">2025-07-08T07:38:00Z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0x01010012D39C6F986182449175D96252696BA100629F8021FAD80E4CA6E9968B08E7AB5F</vt:lpwstr>
  </property>
  <property fmtid="{D5CDD505-2E9C-101B-9397-08002B2CF9AE}" pid="3" name="_dlc_DocIdItemGuid">
    <vt:lpwstr>b172d1ad-c9bb-464d-978f-e539c0dab29e</vt:lpwstr>
  </property>
</Properties>
</file>